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63F" w:rsidRPr="009575BD" w:rsidRDefault="007C2393" w:rsidP="00964460">
      <w:pPr>
        <w:pStyle w:val="BodyText"/>
        <w:spacing w:before="11"/>
        <w:ind w:left="567" w:hanging="141"/>
        <w:jc w:val="center"/>
        <w:rPr>
          <w:rFonts w:ascii="Garamond" w:hAnsi="Garamond"/>
          <w:b/>
          <w:caps/>
        </w:rPr>
      </w:pPr>
      <w:r w:rsidRPr="009575BD">
        <w:rPr>
          <w:rFonts w:ascii="Garamond" w:hAnsi="Garamond"/>
          <w:b/>
          <w:bCs/>
          <w:sz w:val="28"/>
          <w:szCs w:val="28"/>
          <w:lang w:val="en-US"/>
        </w:rPr>
        <w:t>ANALISIS KELIMPAHAN PLANKTON PADA TAMBAK UDANG VANAME (</w:t>
      </w:r>
      <w:r w:rsidRPr="009575BD">
        <w:rPr>
          <w:rFonts w:ascii="Garamond" w:hAnsi="Garamond"/>
          <w:b/>
          <w:bCs/>
          <w:i/>
          <w:sz w:val="28"/>
          <w:szCs w:val="28"/>
          <w:lang w:val="en-US"/>
        </w:rPr>
        <w:t>Litopenaeus vannamei</w:t>
      </w:r>
      <w:r w:rsidRPr="009575BD">
        <w:rPr>
          <w:rFonts w:ascii="Garamond" w:hAnsi="Garamond"/>
          <w:b/>
          <w:bCs/>
          <w:sz w:val="28"/>
          <w:szCs w:val="28"/>
          <w:lang w:val="en-US"/>
        </w:rPr>
        <w:t>) DI KABUPATEN TEGAL, JAWA TENGAH</w:t>
      </w:r>
    </w:p>
    <w:p w:rsidR="00964460" w:rsidRPr="009575BD" w:rsidRDefault="00964460" w:rsidP="00546C9D">
      <w:pPr>
        <w:pStyle w:val="BodyText"/>
        <w:spacing w:before="11"/>
        <w:jc w:val="center"/>
        <w:rPr>
          <w:rFonts w:ascii="Garamond" w:hAnsi="Garamond"/>
          <w:b/>
          <w:sz w:val="23"/>
        </w:rPr>
      </w:pPr>
    </w:p>
    <w:p w:rsidR="00964460" w:rsidRPr="009575BD" w:rsidRDefault="007C2393" w:rsidP="00445AC0">
      <w:pPr>
        <w:pStyle w:val="BodyText"/>
        <w:ind w:left="567"/>
        <w:jc w:val="center"/>
        <w:rPr>
          <w:rFonts w:ascii="Garamond" w:hAnsi="Garamond"/>
          <w:b/>
          <w:sz w:val="28"/>
          <w:szCs w:val="28"/>
        </w:rPr>
      </w:pPr>
      <w:r w:rsidRPr="009575BD">
        <w:rPr>
          <w:rFonts w:ascii="Garamond" w:hAnsi="Garamond"/>
          <w:b/>
          <w:bCs/>
          <w:sz w:val="28"/>
          <w:szCs w:val="28"/>
          <w:lang w:val="en-US"/>
        </w:rPr>
        <w:t>Analysis of plankton abundance vaname shrimp ponds (</w:t>
      </w:r>
      <w:r w:rsidRPr="009575BD">
        <w:rPr>
          <w:rFonts w:ascii="Garamond" w:hAnsi="Garamond"/>
          <w:b/>
          <w:bCs/>
          <w:i/>
          <w:sz w:val="28"/>
          <w:szCs w:val="28"/>
          <w:lang w:val="en-US"/>
        </w:rPr>
        <w:t>Litopenaeus vannamei</w:t>
      </w:r>
      <w:r w:rsidRPr="009575BD">
        <w:rPr>
          <w:rFonts w:ascii="Garamond" w:hAnsi="Garamond"/>
          <w:b/>
          <w:bCs/>
          <w:sz w:val="28"/>
          <w:szCs w:val="28"/>
          <w:lang w:val="en-US"/>
        </w:rPr>
        <w:t>) in Tegal district, Central Java</w:t>
      </w:r>
    </w:p>
    <w:p w:rsidR="009575BD" w:rsidRDefault="009575BD">
      <w:pPr>
        <w:pStyle w:val="BodyText"/>
        <w:spacing w:line="398" w:lineRule="auto"/>
        <w:ind w:left="2141" w:right="1713"/>
        <w:jc w:val="center"/>
        <w:rPr>
          <w:rFonts w:ascii="Garamond" w:hAnsi="Garamond"/>
          <w:lang w:val="en-US"/>
        </w:rPr>
      </w:pPr>
    </w:p>
    <w:p w:rsidR="00445AC0" w:rsidRPr="009575BD" w:rsidRDefault="007C2393">
      <w:pPr>
        <w:pStyle w:val="BodyText"/>
        <w:spacing w:line="398" w:lineRule="auto"/>
        <w:ind w:left="2141" w:right="1713"/>
        <w:jc w:val="center"/>
        <w:rPr>
          <w:rFonts w:ascii="Garamond" w:hAnsi="Garamond"/>
          <w:spacing w:val="-34"/>
          <w:position w:val="8"/>
          <w:sz w:val="20"/>
          <w:szCs w:val="20"/>
          <w:lang w:val="en-US"/>
        </w:rPr>
      </w:pPr>
      <w:r w:rsidRPr="009575BD">
        <w:rPr>
          <w:rFonts w:ascii="Garamond" w:hAnsi="Garamond"/>
          <w:sz w:val="20"/>
          <w:szCs w:val="20"/>
          <w:lang w:val="en-US"/>
        </w:rPr>
        <w:t>Neng Ivah Syaripah</w:t>
      </w:r>
      <w:r w:rsidRPr="009575BD">
        <w:rPr>
          <w:rFonts w:ascii="Garamond" w:hAnsi="Garamond"/>
          <w:position w:val="8"/>
          <w:sz w:val="20"/>
          <w:szCs w:val="20"/>
        </w:rPr>
        <w:t xml:space="preserve"> </w:t>
      </w:r>
      <w:r w:rsidR="009575BD" w:rsidRPr="009575BD">
        <w:rPr>
          <w:rFonts w:ascii="Garamond" w:hAnsi="Garamond"/>
          <w:position w:val="8"/>
          <w:sz w:val="20"/>
          <w:szCs w:val="20"/>
          <w:lang w:val="en-US"/>
        </w:rPr>
        <w:t>a</w:t>
      </w:r>
      <w:r w:rsidR="00514698" w:rsidRPr="009575BD">
        <w:rPr>
          <w:rFonts w:ascii="Garamond" w:hAnsi="Garamond"/>
          <w:position w:val="8"/>
          <w:sz w:val="20"/>
          <w:szCs w:val="20"/>
        </w:rPr>
        <w:t>*)</w:t>
      </w:r>
      <w:r w:rsidR="00514698" w:rsidRPr="009575BD">
        <w:rPr>
          <w:rFonts w:ascii="Garamond" w:hAnsi="Garamond"/>
          <w:sz w:val="20"/>
          <w:szCs w:val="20"/>
        </w:rPr>
        <w:t>,</w:t>
      </w:r>
      <w:r w:rsidR="00514698" w:rsidRPr="009575BD">
        <w:rPr>
          <w:rFonts w:ascii="Garamond" w:hAnsi="Garamond"/>
          <w:spacing w:val="2"/>
          <w:sz w:val="20"/>
          <w:szCs w:val="20"/>
        </w:rPr>
        <w:t xml:space="preserve"> </w:t>
      </w:r>
      <w:r w:rsidRPr="009575BD">
        <w:rPr>
          <w:rFonts w:ascii="Garamond" w:hAnsi="Garamond"/>
          <w:spacing w:val="2"/>
          <w:sz w:val="20"/>
          <w:szCs w:val="20"/>
        </w:rPr>
        <w:t>Nurjanah</w:t>
      </w:r>
      <w:r w:rsidR="009575BD" w:rsidRPr="009575BD">
        <w:rPr>
          <w:rFonts w:ascii="Garamond" w:hAnsi="Garamond"/>
          <w:position w:val="8"/>
          <w:sz w:val="20"/>
          <w:szCs w:val="20"/>
          <w:lang w:val="en-US"/>
        </w:rPr>
        <w:t>a</w:t>
      </w:r>
      <w:r w:rsidR="00514698" w:rsidRPr="009575BD">
        <w:rPr>
          <w:rFonts w:ascii="Garamond" w:hAnsi="Garamond"/>
          <w:sz w:val="20"/>
          <w:szCs w:val="20"/>
        </w:rPr>
        <w:t>,</w:t>
      </w:r>
      <w:r w:rsidR="00514698" w:rsidRPr="009575BD">
        <w:rPr>
          <w:rFonts w:ascii="Garamond" w:hAnsi="Garamond"/>
          <w:spacing w:val="1"/>
          <w:sz w:val="20"/>
          <w:szCs w:val="20"/>
        </w:rPr>
        <w:t xml:space="preserve"> </w:t>
      </w:r>
      <w:r w:rsidR="00F0100A" w:rsidRPr="009575BD">
        <w:rPr>
          <w:rFonts w:ascii="Garamond" w:hAnsi="Garamond"/>
          <w:sz w:val="20"/>
          <w:szCs w:val="20"/>
        </w:rPr>
        <w:t>Sri Mulatsih</w:t>
      </w:r>
      <w:r w:rsidR="009575BD" w:rsidRPr="009575BD">
        <w:rPr>
          <w:rFonts w:ascii="Garamond" w:hAnsi="Garamond"/>
          <w:position w:val="8"/>
          <w:sz w:val="20"/>
          <w:szCs w:val="20"/>
          <w:lang w:val="en-US"/>
        </w:rPr>
        <w:t>a</w:t>
      </w:r>
    </w:p>
    <w:p w:rsidR="00EA663F" w:rsidRPr="009575BD" w:rsidRDefault="009575BD" w:rsidP="00445AC0">
      <w:pPr>
        <w:pStyle w:val="BodyText"/>
        <w:spacing w:line="398" w:lineRule="auto"/>
        <w:ind w:left="1985" w:right="1713"/>
        <w:jc w:val="center"/>
        <w:rPr>
          <w:rFonts w:ascii="Garamond" w:hAnsi="Garamond"/>
          <w:spacing w:val="2"/>
          <w:sz w:val="20"/>
          <w:szCs w:val="20"/>
          <w:lang w:val="en-US"/>
        </w:rPr>
      </w:pPr>
      <w:r w:rsidRPr="009575BD">
        <w:rPr>
          <w:rFonts w:ascii="Garamond" w:hAnsi="Garamond"/>
          <w:position w:val="8"/>
          <w:sz w:val="20"/>
          <w:szCs w:val="20"/>
          <w:lang w:val="en-US"/>
        </w:rPr>
        <w:t>a</w:t>
      </w:r>
      <w:r w:rsidR="00514698" w:rsidRPr="009575BD">
        <w:rPr>
          <w:rFonts w:ascii="Garamond" w:hAnsi="Garamond"/>
          <w:position w:val="8"/>
          <w:sz w:val="20"/>
          <w:szCs w:val="20"/>
        </w:rPr>
        <w:t>)</w:t>
      </w:r>
      <w:r w:rsidR="00514698" w:rsidRPr="009575BD">
        <w:rPr>
          <w:rFonts w:ascii="Garamond" w:hAnsi="Garamond"/>
          <w:sz w:val="20"/>
          <w:szCs w:val="20"/>
        </w:rPr>
        <w:t>Program</w:t>
      </w:r>
      <w:r w:rsidR="00514698" w:rsidRPr="009575BD">
        <w:rPr>
          <w:rFonts w:ascii="Garamond" w:hAnsi="Garamond"/>
          <w:spacing w:val="-1"/>
          <w:sz w:val="20"/>
          <w:szCs w:val="20"/>
        </w:rPr>
        <w:t xml:space="preserve"> </w:t>
      </w:r>
      <w:r w:rsidR="00514698" w:rsidRPr="009575BD">
        <w:rPr>
          <w:rFonts w:ascii="Garamond" w:hAnsi="Garamond"/>
          <w:sz w:val="20"/>
          <w:szCs w:val="20"/>
        </w:rPr>
        <w:t>Studi</w:t>
      </w:r>
      <w:r w:rsidR="00514698" w:rsidRPr="009575BD">
        <w:rPr>
          <w:rFonts w:ascii="Garamond" w:hAnsi="Garamond"/>
          <w:spacing w:val="-2"/>
          <w:sz w:val="20"/>
          <w:szCs w:val="20"/>
        </w:rPr>
        <w:t xml:space="preserve"> </w:t>
      </w:r>
      <w:r w:rsidR="00A960DD" w:rsidRPr="009575BD">
        <w:rPr>
          <w:rFonts w:ascii="Garamond" w:hAnsi="Garamond"/>
          <w:spacing w:val="-2"/>
          <w:sz w:val="20"/>
          <w:szCs w:val="20"/>
        </w:rPr>
        <w:t>Budidaya</w:t>
      </w:r>
      <w:r w:rsidR="00445AC0" w:rsidRPr="009575BD">
        <w:rPr>
          <w:rFonts w:ascii="Garamond" w:hAnsi="Garamond"/>
          <w:spacing w:val="-2"/>
          <w:sz w:val="20"/>
          <w:szCs w:val="20"/>
        </w:rPr>
        <w:t xml:space="preserve"> </w:t>
      </w:r>
      <w:r w:rsidR="00514698" w:rsidRPr="009575BD">
        <w:rPr>
          <w:rFonts w:ascii="Garamond" w:hAnsi="Garamond"/>
          <w:sz w:val="20"/>
          <w:szCs w:val="20"/>
        </w:rPr>
        <w:t>Perairan</w:t>
      </w:r>
      <w:r w:rsidRPr="009575BD">
        <w:rPr>
          <w:rFonts w:ascii="Garamond" w:hAnsi="Garamond"/>
          <w:sz w:val="20"/>
          <w:szCs w:val="20"/>
          <w:lang w:val="en-US"/>
        </w:rPr>
        <w:t>, Fakultas Perikanan dan Ilmu Kelautan, Universitas Pancasakti Tegal, 52121</w:t>
      </w:r>
    </w:p>
    <w:p w:rsidR="00EA663F" w:rsidRPr="009575BD" w:rsidRDefault="00514698">
      <w:pPr>
        <w:pStyle w:val="BodyText"/>
        <w:spacing w:before="1"/>
        <w:ind w:left="423"/>
        <w:jc w:val="center"/>
        <w:rPr>
          <w:rFonts w:ascii="Garamond" w:hAnsi="Garamond"/>
          <w:sz w:val="22"/>
          <w:szCs w:val="22"/>
        </w:rPr>
      </w:pPr>
      <w:r w:rsidRPr="009575BD">
        <w:rPr>
          <w:rFonts w:ascii="Garamond" w:hAnsi="Garamond"/>
          <w:position w:val="8"/>
          <w:sz w:val="22"/>
          <w:szCs w:val="22"/>
        </w:rPr>
        <w:t>*)</w:t>
      </w:r>
      <w:r w:rsidR="009575BD" w:rsidRPr="009575BD">
        <w:rPr>
          <w:rFonts w:ascii="Garamond" w:hAnsi="Garamond"/>
          <w:sz w:val="22"/>
          <w:szCs w:val="22"/>
          <w:lang w:val="en-US"/>
        </w:rPr>
        <w:t>K</w:t>
      </w:r>
      <w:r w:rsidR="009575BD" w:rsidRPr="009575BD">
        <w:rPr>
          <w:rFonts w:ascii="Garamond" w:hAnsi="Garamond"/>
          <w:sz w:val="22"/>
          <w:szCs w:val="22"/>
        </w:rPr>
        <w:t>oresponden</w:t>
      </w:r>
      <w:r w:rsidRPr="009575BD">
        <w:rPr>
          <w:rFonts w:ascii="Garamond" w:hAnsi="Garamond"/>
          <w:spacing w:val="-1"/>
          <w:sz w:val="22"/>
          <w:szCs w:val="22"/>
        </w:rPr>
        <w:t xml:space="preserve"> </w:t>
      </w:r>
      <w:r w:rsidRPr="009575BD">
        <w:rPr>
          <w:rFonts w:ascii="Garamond" w:hAnsi="Garamond"/>
          <w:sz w:val="22"/>
          <w:szCs w:val="22"/>
        </w:rPr>
        <w:t>:</w:t>
      </w:r>
      <w:r w:rsidRPr="009575BD">
        <w:rPr>
          <w:rFonts w:ascii="Garamond" w:hAnsi="Garamond"/>
          <w:spacing w:val="-2"/>
          <w:sz w:val="22"/>
          <w:szCs w:val="22"/>
        </w:rPr>
        <w:t xml:space="preserve"> </w:t>
      </w:r>
      <w:hyperlink r:id="rId6" w:history="1">
        <w:r w:rsidR="007C2393" w:rsidRPr="009575BD">
          <w:rPr>
            <w:rStyle w:val="Hyperlink"/>
            <w:rFonts w:ascii="Garamond" w:hAnsi="Garamond"/>
            <w:sz w:val="22"/>
            <w:szCs w:val="22"/>
            <w:u w:color="0562C1"/>
          </w:rPr>
          <w:t>nengivahs@gmail.com</w:t>
        </w:r>
      </w:hyperlink>
    </w:p>
    <w:p w:rsidR="00EA663F" w:rsidRPr="009575BD" w:rsidRDefault="00EA663F">
      <w:pPr>
        <w:pStyle w:val="BodyText"/>
        <w:rPr>
          <w:rFonts w:ascii="Garamond" w:hAnsi="Garamond"/>
          <w:sz w:val="20"/>
        </w:rPr>
      </w:pPr>
    </w:p>
    <w:p w:rsidR="00EA663F" w:rsidRPr="009575BD" w:rsidRDefault="009575BD">
      <w:pPr>
        <w:pStyle w:val="Heading1"/>
        <w:spacing w:before="228"/>
        <w:ind w:left="426"/>
        <w:jc w:val="center"/>
        <w:rPr>
          <w:rFonts w:ascii="Garamond" w:hAnsi="Garamond"/>
        </w:rPr>
      </w:pPr>
      <w:r w:rsidRPr="009575BD">
        <w:rPr>
          <w:rFonts w:ascii="Garamond" w:hAnsi="Garamond"/>
        </w:rPr>
        <w:t>Abstrak</w:t>
      </w:r>
    </w:p>
    <w:p w:rsidR="00EA663F" w:rsidRPr="009575BD" w:rsidRDefault="00EA663F">
      <w:pPr>
        <w:pStyle w:val="BodyText"/>
        <w:rPr>
          <w:rFonts w:ascii="Garamond" w:hAnsi="Garamond"/>
          <w:b/>
        </w:rPr>
      </w:pPr>
    </w:p>
    <w:p w:rsidR="00EA663F" w:rsidRPr="009575BD" w:rsidRDefault="007C2393">
      <w:pPr>
        <w:spacing w:line="274" w:lineRule="exact"/>
        <w:ind w:left="588"/>
        <w:jc w:val="both"/>
        <w:rPr>
          <w:rFonts w:ascii="Garamond" w:hAnsi="Garamond"/>
          <w:sz w:val="24"/>
        </w:rPr>
      </w:pPr>
      <w:r w:rsidRPr="009575BD">
        <w:rPr>
          <w:rFonts w:ascii="Garamond" w:hAnsi="Garamond"/>
          <w:lang w:val="en-US"/>
        </w:rPr>
        <w:t xml:space="preserve">Plankton mempunyai peranan yang sangat penting dalam suatu perairan, selain sebagai dasar dari rantai makanan juga merupakan salah satu parameter kesuburan perairan. Penelitian ini bertujuan untuk mengidentifikasi plankton, menghitung kelimpahan plankton, menghitung indeks biologi dan mengetahui hubungan kelimpahan plankton terhadap parameter kualitas air. Metode penelitian dilakukan dengan observasi di lapangan menggunakan tiga kolam perlakuan A (kincir 806m²), B (kombinasi kincir dan blower 600²) dan C (blower 135m²)  dengan 2 kali ulangan. Penelitian merupakan penelitian kuantitatif, data primer didapatkan melalui observasi, wawancara, partisipasi langsung, dokumentasi dan data sekunder meliputi bedah jurnal, buku, dan literatur. Analisis statistik dilakukan dengan uji regresi linier sederhana menggunakan Excel </w:t>
      </w:r>
      <w:r w:rsidRPr="009575BD">
        <w:rPr>
          <w:rFonts w:ascii="Garamond" w:hAnsi="Garamond"/>
          <w:color w:val="000000"/>
          <w:lang w:val="en-US"/>
        </w:rPr>
        <w:t>XLSTAT. Hasil identifikasi plankton diperoleh 6 kelompok fitoplankton dan 1 kelompok zooplankton, perlakuan kolam dengan kombinasi kincir dan blower (B1) merupakan jumlah terbanyak 18 genus plankton</w:t>
      </w:r>
      <w:r w:rsidRPr="009575BD">
        <w:rPr>
          <w:rFonts w:ascii="Garamond" w:hAnsi="Garamond"/>
          <w:lang w:val="en-US"/>
        </w:rPr>
        <w:t xml:space="preserve">, </w:t>
      </w:r>
      <w:r w:rsidRPr="009575BD">
        <w:rPr>
          <w:rFonts w:ascii="Garamond" w:hAnsi="Garamond"/>
          <w:color w:val="000000"/>
          <w:lang w:val="en-US"/>
        </w:rPr>
        <w:t xml:space="preserve">sedangkan jumlah genus terendah pada perlakuan blower (C1) sebanyak 11 genus. Kelimpahan fitoplankton </w:t>
      </w:r>
      <w:r w:rsidRPr="009575BD">
        <w:rPr>
          <w:rFonts w:ascii="Garamond" w:hAnsi="Garamond"/>
          <w:lang w:val="en-US"/>
        </w:rPr>
        <w:t xml:space="preserve">jumlah terbanyak dari kelompok </w:t>
      </w:r>
      <w:r w:rsidRPr="009575BD">
        <w:rPr>
          <w:rFonts w:ascii="Garamond" w:hAnsi="Garamond"/>
          <w:i/>
          <w:lang w:val="en-US"/>
        </w:rPr>
        <w:t>Chlorophyceae</w:t>
      </w:r>
      <w:r w:rsidRPr="009575BD">
        <w:rPr>
          <w:rFonts w:ascii="Garamond" w:hAnsi="Garamond"/>
          <w:lang w:val="en-US"/>
        </w:rPr>
        <w:t xml:space="preserve"> kolam (A2) 1.880.000 sel/L dan kelimpahan zooplankton tertinggi dari genus </w:t>
      </w:r>
      <w:r w:rsidRPr="009575BD">
        <w:rPr>
          <w:rFonts w:ascii="Garamond" w:hAnsi="Garamond"/>
          <w:i/>
          <w:color w:val="000000"/>
          <w:lang w:val="en-US"/>
        </w:rPr>
        <w:t>Salpingoeca sp.</w:t>
      </w:r>
      <w:r w:rsidRPr="009575BD">
        <w:rPr>
          <w:rFonts w:ascii="Garamond" w:hAnsi="Garamond"/>
          <w:color w:val="000000"/>
          <w:lang w:val="en-US"/>
        </w:rPr>
        <w:t xml:space="preserve"> pada</w:t>
      </w:r>
      <w:r w:rsidRPr="009575BD">
        <w:rPr>
          <w:rFonts w:ascii="Garamond" w:hAnsi="Garamond"/>
          <w:i/>
          <w:color w:val="000000"/>
          <w:lang w:val="en-US"/>
        </w:rPr>
        <w:t xml:space="preserve"> </w:t>
      </w:r>
      <w:r w:rsidRPr="009575BD">
        <w:rPr>
          <w:rFonts w:ascii="Garamond" w:hAnsi="Garamond"/>
          <w:lang w:val="en-US"/>
        </w:rPr>
        <w:t xml:space="preserve">kolam (B2) sebanyak 17.000 ind/L. Indeks dominasi (D) plankton tertinggi dari genus </w:t>
      </w:r>
      <w:r w:rsidRPr="009575BD">
        <w:rPr>
          <w:rFonts w:ascii="Garamond" w:hAnsi="Garamond"/>
          <w:i/>
          <w:lang w:val="en-US"/>
        </w:rPr>
        <w:t>Chlorophyceae</w:t>
      </w:r>
      <w:r w:rsidRPr="009575BD">
        <w:rPr>
          <w:rFonts w:ascii="Garamond" w:hAnsi="Garamond"/>
          <w:lang w:val="en-US"/>
        </w:rPr>
        <w:t xml:space="preserve"> pada perlakuan kincir (A1) dan (A2). Indeks keseragaman dan keanekaragaman tertinggi pada B2 (E) = 0,69 dan (H</w:t>
      </w:r>
      <w:r w:rsidRPr="009575BD">
        <w:rPr>
          <w:lang w:val="en-US"/>
        </w:rPr>
        <w:t>ꞌ</w:t>
      </w:r>
      <w:r w:rsidRPr="009575BD">
        <w:rPr>
          <w:rFonts w:ascii="Garamond" w:hAnsi="Garamond"/>
          <w:lang w:val="en-US"/>
        </w:rPr>
        <w:t>) = 1,92 menandakan perairan subur</w:t>
      </w:r>
      <w:r w:rsidR="00514698" w:rsidRPr="009575BD">
        <w:rPr>
          <w:rFonts w:ascii="Garamond" w:hAnsi="Garamond"/>
          <w:sz w:val="24"/>
        </w:rPr>
        <w:t>.</w:t>
      </w:r>
    </w:p>
    <w:p w:rsidR="009575BD" w:rsidRDefault="009575BD" w:rsidP="009575BD">
      <w:pPr>
        <w:spacing w:line="274" w:lineRule="exact"/>
        <w:ind w:left="588"/>
        <w:jc w:val="both"/>
        <w:rPr>
          <w:rFonts w:ascii="Garamond" w:hAnsi="Garamond"/>
          <w:b/>
          <w:bCs/>
          <w:sz w:val="24"/>
          <w:szCs w:val="24"/>
        </w:rPr>
      </w:pPr>
    </w:p>
    <w:p w:rsidR="009575BD" w:rsidRPr="009575BD" w:rsidRDefault="009575BD" w:rsidP="009575BD">
      <w:pPr>
        <w:spacing w:line="274" w:lineRule="exact"/>
        <w:ind w:left="588"/>
        <w:jc w:val="both"/>
        <w:rPr>
          <w:rFonts w:ascii="Garamond" w:hAnsi="Garamond"/>
          <w:sz w:val="24"/>
        </w:rPr>
      </w:pPr>
      <w:r w:rsidRPr="009575BD">
        <w:rPr>
          <w:rFonts w:ascii="Garamond" w:hAnsi="Garamond"/>
          <w:b/>
          <w:bCs/>
          <w:sz w:val="24"/>
          <w:szCs w:val="24"/>
        </w:rPr>
        <w:t>K</w:t>
      </w:r>
      <w:r>
        <w:rPr>
          <w:rFonts w:ascii="Garamond" w:hAnsi="Garamond"/>
          <w:b/>
          <w:bCs/>
          <w:sz w:val="24"/>
          <w:szCs w:val="24"/>
          <w:lang w:val="en-US"/>
        </w:rPr>
        <w:t>ata kunci</w:t>
      </w:r>
      <w:r w:rsidRPr="009575BD">
        <w:rPr>
          <w:rFonts w:ascii="Garamond" w:hAnsi="Garamond"/>
          <w:bCs/>
          <w:sz w:val="24"/>
          <w:szCs w:val="24"/>
        </w:rPr>
        <w:t xml:space="preserve"> : </w:t>
      </w:r>
      <w:r>
        <w:rPr>
          <w:rFonts w:ascii="Garamond" w:hAnsi="Garamond"/>
          <w:lang w:val="en-US"/>
        </w:rPr>
        <w:t>Identifikasi</w:t>
      </w:r>
      <w:r w:rsidRPr="009575BD">
        <w:rPr>
          <w:rFonts w:ascii="Garamond" w:hAnsi="Garamond"/>
          <w:lang w:val="en-US"/>
        </w:rPr>
        <w:t xml:space="preserve">, </w:t>
      </w:r>
      <w:r>
        <w:rPr>
          <w:rFonts w:ascii="Garamond" w:hAnsi="Garamond"/>
          <w:lang w:val="en-US"/>
        </w:rPr>
        <w:t>Kelimpahan</w:t>
      </w:r>
      <w:r w:rsidRPr="009575BD">
        <w:rPr>
          <w:rFonts w:ascii="Garamond" w:hAnsi="Garamond"/>
          <w:lang w:val="en-US"/>
        </w:rPr>
        <w:t xml:space="preserve">, </w:t>
      </w:r>
      <w:r>
        <w:rPr>
          <w:rFonts w:ascii="Garamond" w:hAnsi="Garamond"/>
          <w:lang w:val="en-US"/>
        </w:rPr>
        <w:t>Indeks biologi</w:t>
      </w:r>
      <w:r w:rsidRPr="009575BD">
        <w:rPr>
          <w:rFonts w:ascii="Garamond" w:hAnsi="Garamond"/>
          <w:lang w:val="en-US"/>
        </w:rPr>
        <w:t xml:space="preserve">, </w:t>
      </w:r>
      <w:r>
        <w:rPr>
          <w:rFonts w:ascii="Garamond" w:hAnsi="Garamond"/>
          <w:lang w:val="en-US"/>
        </w:rPr>
        <w:t>Kualitas air</w:t>
      </w:r>
      <w:r w:rsidRPr="009575BD">
        <w:rPr>
          <w:rFonts w:ascii="Garamond" w:hAnsi="Garamond"/>
          <w:sz w:val="24"/>
        </w:rPr>
        <w:t>.</w:t>
      </w:r>
    </w:p>
    <w:p w:rsidR="009575BD" w:rsidRPr="009575BD" w:rsidRDefault="009575BD" w:rsidP="009575BD">
      <w:pPr>
        <w:pStyle w:val="BodyText"/>
        <w:rPr>
          <w:rFonts w:ascii="Garamond" w:hAnsi="Garamond"/>
          <w:i/>
          <w:sz w:val="38"/>
        </w:rPr>
      </w:pPr>
    </w:p>
    <w:p w:rsidR="00EA663F" w:rsidRPr="009575BD" w:rsidRDefault="00EA663F">
      <w:pPr>
        <w:pStyle w:val="BodyText"/>
        <w:spacing w:before="1"/>
        <w:rPr>
          <w:rFonts w:ascii="Garamond" w:hAnsi="Garamond"/>
          <w:sz w:val="36"/>
        </w:rPr>
      </w:pPr>
    </w:p>
    <w:p w:rsidR="00EA663F" w:rsidRPr="009575BD" w:rsidRDefault="009575BD">
      <w:pPr>
        <w:pStyle w:val="Heading1"/>
        <w:spacing w:before="1"/>
        <w:ind w:left="426"/>
        <w:jc w:val="center"/>
        <w:rPr>
          <w:rFonts w:ascii="Garamond" w:hAnsi="Garamond"/>
        </w:rPr>
      </w:pPr>
      <w:r w:rsidRPr="009575BD">
        <w:rPr>
          <w:rFonts w:ascii="Garamond" w:hAnsi="Garamond"/>
        </w:rPr>
        <w:t>Abstract</w:t>
      </w:r>
    </w:p>
    <w:p w:rsidR="00EA663F" w:rsidRPr="009575BD" w:rsidRDefault="00EA663F">
      <w:pPr>
        <w:pStyle w:val="BodyText"/>
        <w:spacing w:before="11"/>
        <w:rPr>
          <w:rFonts w:ascii="Garamond" w:hAnsi="Garamond"/>
          <w:b/>
          <w:sz w:val="23"/>
        </w:rPr>
      </w:pPr>
    </w:p>
    <w:p w:rsidR="009575BD" w:rsidRDefault="00CA0DAE">
      <w:pPr>
        <w:spacing w:line="274" w:lineRule="exact"/>
        <w:ind w:left="588"/>
        <w:jc w:val="both"/>
        <w:rPr>
          <w:rFonts w:ascii="Garamond" w:hAnsi="Garamond"/>
          <w:lang w:val="en-US"/>
        </w:rPr>
      </w:pPr>
      <w:r w:rsidRPr="00CA0DAE">
        <w:rPr>
          <w:rFonts w:ascii="Garamond" w:hAnsi="Garamond"/>
          <w:lang w:val="en-US"/>
        </w:rPr>
        <w:t xml:space="preserve">Plankton has a very important role in a water body; besides being the basis of the food chain, it is also one of the parameters of water fertility. This study aims to identify plankton, calculate plankton abundance, calculate biology index and determine the relationship of plankton abundance to water quality parameters. The research method three treatment ponds were observed: A (wheel 806m²), B (combination of wheel and blower 600²) and C (blower 135m²) with 2 replications. The research is quantitative, with primary data obtained through observation, interviews, direct participation, documentation and secondary data, including </w:t>
      </w:r>
      <w:r w:rsidRPr="00CA0DAE">
        <w:rPr>
          <w:rFonts w:ascii="Garamond" w:hAnsi="Garamond"/>
          <w:lang w:val="en-US"/>
        </w:rPr>
        <w:lastRenderedPageBreak/>
        <w:t>journal reviews, books, and literature. Statistical analysis was performed with a simple linear regression test using Excel XLSTAT. The results of plankton identification obtained 6 groups of phytoplankton and 1 group of zooplankton; pond treatment with a combination of wheel and blower (B1) is the highest number of 18 genera of plankton, while the lowest number of genera in blower treatment (C1) as many as 11 genera. The highest abundance of phytoplankton from the Chlorophyceae group in the pond (A2) was 1,880,000 cells/L, and the highest abundance of zooplankton from the genus Salpingoeca sp. in the pond (B2) was 17,000 ind/L. The highest plankton dominance index (D) from the genus Chlorophyceae in the wheel treatment (A1) and (A2). The highest uniformity and diversity indices at B2 (E) = 0.69 and (H</w:t>
      </w:r>
      <w:r w:rsidRPr="00CA0DAE">
        <w:rPr>
          <w:lang w:val="en-US"/>
        </w:rPr>
        <w:t>ꞌ</w:t>
      </w:r>
      <w:r w:rsidRPr="00CA0DAE">
        <w:rPr>
          <w:rFonts w:ascii="Garamond" w:hAnsi="Garamond"/>
          <w:lang w:val="en-US"/>
        </w:rPr>
        <w:t>) = 1.92 indicate fertile waters.</w:t>
      </w:r>
    </w:p>
    <w:p w:rsidR="00CA0DAE" w:rsidRPr="009575BD" w:rsidRDefault="00CA0DAE">
      <w:pPr>
        <w:spacing w:line="274" w:lineRule="exact"/>
        <w:ind w:left="588"/>
        <w:jc w:val="both"/>
        <w:rPr>
          <w:rFonts w:ascii="Garamond" w:hAnsi="Garamond"/>
          <w:bCs/>
          <w:sz w:val="24"/>
          <w:szCs w:val="24"/>
        </w:rPr>
      </w:pPr>
      <w:bookmarkStart w:id="0" w:name="_GoBack"/>
      <w:bookmarkEnd w:id="0"/>
    </w:p>
    <w:p w:rsidR="00EA663F" w:rsidRPr="009575BD" w:rsidRDefault="00BE4849">
      <w:pPr>
        <w:spacing w:line="274" w:lineRule="exact"/>
        <w:ind w:left="588"/>
        <w:jc w:val="both"/>
        <w:rPr>
          <w:rFonts w:ascii="Garamond" w:hAnsi="Garamond"/>
          <w:sz w:val="24"/>
        </w:rPr>
      </w:pPr>
      <w:r w:rsidRPr="009575BD">
        <w:rPr>
          <w:rFonts w:ascii="Garamond" w:hAnsi="Garamond"/>
          <w:b/>
          <w:bCs/>
          <w:sz w:val="24"/>
          <w:szCs w:val="24"/>
        </w:rPr>
        <w:t>Keywords</w:t>
      </w:r>
      <w:r w:rsidRPr="009575BD">
        <w:rPr>
          <w:rFonts w:ascii="Garamond" w:hAnsi="Garamond"/>
          <w:bCs/>
          <w:sz w:val="24"/>
          <w:szCs w:val="24"/>
        </w:rPr>
        <w:t xml:space="preserve"> : </w:t>
      </w:r>
      <w:r w:rsidR="007C2393" w:rsidRPr="009575BD">
        <w:rPr>
          <w:rFonts w:ascii="Garamond" w:hAnsi="Garamond"/>
          <w:lang w:val="en-US"/>
        </w:rPr>
        <w:t xml:space="preserve">Identification, Abundance, Biological </w:t>
      </w:r>
      <w:r w:rsidR="009575BD">
        <w:rPr>
          <w:rFonts w:ascii="Garamond" w:hAnsi="Garamond"/>
          <w:lang w:val="en-US"/>
        </w:rPr>
        <w:t>i</w:t>
      </w:r>
      <w:r w:rsidR="007C2393" w:rsidRPr="009575BD">
        <w:rPr>
          <w:rFonts w:ascii="Garamond" w:hAnsi="Garamond"/>
          <w:lang w:val="en-US"/>
        </w:rPr>
        <w:t xml:space="preserve">ndex, and Water </w:t>
      </w:r>
      <w:r w:rsidR="009575BD">
        <w:rPr>
          <w:rFonts w:ascii="Garamond" w:hAnsi="Garamond"/>
          <w:lang w:val="en-US"/>
        </w:rPr>
        <w:t>q</w:t>
      </w:r>
      <w:r w:rsidR="007C2393" w:rsidRPr="009575BD">
        <w:rPr>
          <w:rFonts w:ascii="Garamond" w:hAnsi="Garamond"/>
          <w:lang w:val="en-US"/>
        </w:rPr>
        <w:t>uality</w:t>
      </w:r>
      <w:r w:rsidR="00514698" w:rsidRPr="009575BD">
        <w:rPr>
          <w:rFonts w:ascii="Garamond" w:hAnsi="Garamond"/>
          <w:sz w:val="24"/>
        </w:rPr>
        <w:t>.</w:t>
      </w:r>
    </w:p>
    <w:p w:rsidR="00EA663F" w:rsidRPr="009575BD" w:rsidRDefault="009575BD" w:rsidP="009575BD">
      <w:pPr>
        <w:pStyle w:val="BodyText"/>
        <w:ind w:left="567"/>
        <w:rPr>
          <w:rFonts w:ascii="Garamond" w:hAnsi="Garamond"/>
          <w:i/>
          <w:sz w:val="38"/>
          <w:lang w:val="en-US"/>
        </w:rPr>
      </w:pPr>
      <w:r>
        <w:rPr>
          <w:rFonts w:ascii="Garamond" w:hAnsi="Garamond"/>
          <w:i/>
          <w:sz w:val="38"/>
          <w:lang w:val="en-US"/>
        </w:rPr>
        <w:t>__________________________________________</w:t>
      </w:r>
    </w:p>
    <w:p w:rsidR="009575BD" w:rsidRDefault="009575BD">
      <w:pPr>
        <w:pStyle w:val="Heading1"/>
        <w:ind w:left="427"/>
        <w:jc w:val="center"/>
        <w:rPr>
          <w:rFonts w:ascii="Garamond" w:hAnsi="Garamond"/>
        </w:rPr>
      </w:pPr>
    </w:p>
    <w:p w:rsidR="00EA663F" w:rsidRPr="009575BD" w:rsidRDefault="00514698" w:rsidP="009575BD">
      <w:pPr>
        <w:pStyle w:val="Heading1"/>
        <w:ind w:left="567"/>
        <w:rPr>
          <w:rFonts w:ascii="Garamond" w:hAnsi="Garamond"/>
        </w:rPr>
      </w:pPr>
      <w:r w:rsidRPr="009575BD">
        <w:rPr>
          <w:rFonts w:ascii="Garamond" w:hAnsi="Garamond"/>
        </w:rPr>
        <w:t>PENDAHULUAN</w:t>
      </w:r>
    </w:p>
    <w:p w:rsidR="00EA663F" w:rsidRPr="009575BD" w:rsidRDefault="00EA663F">
      <w:pPr>
        <w:pStyle w:val="BodyText"/>
        <w:rPr>
          <w:rFonts w:ascii="Garamond" w:hAnsi="Garamond"/>
          <w:b/>
        </w:rPr>
      </w:pPr>
    </w:p>
    <w:p w:rsidR="00EA663F" w:rsidRPr="009575BD" w:rsidRDefault="007C2393">
      <w:pPr>
        <w:pStyle w:val="BodyText"/>
        <w:ind w:left="588" w:right="159" w:firstLine="720"/>
        <w:jc w:val="both"/>
        <w:rPr>
          <w:rFonts w:ascii="Garamond" w:hAnsi="Garamond"/>
        </w:rPr>
      </w:pPr>
      <w:r w:rsidRPr="009575BD">
        <w:rPr>
          <w:rFonts w:ascii="Garamond" w:hAnsi="Garamond"/>
          <w:lang w:val="en-US"/>
        </w:rPr>
        <w:t>Udang merupakan salah satu komoditas yang memiliki nilai ekonomi yang signifikan di dalam subsektor perikanan. Salah satu jenis yang sangat diminati baik di pasar domestik maupun internasional adalah udang vaname (</w:t>
      </w:r>
      <w:r w:rsidRPr="009575BD">
        <w:rPr>
          <w:rFonts w:ascii="Garamond" w:hAnsi="Garamond"/>
          <w:i/>
          <w:lang w:val="en-US"/>
        </w:rPr>
        <w:t>Litopenaeus vannamei</w:t>
      </w:r>
      <w:r w:rsidRPr="009575BD">
        <w:rPr>
          <w:rFonts w:ascii="Garamond" w:hAnsi="Garamond"/>
          <w:lang w:val="en-US"/>
        </w:rPr>
        <w:t xml:space="preserve">), berasal dari perairan Amerika Latin dan termasuk dalam keluarga </w:t>
      </w:r>
      <w:r w:rsidRPr="009575BD">
        <w:rPr>
          <w:rFonts w:ascii="Garamond" w:hAnsi="Garamond"/>
          <w:i/>
          <w:lang w:val="en-US"/>
        </w:rPr>
        <w:t>Penaidae</w:t>
      </w:r>
      <w:r w:rsidRPr="009575BD">
        <w:rPr>
          <w:rFonts w:ascii="Garamond" w:hAnsi="Garamond"/>
          <w:lang w:val="en-US"/>
        </w:rPr>
        <w:t xml:space="preserve">. Keunggulan utama udang vaname meliputi ketahanannya terhadap penyakit, pertumbuhan yang relatif cepat, dan tingkat kelangsungan hidup yang tinggi selama pemeliharaan (Arifin </w:t>
      </w:r>
      <w:r w:rsidRPr="009575BD">
        <w:rPr>
          <w:rFonts w:ascii="Garamond" w:hAnsi="Garamond"/>
          <w:i/>
          <w:lang w:val="en-US"/>
        </w:rPr>
        <w:t>et al</w:t>
      </w:r>
      <w:r w:rsidRPr="009575BD">
        <w:rPr>
          <w:rFonts w:ascii="Garamond" w:hAnsi="Garamond"/>
          <w:lang w:val="en-US"/>
        </w:rPr>
        <w:t>., 2012). Udang menjadi salah satu komoditas ekspor utama bagi Indonesia dalam sektor perikanan, berkontribusi sebesar 36,13% dari total nilai ekspor produk perikanan pada tahun 2023 (KKP, 2023)</w:t>
      </w:r>
      <w:r w:rsidR="00514698" w:rsidRPr="009575BD">
        <w:rPr>
          <w:rFonts w:ascii="Garamond" w:hAnsi="Garamond"/>
        </w:rPr>
        <w:t>.</w:t>
      </w:r>
      <w:r w:rsidRPr="009575BD">
        <w:rPr>
          <w:rFonts w:ascii="Garamond" w:hAnsi="Garamond"/>
          <w:lang w:val="en-US"/>
        </w:rPr>
        <w:t xml:space="preserve"> Menurut laporan resmi dari Kementerian Kelautan dan Perikanan pada tahun 2021, volume ekspor udang ke beberapa negara mencapai 251.000 ton dalam periode Januari hingga November tahun tersebut. Proyeksi masa depan menunjukkan peningkatan setiap tahunnya, didorong oleh data statistik yang menunjukkan permintaan pasar luar negeri yang terus meningkat dari waktu ke waktu. Udang vaname, sebagai salah satu komoditas utama dalam industri perikanan budidaya, telah menunjukkan pertumbuhan yang signifikan. Menurut data yang dirilis oleh Kementerian Kelautan dan Perikanan pada tahun 2018, ekspor udang pada tahun tersebut telah melampaui angka 180.000 ton, meningkat dari 147.000 ton pada tahun sebelumnya</w:t>
      </w:r>
    </w:p>
    <w:p w:rsidR="00EA663F" w:rsidRPr="009575BD" w:rsidRDefault="007C2393">
      <w:pPr>
        <w:pStyle w:val="BodyText"/>
        <w:spacing w:before="1"/>
        <w:ind w:left="588" w:right="159" w:firstLine="720"/>
        <w:jc w:val="both"/>
        <w:rPr>
          <w:rFonts w:ascii="Garamond" w:hAnsi="Garamond"/>
        </w:rPr>
      </w:pPr>
      <w:r w:rsidRPr="009575BD">
        <w:rPr>
          <w:rFonts w:ascii="Garamond" w:hAnsi="Garamond"/>
          <w:lang w:val="en-US"/>
        </w:rPr>
        <w:t>Para budidaya udang sangat tertarik dengan udang vaname karena memiliki beberapa keunggulan yang mencolok. Salah satunya adalah kemampuan adaptasi udang vaname terhadap berbagai kondisi lingkungan, termasuk salinitas yang bervariasi dan suhu yang rendah. Selain itu, tingkat kelangsungan hidup yang tinggi dan kemampuan untuk memanfaatkan pakan berprotein rendah membuat biaya pakan menjadi lebih efisien. Udang vaname juga dikenal memiliki pertumbuhan yang cepat dibandingkan dengan jenis udang lainnya, serta mampu mengonversi pakan dengan baik, menghasilkan FCR (</w:t>
      </w:r>
      <w:r w:rsidRPr="009575BD">
        <w:rPr>
          <w:rFonts w:ascii="Garamond" w:hAnsi="Garamond"/>
          <w:i/>
          <w:lang w:val="en-US"/>
        </w:rPr>
        <w:t>Feed Conversion Ratio</w:t>
      </w:r>
      <w:r w:rsidRPr="009575BD">
        <w:rPr>
          <w:rFonts w:ascii="Garamond" w:hAnsi="Garamond"/>
          <w:lang w:val="en-US"/>
        </w:rPr>
        <w:t>) yang rendah sekitar 1,2-1,6. Hal ini memungkinkan udang vaname untuk ditebar dengan kepadatan yang tinggi, melebihi 150 ekor/m² (Sa’diyah, 2015)</w:t>
      </w:r>
      <w:r w:rsidR="00514698" w:rsidRPr="009575BD">
        <w:rPr>
          <w:rFonts w:ascii="Garamond" w:hAnsi="Garamond"/>
        </w:rPr>
        <w:t>.</w:t>
      </w:r>
    </w:p>
    <w:p w:rsidR="00EA663F" w:rsidRPr="009575BD" w:rsidRDefault="007C2393">
      <w:pPr>
        <w:pStyle w:val="BodyText"/>
        <w:ind w:left="588" w:right="159" w:firstLine="720"/>
        <w:jc w:val="both"/>
        <w:rPr>
          <w:rFonts w:ascii="Garamond" w:hAnsi="Garamond"/>
        </w:rPr>
      </w:pPr>
      <w:r w:rsidRPr="009575BD">
        <w:rPr>
          <w:rFonts w:ascii="Garamond" w:hAnsi="Garamond"/>
          <w:lang w:val="en-US"/>
        </w:rPr>
        <w:t xml:space="preserve">Di Kabupaten Tegal, budidaya dilakukan secara intensif, dimana padat tebar yang tinggi dipraktikkan bersamaan dengan pemberian pakan buatan yang tepat untuk menjaga kualitas air tetap optimal. Kolam-kolam ini dimiliki oleh perusahaan swasta yang khusus bergerak dalam pembesaran udang vaname secara intensif. Tingkat padat tebar yang tinggi didukung oleh penggunaan kincir dan blower. Seiring berjalannya </w:t>
      </w:r>
      <w:r w:rsidRPr="009575BD">
        <w:rPr>
          <w:rFonts w:ascii="Garamond" w:hAnsi="Garamond"/>
          <w:lang w:val="en-US"/>
        </w:rPr>
        <w:lastRenderedPageBreak/>
        <w:t>waktu, pertumbuhan udang menyebabkan akumulasi bahan organik di dasar kolam, yang kemudian diurai oleh bakteri pengurai dan menjadi sumber nutrisi bagi plankton</w:t>
      </w:r>
      <w:r w:rsidR="00514698" w:rsidRPr="009575BD">
        <w:rPr>
          <w:rFonts w:ascii="Garamond" w:hAnsi="Garamond"/>
        </w:rPr>
        <w:t>.</w:t>
      </w:r>
    </w:p>
    <w:p w:rsidR="00EA663F" w:rsidRPr="009575BD" w:rsidRDefault="00EA663F">
      <w:pPr>
        <w:pStyle w:val="BodyText"/>
        <w:spacing w:before="2"/>
        <w:rPr>
          <w:rFonts w:ascii="Garamond" w:hAnsi="Garamond"/>
        </w:rPr>
      </w:pPr>
    </w:p>
    <w:p w:rsidR="00EA663F" w:rsidRPr="009575BD" w:rsidRDefault="00514698" w:rsidP="009575BD">
      <w:pPr>
        <w:pStyle w:val="Heading1"/>
        <w:ind w:left="567"/>
        <w:rPr>
          <w:rFonts w:ascii="Garamond" w:hAnsi="Garamond"/>
        </w:rPr>
      </w:pPr>
      <w:r w:rsidRPr="009575BD">
        <w:rPr>
          <w:rFonts w:ascii="Garamond" w:hAnsi="Garamond"/>
        </w:rPr>
        <w:t>METODE</w:t>
      </w:r>
      <w:r w:rsidRPr="009575BD">
        <w:rPr>
          <w:rFonts w:ascii="Garamond" w:hAnsi="Garamond"/>
          <w:spacing w:val="-3"/>
        </w:rPr>
        <w:t xml:space="preserve"> </w:t>
      </w:r>
      <w:r w:rsidRPr="009575BD">
        <w:rPr>
          <w:rFonts w:ascii="Garamond" w:hAnsi="Garamond"/>
        </w:rPr>
        <w:t>PENELITIAN</w:t>
      </w:r>
    </w:p>
    <w:p w:rsidR="00EA663F" w:rsidRPr="009575BD" w:rsidRDefault="00EA663F">
      <w:pPr>
        <w:pStyle w:val="BodyText"/>
        <w:spacing w:before="9"/>
        <w:rPr>
          <w:rFonts w:ascii="Garamond" w:hAnsi="Garamond"/>
          <w:b/>
          <w:sz w:val="23"/>
        </w:rPr>
      </w:pPr>
    </w:p>
    <w:p w:rsidR="00E776B2" w:rsidRPr="009575BD" w:rsidRDefault="00AD54FE" w:rsidP="009575BD">
      <w:pPr>
        <w:pStyle w:val="BodyText"/>
        <w:spacing w:before="1"/>
        <w:ind w:left="588" w:right="160" w:firstLine="720"/>
        <w:jc w:val="both"/>
        <w:rPr>
          <w:rFonts w:ascii="Garamond" w:hAnsi="Garamond"/>
        </w:rPr>
      </w:pPr>
      <w:r w:rsidRPr="009575BD">
        <w:rPr>
          <w:rFonts w:ascii="Garamond" w:hAnsi="Garamond"/>
          <w:lang w:val="en-US"/>
        </w:rPr>
        <w:t>Penelitian ini telah dilaksanakan pada 22 Oktober 2023 sampai dengan 16 Desember 2023</w:t>
      </w:r>
      <w:r w:rsidRPr="009575BD">
        <w:rPr>
          <w:rFonts w:ascii="Garamond" w:hAnsi="Garamond"/>
        </w:rPr>
        <w:t>,</w:t>
      </w:r>
      <w:r w:rsidRPr="009575BD">
        <w:rPr>
          <w:rFonts w:ascii="Garamond" w:hAnsi="Garamond"/>
          <w:lang w:val="en-US"/>
        </w:rPr>
        <w:t xml:space="preserve"> Desa Kedungkelor Kecamatan Warureja Kabupaten Tegal Jawa Tengah 52183</w:t>
      </w:r>
      <w:r w:rsidR="009575BD">
        <w:rPr>
          <w:rFonts w:ascii="Garamond" w:hAnsi="Garamond"/>
          <w:lang w:val="en-US"/>
        </w:rPr>
        <w:t xml:space="preserve">. </w:t>
      </w:r>
      <w:r w:rsidRPr="009575BD">
        <w:rPr>
          <w:rFonts w:ascii="Garamond" w:hAnsi="Garamond"/>
        </w:rPr>
        <w:t>Metode pengolahan data yang diterapkan adalah analisis kuantitatif, yang melibatkan pengolahan data untuk memberikan gambaran yang jelas tentang informasi yang terkandung di dalamnya tanpa membuat keputusan umum secara sistematis, aktual, dan tepat. Dengan menggunakan alat statistik seperti uji regresi linier sederhana, tujuannya adalah untuk mengevaluasi pengaruh variabel independen secara individual terhadap variabel dependen, yang</w:t>
      </w:r>
      <w:r w:rsidRPr="009575BD">
        <w:rPr>
          <w:rFonts w:ascii="Garamond" w:hAnsi="Garamond"/>
          <w:lang w:val="en-US"/>
        </w:rPr>
        <w:t xml:space="preserve"> dapat dilakukan menggunakan perangkat lunak seperti Excel </w:t>
      </w:r>
      <w:r w:rsidRPr="009575BD">
        <w:rPr>
          <w:rFonts w:ascii="Garamond" w:hAnsi="Garamond"/>
          <w:color w:val="000000"/>
          <w:lang w:val="en-US"/>
        </w:rPr>
        <w:t>XLSTAT</w:t>
      </w:r>
    </w:p>
    <w:p w:rsidR="00AD54FE" w:rsidRPr="009575BD" w:rsidRDefault="00AD54FE" w:rsidP="00AD54FE">
      <w:pPr>
        <w:pStyle w:val="BodyText"/>
        <w:spacing w:before="90"/>
        <w:ind w:left="590" w:right="159" w:firstLine="720"/>
        <w:jc w:val="both"/>
        <w:rPr>
          <w:rFonts w:ascii="Garamond" w:hAnsi="Garamond"/>
          <w:lang w:val="en-US"/>
        </w:rPr>
      </w:pPr>
      <w:r w:rsidRPr="009575BD">
        <w:rPr>
          <w:rFonts w:ascii="Garamond" w:hAnsi="Garamond"/>
          <w:lang w:val="en-US"/>
        </w:rPr>
        <w:t>Berdasarkan penjelasan dari Sugiyono (2013), data sekunder merujuk pada proses pengumpulan informasi secara tidak langsung yang melibatkan pencarian yang cermat, misalnya melalui sumber-sumber seperti internet, literatur, statistik, buku dan lain-lain</w:t>
      </w:r>
      <w:r w:rsidRPr="009575BD">
        <w:rPr>
          <w:rFonts w:ascii="Garamond" w:hAnsi="Garamond"/>
        </w:rPr>
        <w:t xml:space="preserve">. </w:t>
      </w:r>
      <w:r w:rsidRPr="009575BD">
        <w:rPr>
          <w:rFonts w:ascii="Garamond" w:hAnsi="Garamond"/>
          <w:lang w:val="en-US"/>
        </w:rPr>
        <w:t>Data primer merupakan informasi yang belum pernah dihimpun sebelumnya dan dikumpulkan secara khusus untuk keperluan penelitian (Sugiyono, 2013). Data primer dalam penelitian ini didapatkan dengan observasi dan wawancara sebagai berikut :</w:t>
      </w:r>
    </w:p>
    <w:p w:rsidR="00AD54FE" w:rsidRPr="009575BD" w:rsidRDefault="00AD54FE" w:rsidP="00AD54FE">
      <w:pPr>
        <w:pStyle w:val="BodyText"/>
        <w:spacing w:before="90"/>
        <w:ind w:left="590" w:right="159" w:firstLine="720"/>
        <w:jc w:val="both"/>
        <w:rPr>
          <w:rFonts w:ascii="Garamond" w:hAnsi="Garamond"/>
          <w:lang w:val="en-US"/>
        </w:rPr>
      </w:pPr>
    </w:p>
    <w:p w:rsidR="00AD54FE" w:rsidRPr="009575BD" w:rsidRDefault="00AD54FE" w:rsidP="009575BD">
      <w:pPr>
        <w:pStyle w:val="ListParagraph"/>
        <w:widowControl/>
        <w:numPr>
          <w:ilvl w:val="0"/>
          <w:numId w:val="16"/>
        </w:numPr>
        <w:tabs>
          <w:tab w:val="left" w:pos="284"/>
        </w:tabs>
        <w:autoSpaceDE/>
        <w:autoSpaceDN/>
        <w:contextualSpacing/>
        <w:jc w:val="both"/>
        <w:rPr>
          <w:rFonts w:ascii="Garamond" w:hAnsi="Garamond"/>
          <w:sz w:val="24"/>
          <w:szCs w:val="24"/>
          <w:lang w:val="en-US"/>
        </w:rPr>
      </w:pPr>
      <w:r w:rsidRPr="009575BD">
        <w:rPr>
          <w:rFonts w:ascii="Garamond" w:hAnsi="Garamond"/>
          <w:sz w:val="24"/>
          <w:szCs w:val="24"/>
          <w:lang w:val="en-US"/>
        </w:rPr>
        <w:t>Pengamatan dilakukan secara langsung di lapangan untuk memahami dan mengetahui aktivitas serta infrastruktur yang ada di suatu lokasi.</w:t>
      </w:r>
    </w:p>
    <w:p w:rsidR="00AD54FE" w:rsidRPr="009575BD" w:rsidRDefault="00AD54FE" w:rsidP="009575BD">
      <w:pPr>
        <w:pStyle w:val="ListParagraph"/>
        <w:widowControl/>
        <w:numPr>
          <w:ilvl w:val="0"/>
          <w:numId w:val="16"/>
        </w:numPr>
        <w:tabs>
          <w:tab w:val="left" w:pos="284"/>
        </w:tabs>
        <w:autoSpaceDE/>
        <w:autoSpaceDN/>
        <w:contextualSpacing/>
        <w:jc w:val="both"/>
        <w:rPr>
          <w:rFonts w:ascii="Garamond" w:hAnsi="Garamond"/>
          <w:sz w:val="24"/>
          <w:szCs w:val="24"/>
          <w:lang w:val="en-US"/>
        </w:rPr>
      </w:pPr>
      <w:r w:rsidRPr="009575BD">
        <w:rPr>
          <w:rFonts w:ascii="Garamond" w:hAnsi="Garamond"/>
          <w:sz w:val="24"/>
          <w:szCs w:val="24"/>
          <w:lang w:val="en-US"/>
        </w:rPr>
        <w:t>Wawancara merupakan kegiatan tanya jawab dengan pembimbing, pelaksana lapangan, dan staf sesuai bidang masing-masing di lapangan.</w:t>
      </w:r>
    </w:p>
    <w:p w:rsidR="00AD54FE" w:rsidRPr="009575BD" w:rsidRDefault="00AD54FE" w:rsidP="009575BD">
      <w:pPr>
        <w:pStyle w:val="ListParagraph"/>
        <w:widowControl/>
        <w:numPr>
          <w:ilvl w:val="0"/>
          <w:numId w:val="16"/>
        </w:numPr>
        <w:tabs>
          <w:tab w:val="left" w:pos="284"/>
        </w:tabs>
        <w:autoSpaceDE/>
        <w:autoSpaceDN/>
        <w:contextualSpacing/>
        <w:jc w:val="both"/>
        <w:rPr>
          <w:rFonts w:ascii="Garamond" w:hAnsi="Garamond"/>
          <w:sz w:val="24"/>
          <w:szCs w:val="24"/>
          <w:lang w:val="en-US"/>
        </w:rPr>
      </w:pPr>
      <w:r w:rsidRPr="009575BD">
        <w:rPr>
          <w:rFonts w:ascii="Garamond" w:hAnsi="Garamond"/>
          <w:sz w:val="24"/>
          <w:szCs w:val="24"/>
          <w:lang w:val="en-US"/>
        </w:rPr>
        <w:t xml:space="preserve">Partisipasi langsung merupakan kegiatan selama di lapangan yang langsung terjun ke lapangan. </w:t>
      </w:r>
    </w:p>
    <w:p w:rsidR="00C441C1" w:rsidRPr="009575BD" w:rsidRDefault="00AD54FE" w:rsidP="009575BD">
      <w:pPr>
        <w:pStyle w:val="BodyText"/>
        <w:numPr>
          <w:ilvl w:val="0"/>
          <w:numId w:val="16"/>
        </w:numPr>
        <w:ind w:right="159"/>
        <w:jc w:val="both"/>
        <w:rPr>
          <w:rFonts w:ascii="Garamond" w:hAnsi="Garamond"/>
        </w:rPr>
      </w:pPr>
      <w:r w:rsidRPr="009575BD">
        <w:rPr>
          <w:rFonts w:ascii="Garamond" w:hAnsi="Garamond"/>
          <w:lang w:val="en-US"/>
        </w:rPr>
        <w:t>Dokumentasi merupakan kegiatan memperoleh data dengan cara mengambil dokumentasi selama kegiatan penelitian</w:t>
      </w:r>
      <w:r w:rsidR="009575BD">
        <w:rPr>
          <w:rFonts w:ascii="Garamond" w:hAnsi="Garamond"/>
          <w:lang w:val="en-US"/>
        </w:rPr>
        <w:t>.</w:t>
      </w:r>
    </w:p>
    <w:p w:rsidR="00B86DBA" w:rsidRPr="009575BD" w:rsidRDefault="00AD54FE" w:rsidP="00553D45">
      <w:pPr>
        <w:pStyle w:val="BodyText"/>
        <w:spacing w:before="90"/>
        <w:ind w:left="567" w:right="159" w:firstLine="720"/>
        <w:jc w:val="both"/>
        <w:rPr>
          <w:rFonts w:ascii="Garamond" w:hAnsi="Garamond"/>
          <w:lang w:val="en-US"/>
        </w:rPr>
      </w:pPr>
      <w:r w:rsidRPr="009575BD">
        <w:rPr>
          <w:rFonts w:ascii="Garamond" w:hAnsi="Garamond"/>
          <w:lang w:val="en-US"/>
        </w:rPr>
        <w:t>Teknik Pengambilan Sampel</w:t>
      </w:r>
      <w:r w:rsidRPr="009575BD">
        <w:rPr>
          <w:rFonts w:ascii="Garamond" w:hAnsi="Garamond"/>
        </w:rPr>
        <w:t xml:space="preserve"> pada p</w:t>
      </w:r>
      <w:r w:rsidRPr="009575BD">
        <w:rPr>
          <w:rFonts w:ascii="Garamond" w:hAnsi="Garamond"/>
          <w:lang w:val="en-US"/>
        </w:rPr>
        <w:t xml:space="preserve">enelitian ini dilakukan dengan menetapkan lokasi dimana penelitian akan dilakukan. Lokasi tersebut dipilih karena memiliki potensi untuk budidaya udang vaname. Untuk mengumpulkan data yang diperlukan selama penelitian, teknik pengambilan sampel yang digunakan adalah sebagai berikut </w:t>
      </w:r>
      <w:r w:rsidR="00B86DBA" w:rsidRPr="009575BD">
        <w:rPr>
          <w:rFonts w:ascii="Garamond" w:hAnsi="Garamond"/>
          <w:lang w:val="en-US"/>
        </w:rPr>
        <w:t xml:space="preserve">: </w:t>
      </w:r>
      <w:r w:rsidR="00B86DBA" w:rsidRPr="009575BD">
        <w:rPr>
          <w:rFonts w:ascii="Garamond" w:hAnsi="Garamond"/>
        </w:rPr>
        <w:t xml:space="preserve">Pengambilan Sampel Plankton, Pengambilan Sampel Udang vaname, Kualitas Air. </w:t>
      </w:r>
      <w:r w:rsidR="00B86DBA" w:rsidRPr="009575BD">
        <w:rPr>
          <w:rFonts w:ascii="Garamond" w:hAnsi="Garamond"/>
          <w:lang w:val="en-US"/>
        </w:rPr>
        <w:t xml:space="preserve">Prosedur riset ini melibatkan beberapa langkah, termasuk menentukan lokasi pengambilan sampel, pengumpulan plankton dan air, mengukur parameter fisika, kimia, dan biologi, mengidentifikasi plankton, serta menganalisis data yang terkumpul. </w:t>
      </w:r>
    </w:p>
    <w:p w:rsidR="00553D45" w:rsidRPr="009575BD" w:rsidRDefault="00B86DBA" w:rsidP="00553D45">
      <w:pPr>
        <w:pStyle w:val="BodyText"/>
        <w:spacing w:before="90"/>
        <w:ind w:left="567" w:right="159" w:firstLine="720"/>
        <w:jc w:val="both"/>
        <w:rPr>
          <w:rFonts w:ascii="Garamond" w:hAnsi="Garamond"/>
          <w:lang w:val="en-US"/>
        </w:rPr>
      </w:pPr>
      <w:r w:rsidRPr="009575BD">
        <w:rPr>
          <w:rFonts w:ascii="Garamond" w:hAnsi="Garamond"/>
          <w:lang w:val="en-US"/>
        </w:rPr>
        <w:t>Penelitian ini bersifat kuantitatif, data hasil penelitian disajikan dalam bentuk gambar dan tabel, data yang terkumpul dianalisis secara deskriptif (Steel, 1993). Berdasarkan hasil pengamatan plankton dianalisis sebagai berikut:</w:t>
      </w:r>
    </w:p>
    <w:p w:rsidR="00553D45" w:rsidRPr="009575BD" w:rsidRDefault="00553D45" w:rsidP="00553D45">
      <w:pPr>
        <w:pStyle w:val="BodyText"/>
        <w:spacing w:before="90"/>
        <w:ind w:left="567" w:right="159" w:firstLine="720"/>
        <w:jc w:val="both"/>
        <w:rPr>
          <w:rFonts w:ascii="Garamond" w:hAnsi="Garamond"/>
        </w:rPr>
      </w:pPr>
    </w:p>
    <w:p w:rsidR="00B86DBA" w:rsidRPr="009575BD" w:rsidRDefault="00B86DBA" w:rsidP="00E76DC3">
      <w:pPr>
        <w:pStyle w:val="ListParagraph"/>
        <w:widowControl/>
        <w:numPr>
          <w:ilvl w:val="0"/>
          <w:numId w:val="8"/>
        </w:numPr>
        <w:autoSpaceDE/>
        <w:autoSpaceDN/>
        <w:ind w:left="927"/>
        <w:contextualSpacing/>
        <w:jc w:val="both"/>
        <w:rPr>
          <w:rFonts w:ascii="Garamond" w:hAnsi="Garamond"/>
          <w:sz w:val="24"/>
          <w:szCs w:val="24"/>
        </w:rPr>
      </w:pPr>
      <w:r w:rsidRPr="009575BD">
        <w:rPr>
          <w:rFonts w:ascii="Garamond" w:hAnsi="Garamond"/>
          <w:sz w:val="24"/>
          <w:szCs w:val="24"/>
        </w:rPr>
        <w:t>Identifikasi Plankton</w:t>
      </w:r>
    </w:p>
    <w:p w:rsidR="00553D45" w:rsidRPr="009575BD" w:rsidRDefault="00B86DBA" w:rsidP="00E76DC3">
      <w:pPr>
        <w:pStyle w:val="ListParagraph"/>
        <w:widowControl/>
        <w:numPr>
          <w:ilvl w:val="0"/>
          <w:numId w:val="8"/>
        </w:numPr>
        <w:autoSpaceDE/>
        <w:autoSpaceDN/>
        <w:ind w:left="927"/>
        <w:contextualSpacing/>
        <w:jc w:val="both"/>
        <w:rPr>
          <w:rFonts w:ascii="Garamond" w:hAnsi="Garamond"/>
          <w:sz w:val="24"/>
          <w:szCs w:val="24"/>
        </w:rPr>
      </w:pPr>
      <w:r w:rsidRPr="009575BD">
        <w:rPr>
          <w:rFonts w:ascii="Garamond" w:hAnsi="Garamond"/>
          <w:sz w:val="24"/>
          <w:szCs w:val="24"/>
        </w:rPr>
        <w:t>Kelimpahan Plankton</w:t>
      </w:r>
      <w:r w:rsidR="00553D45" w:rsidRPr="009575BD">
        <w:rPr>
          <w:rFonts w:ascii="Garamond" w:hAnsi="Garamond"/>
          <w:sz w:val="24"/>
          <w:szCs w:val="24"/>
        </w:rPr>
        <w:t xml:space="preserve"> </w:t>
      </w:r>
    </w:p>
    <w:p w:rsidR="00B86DBA" w:rsidRPr="009575BD" w:rsidRDefault="00B86DBA" w:rsidP="00E76DC3">
      <w:pPr>
        <w:pStyle w:val="ListParagraph"/>
        <w:widowControl/>
        <w:autoSpaceDE/>
        <w:autoSpaceDN/>
        <w:ind w:left="927" w:firstLine="0"/>
        <w:contextualSpacing/>
        <w:jc w:val="both"/>
        <w:rPr>
          <w:rFonts w:ascii="Garamond" w:hAnsi="Garamond"/>
          <w:sz w:val="24"/>
          <w:szCs w:val="24"/>
        </w:rPr>
      </w:pPr>
      <w:r w:rsidRPr="009575BD">
        <w:rPr>
          <w:rFonts w:ascii="Garamond" w:hAnsi="Garamond"/>
          <w:sz w:val="24"/>
          <w:szCs w:val="24"/>
        </w:rPr>
        <w:t xml:space="preserve">Menurut Akbarurrasyid </w:t>
      </w:r>
      <w:r w:rsidRPr="009575BD">
        <w:rPr>
          <w:rFonts w:ascii="Garamond" w:hAnsi="Garamond"/>
          <w:i/>
          <w:sz w:val="24"/>
          <w:szCs w:val="24"/>
        </w:rPr>
        <w:t>et al</w:t>
      </w:r>
      <w:r w:rsidRPr="009575BD">
        <w:rPr>
          <w:rFonts w:ascii="Garamond" w:hAnsi="Garamond"/>
          <w:sz w:val="24"/>
          <w:szCs w:val="24"/>
        </w:rPr>
        <w:t xml:space="preserve">., (2022), plankton diidentifikasi berdasarkan taksa dan genus menggunakan mikroskop dan kunci identifikasi. Plankton yang teridentifikasi dihitung dengan menggunakan rumus </w:t>
      </w:r>
      <w:r w:rsidRPr="009575BD">
        <w:rPr>
          <w:rFonts w:ascii="Garamond" w:hAnsi="Garamond"/>
          <w:i/>
          <w:sz w:val="24"/>
          <w:szCs w:val="24"/>
        </w:rPr>
        <w:t>counting cell</w:t>
      </w:r>
      <w:r w:rsidRPr="009575BD">
        <w:rPr>
          <w:rFonts w:ascii="Garamond" w:hAnsi="Garamond"/>
          <w:sz w:val="24"/>
          <w:szCs w:val="24"/>
        </w:rPr>
        <w:t xml:space="preserve"> yang dilakukan pada sampel yang terdapat di </w:t>
      </w:r>
      <w:r w:rsidRPr="009575BD">
        <w:rPr>
          <w:rFonts w:ascii="Garamond" w:hAnsi="Garamond"/>
          <w:i/>
          <w:sz w:val="24"/>
          <w:szCs w:val="24"/>
        </w:rPr>
        <w:t>haemocytometer</w:t>
      </w:r>
      <w:r w:rsidRPr="009575BD">
        <w:rPr>
          <w:rFonts w:ascii="Garamond" w:hAnsi="Garamond"/>
          <w:sz w:val="24"/>
          <w:szCs w:val="24"/>
        </w:rPr>
        <w:t xml:space="preserve"> untuk menentukan kelimpahan.</w:t>
      </w:r>
    </w:p>
    <w:p w:rsidR="00B86DBA" w:rsidRPr="009575BD" w:rsidRDefault="00B86DBA" w:rsidP="00E76DC3">
      <w:pPr>
        <w:pStyle w:val="ListParagraph"/>
        <w:widowControl/>
        <w:autoSpaceDE/>
        <w:autoSpaceDN/>
        <w:ind w:left="927" w:firstLine="0"/>
        <w:contextualSpacing/>
        <w:jc w:val="both"/>
        <w:rPr>
          <w:rFonts w:ascii="Garamond" w:hAnsi="Garamond"/>
          <w:sz w:val="24"/>
          <w:szCs w:val="24"/>
        </w:rPr>
      </w:pPr>
    </w:p>
    <w:p w:rsidR="00B86DBA" w:rsidRPr="009575BD" w:rsidRDefault="00B86DBA" w:rsidP="00E76DC3">
      <w:pPr>
        <w:widowControl/>
        <w:autoSpaceDE/>
        <w:autoSpaceDN/>
        <w:contextualSpacing/>
        <w:jc w:val="both"/>
        <w:rPr>
          <w:rFonts w:ascii="Garamond" w:hAnsi="Garamond"/>
          <w:sz w:val="24"/>
          <w:szCs w:val="24"/>
        </w:rPr>
      </w:pPr>
    </w:p>
    <w:p w:rsidR="00B86DBA" w:rsidRPr="009575BD" w:rsidRDefault="00B86DBA" w:rsidP="00E76DC3">
      <w:pPr>
        <w:jc w:val="center"/>
        <w:rPr>
          <w:rFonts w:ascii="Garamond" w:hAnsi="Garamond"/>
          <w:sz w:val="24"/>
          <w:szCs w:val="24"/>
          <w:lang w:val="en-US"/>
        </w:rPr>
      </w:pPr>
      <w:r w:rsidRPr="009575BD">
        <w:rPr>
          <w:rFonts w:ascii="Garamond" w:hAnsi="Garamond"/>
          <w:sz w:val="24"/>
          <w:szCs w:val="24"/>
        </w:rPr>
        <w:t>N =</w:t>
      </w:r>
      <w:r w:rsidRPr="009575BD">
        <w:rPr>
          <w:rFonts w:ascii="Garamond" w:hAnsi="Garamond"/>
          <w:sz w:val="24"/>
          <w:szCs w:val="24"/>
          <w:lang w:val="en-US"/>
        </w:rPr>
        <w:t xml:space="preserve"> </w:t>
      </w:r>
      <m:oMath>
        <m:r>
          <w:rPr>
            <w:rFonts w:ascii="Cambria Math" w:hAnsi="Cambria Math"/>
            <w:sz w:val="24"/>
            <w:szCs w:val="24"/>
            <w:lang w:val="en-US"/>
          </w:rPr>
          <m:t xml:space="preserve">n x </m:t>
        </m:r>
        <m:f>
          <m:fPr>
            <m:ctrlPr>
              <w:rPr>
                <w:rFonts w:ascii="Cambria Math" w:hAnsi="Cambria Math"/>
                <w:i/>
                <w:sz w:val="24"/>
                <w:szCs w:val="24"/>
                <w:lang w:val="en-US"/>
              </w:rPr>
            </m:ctrlPr>
          </m:fPr>
          <m:num>
            <m:r>
              <w:rPr>
                <w:rFonts w:ascii="Cambria Math" w:hAnsi="Cambria Math"/>
                <w:sz w:val="24"/>
                <w:szCs w:val="24"/>
                <w:lang w:val="en-US"/>
              </w:rPr>
              <m:t>Vr</m:t>
            </m:r>
          </m:num>
          <m:den>
            <m:r>
              <w:rPr>
                <w:rFonts w:ascii="Cambria Math" w:hAnsi="Cambria Math"/>
                <w:sz w:val="24"/>
                <w:szCs w:val="24"/>
                <w:lang w:val="en-US"/>
              </w:rPr>
              <m:t>Vo</m:t>
            </m:r>
          </m:den>
        </m:f>
        <m:r>
          <w:rPr>
            <w:rFonts w:ascii="Cambria Math" w:hAnsi="Cambria Math"/>
            <w:sz w:val="24"/>
            <w:szCs w:val="24"/>
            <w:lang w:val="en-US"/>
          </w:rPr>
          <m:t xml:space="preserve"> x </m:t>
        </m:r>
        <m:f>
          <m:fPr>
            <m:ctrlPr>
              <w:rPr>
                <w:rFonts w:ascii="Cambria Math" w:hAnsi="Cambria Math"/>
                <w:i/>
                <w:sz w:val="24"/>
                <w:szCs w:val="24"/>
                <w:lang w:val="en-US"/>
              </w:rPr>
            </m:ctrlPr>
          </m:fPr>
          <m:num>
            <m:r>
              <w:rPr>
                <w:rFonts w:ascii="Cambria Math" w:hAnsi="Cambria Math"/>
                <w:sz w:val="24"/>
                <w:szCs w:val="24"/>
                <w:lang w:val="en-US"/>
              </w:rPr>
              <m:t>1</m:t>
            </m:r>
          </m:num>
          <m:den>
            <m:r>
              <w:rPr>
                <w:rFonts w:ascii="Cambria Math" w:hAnsi="Cambria Math"/>
                <w:sz w:val="24"/>
                <w:szCs w:val="24"/>
                <w:lang w:val="en-US"/>
              </w:rPr>
              <m:t>Vs</m:t>
            </m:r>
          </m:den>
        </m:f>
        <m:r>
          <w:rPr>
            <w:rFonts w:ascii="Cambria Math" w:hAnsi="Cambria Math"/>
            <w:sz w:val="24"/>
            <w:szCs w:val="24"/>
            <w:lang w:val="en-US"/>
          </w:rPr>
          <m:t xml:space="preserve"> </m:t>
        </m:r>
      </m:oMath>
    </w:p>
    <w:p w:rsidR="00B86DBA" w:rsidRPr="009575BD" w:rsidRDefault="00B86DBA" w:rsidP="00C61ABD">
      <w:pPr>
        <w:ind w:left="993"/>
        <w:rPr>
          <w:rFonts w:ascii="Garamond" w:hAnsi="Garamond"/>
          <w:sz w:val="24"/>
          <w:szCs w:val="24"/>
          <w:lang w:val="en-US"/>
        </w:rPr>
      </w:pPr>
      <w:r w:rsidRPr="009575BD">
        <w:rPr>
          <w:rFonts w:ascii="Garamond" w:hAnsi="Garamond"/>
          <w:sz w:val="24"/>
          <w:szCs w:val="24"/>
        </w:rPr>
        <w:t xml:space="preserve">Keterangan : </w:t>
      </w:r>
    </w:p>
    <w:p w:rsidR="00B86DBA" w:rsidRPr="009575BD" w:rsidRDefault="00B86DBA" w:rsidP="00C61ABD">
      <w:pPr>
        <w:ind w:left="993"/>
        <w:rPr>
          <w:rFonts w:ascii="Garamond" w:hAnsi="Garamond"/>
          <w:sz w:val="24"/>
          <w:szCs w:val="24"/>
          <w:lang w:val="en-US"/>
        </w:rPr>
      </w:pPr>
      <w:r w:rsidRPr="009575BD">
        <w:rPr>
          <w:rFonts w:ascii="Garamond" w:hAnsi="Garamond"/>
          <w:sz w:val="24"/>
          <w:szCs w:val="24"/>
        </w:rPr>
        <w:t>N</w:t>
      </w:r>
      <w:r w:rsidRPr="009575BD">
        <w:rPr>
          <w:rFonts w:ascii="Garamond" w:hAnsi="Garamond"/>
          <w:sz w:val="24"/>
          <w:szCs w:val="24"/>
          <w:lang w:val="en-US"/>
        </w:rPr>
        <w:tab/>
      </w:r>
      <w:r w:rsidRPr="009575BD">
        <w:rPr>
          <w:rFonts w:ascii="Garamond" w:hAnsi="Garamond"/>
          <w:sz w:val="24"/>
          <w:szCs w:val="24"/>
        </w:rPr>
        <w:t xml:space="preserve">= </w:t>
      </w:r>
      <w:r w:rsidRPr="009575BD">
        <w:rPr>
          <w:rFonts w:ascii="Garamond" w:hAnsi="Garamond"/>
          <w:sz w:val="24"/>
          <w:szCs w:val="24"/>
          <w:lang w:val="en-US"/>
        </w:rPr>
        <w:t>Jumlah individu plankton (ind/L)</w:t>
      </w:r>
    </w:p>
    <w:p w:rsidR="00B86DBA" w:rsidRPr="009575BD" w:rsidRDefault="00B86DBA" w:rsidP="00C61ABD">
      <w:pPr>
        <w:ind w:left="993"/>
        <w:rPr>
          <w:rFonts w:ascii="Garamond" w:hAnsi="Garamond"/>
          <w:sz w:val="24"/>
          <w:szCs w:val="24"/>
          <w:lang w:val="en-US"/>
        </w:rPr>
      </w:pPr>
      <w:r w:rsidRPr="009575BD">
        <w:rPr>
          <w:rFonts w:ascii="Garamond" w:hAnsi="Garamond"/>
          <w:sz w:val="24"/>
          <w:szCs w:val="24"/>
          <w:lang w:val="en-US"/>
        </w:rPr>
        <w:t>n</w:t>
      </w:r>
      <w:r w:rsidRPr="009575BD">
        <w:rPr>
          <w:rFonts w:ascii="Garamond" w:hAnsi="Garamond"/>
          <w:sz w:val="24"/>
          <w:szCs w:val="24"/>
          <w:lang w:val="en-US"/>
        </w:rPr>
        <w:tab/>
      </w:r>
      <w:r w:rsidRPr="009575BD">
        <w:rPr>
          <w:rFonts w:ascii="Garamond" w:hAnsi="Garamond"/>
          <w:sz w:val="24"/>
          <w:szCs w:val="24"/>
        </w:rPr>
        <w:t xml:space="preserve">= </w:t>
      </w:r>
      <w:r w:rsidRPr="009575BD">
        <w:rPr>
          <w:rFonts w:ascii="Garamond" w:hAnsi="Garamond"/>
          <w:sz w:val="24"/>
          <w:szCs w:val="24"/>
          <w:lang w:val="en-US"/>
        </w:rPr>
        <w:t>Jumlah plankton yang diamati</w:t>
      </w:r>
    </w:p>
    <w:p w:rsidR="00B86DBA" w:rsidRPr="009575BD" w:rsidRDefault="00B86DBA" w:rsidP="00C61ABD">
      <w:pPr>
        <w:ind w:left="993"/>
        <w:rPr>
          <w:rFonts w:ascii="Garamond" w:hAnsi="Garamond"/>
          <w:sz w:val="24"/>
          <w:szCs w:val="24"/>
          <w:lang w:val="en-US"/>
        </w:rPr>
      </w:pPr>
      <w:r w:rsidRPr="009575BD">
        <w:rPr>
          <w:rFonts w:ascii="Garamond" w:hAnsi="Garamond"/>
          <w:sz w:val="24"/>
          <w:szCs w:val="24"/>
          <w:lang w:val="en-US"/>
        </w:rPr>
        <w:t>Vr</w:t>
      </w:r>
      <w:r w:rsidRPr="009575BD">
        <w:rPr>
          <w:rFonts w:ascii="Garamond" w:hAnsi="Garamond"/>
          <w:sz w:val="24"/>
          <w:szCs w:val="24"/>
          <w:lang w:val="en-US"/>
        </w:rPr>
        <w:tab/>
      </w:r>
      <w:r w:rsidRPr="009575BD">
        <w:rPr>
          <w:rFonts w:ascii="Garamond" w:hAnsi="Garamond"/>
          <w:sz w:val="24"/>
          <w:szCs w:val="24"/>
        </w:rPr>
        <w:t xml:space="preserve">= </w:t>
      </w:r>
      <w:r w:rsidRPr="009575BD">
        <w:rPr>
          <w:rFonts w:ascii="Garamond" w:hAnsi="Garamond"/>
          <w:sz w:val="24"/>
          <w:szCs w:val="24"/>
          <w:lang w:val="en-US"/>
        </w:rPr>
        <w:t>Volume plankton yang tersaring (ml)</w:t>
      </w:r>
    </w:p>
    <w:p w:rsidR="00B86DBA" w:rsidRPr="009575BD" w:rsidRDefault="00B86DBA" w:rsidP="00C61ABD">
      <w:pPr>
        <w:ind w:left="993"/>
        <w:rPr>
          <w:rFonts w:ascii="Garamond" w:hAnsi="Garamond"/>
          <w:sz w:val="24"/>
          <w:szCs w:val="24"/>
          <w:lang w:val="en-US"/>
        </w:rPr>
      </w:pPr>
      <w:r w:rsidRPr="009575BD">
        <w:rPr>
          <w:rFonts w:ascii="Garamond" w:hAnsi="Garamond"/>
          <w:sz w:val="24"/>
          <w:szCs w:val="24"/>
          <w:lang w:val="en-US"/>
        </w:rPr>
        <w:t>Vo</w:t>
      </w:r>
      <w:r w:rsidRPr="009575BD">
        <w:rPr>
          <w:rFonts w:ascii="Garamond" w:hAnsi="Garamond"/>
          <w:sz w:val="24"/>
          <w:szCs w:val="24"/>
          <w:lang w:val="en-US"/>
        </w:rPr>
        <w:tab/>
        <w:t>= Volume plankton yang diamati (ml)</w:t>
      </w:r>
    </w:p>
    <w:p w:rsidR="00B86DBA" w:rsidRPr="009575BD" w:rsidRDefault="00B86DBA" w:rsidP="00C61ABD">
      <w:pPr>
        <w:spacing w:after="360"/>
        <w:ind w:left="993"/>
        <w:rPr>
          <w:rFonts w:ascii="Garamond" w:hAnsi="Garamond"/>
          <w:sz w:val="24"/>
          <w:szCs w:val="24"/>
          <w:lang w:val="en-US"/>
        </w:rPr>
      </w:pPr>
      <w:r w:rsidRPr="009575BD">
        <w:rPr>
          <w:rFonts w:ascii="Garamond" w:hAnsi="Garamond"/>
          <w:sz w:val="24"/>
          <w:szCs w:val="24"/>
          <w:lang w:val="en-US"/>
        </w:rPr>
        <w:t>Vs</w:t>
      </w:r>
      <w:r w:rsidRPr="009575BD">
        <w:rPr>
          <w:rFonts w:ascii="Garamond" w:hAnsi="Garamond"/>
          <w:sz w:val="24"/>
          <w:szCs w:val="24"/>
          <w:lang w:val="en-US"/>
        </w:rPr>
        <w:tab/>
        <w:t>= Volume air yang disaring (L)</w:t>
      </w:r>
    </w:p>
    <w:p w:rsidR="00B86DBA" w:rsidRPr="009575BD" w:rsidRDefault="00B86DBA" w:rsidP="00E76DC3">
      <w:pPr>
        <w:pStyle w:val="ListParagraph"/>
        <w:widowControl/>
        <w:numPr>
          <w:ilvl w:val="0"/>
          <w:numId w:val="8"/>
        </w:numPr>
        <w:autoSpaceDE/>
        <w:autoSpaceDN/>
        <w:ind w:left="927"/>
        <w:contextualSpacing/>
        <w:jc w:val="both"/>
        <w:rPr>
          <w:rFonts w:ascii="Garamond" w:hAnsi="Garamond"/>
          <w:sz w:val="24"/>
          <w:szCs w:val="24"/>
        </w:rPr>
      </w:pPr>
      <w:r w:rsidRPr="009575BD">
        <w:rPr>
          <w:rFonts w:ascii="Garamond" w:hAnsi="Garamond"/>
          <w:sz w:val="24"/>
          <w:szCs w:val="24"/>
        </w:rPr>
        <w:t>Indeks Biologi</w:t>
      </w:r>
    </w:p>
    <w:p w:rsidR="00B86DBA" w:rsidRPr="009575BD" w:rsidRDefault="00B86DBA" w:rsidP="00E76DC3">
      <w:pPr>
        <w:pStyle w:val="ListParagraph"/>
        <w:widowControl/>
        <w:autoSpaceDE/>
        <w:autoSpaceDN/>
        <w:ind w:left="927" w:firstLine="0"/>
        <w:contextualSpacing/>
        <w:jc w:val="both"/>
        <w:rPr>
          <w:rFonts w:ascii="Garamond" w:hAnsi="Garamond"/>
          <w:sz w:val="24"/>
          <w:szCs w:val="24"/>
        </w:rPr>
      </w:pPr>
      <w:r w:rsidRPr="009575BD">
        <w:rPr>
          <w:rFonts w:ascii="Garamond" w:hAnsi="Garamond"/>
          <w:sz w:val="24"/>
          <w:szCs w:val="24"/>
        </w:rPr>
        <w:t xml:space="preserve">Menurut Arimoro </w:t>
      </w:r>
      <w:r w:rsidRPr="009575BD">
        <w:rPr>
          <w:rFonts w:ascii="Garamond" w:hAnsi="Garamond"/>
          <w:i/>
          <w:sz w:val="24"/>
          <w:szCs w:val="24"/>
        </w:rPr>
        <w:t>et al</w:t>
      </w:r>
      <w:r w:rsidRPr="009575BD">
        <w:rPr>
          <w:rFonts w:ascii="Garamond" w:hAnsi="Garamond"/>
          <w:sz w:val="24"/>
          <w:szCs w:val="24"/>
        </w:rPr>
        <w:t>.,(2017), indeks keanekaragaman dihitung berdasarkan hasil identifikasi atau pengamatan plankton menggunakan rumus Shannon – Wiener sebagai berikut:</w:t>
      </w:r>
    </w:p>
    <w:p w:rsidR="00B86DBA" w:rsidRPr="009575BD" w:rsidRDefault="00CA0DAE" w:rsidP="00E76DC3">
      <w:pPr>
        <w:spacing w:after="160"/>
        <w:rPr>
          <w:rFonts w:ascii="Garamond" w:hAnsi="Garamond"/>
          <w:sz w:val="24"/>
          <w:szCs w:val="24"/>
          <w:lang w:val="en-US"/>
        </w:rPr>
      </w:pPr>
      <m:oMathPara>
        <m:oMath>
          <m:sSup>
            <m:sSupPr>
              <m:ctrlPr>
                <w:rPr>
                  <w:rFonts w:ascii="Cambria Math" w:hAnsi="Cambria Math"/>
                  <w:sz w:val="24"/>
                  <w:szCs w:val="24"/>
                  <w:lang w:val="en-US"/>
                </w:rPr>
              </m:ctrlPr>
            </m:sSupPr>
            <m:e>
              <m:r>
                <m:rPr>
                  <m:sty m:val="p"/>
                </m:rPr>
                <w:rPr>
                  <w:rFonts w:ascii="Cambria Math" w:hAnsi="Cambria Math"/>
                  <w:sz w:val="24"/>
                  <w:szCs w:val="24"/>
                  <w:lang w:val="en-US"/>
                </w:rPr>
                <m:t>H</m:t>
              </m:r>
            </m:e>
            <m:sup>
              <m:r>
                <m:rPr>
                  <m:sty m:val="p"/>
                </m:rPr>
                <w:rPr>
                  <w:rFonts w:ascii="Cambria Math" w:hAnsi="Cambria Math"/>
                  <w:sz w:val="24"/>
                  <w:szCs w:val="24"/>
                  <w:lang w:val="en-US"/>
                </w:rPr>
                <m:t>'</m:t>
              </m:r>
            </m:sup>
          </m:sSup>
          <m:r>
            <w:rPr>
              <w:rFonts w:ascii="Cambria Math" w:hAnsi="Cambria Math"/>
              <w:sz w:val="24"/>
              <w:szCs w:val="24"/>
              <w:lang w:val="en-US"/>
            </w:rPr>
            <m:t xml:space="preserve">= </m:t>
          </m:r>
          <m:d>
            <m:dPr>
              <m:ctrlPr>
                <w:rPr>
                  <w:rFonts w:ascii="Cambria Math" w:hAnsi="Cambria Math"/>
                  <w:i/>
                  <w:sz w:val="24"/>
                  <w:szCs w:val="24"/>
                  <w:lang w:val="en-US"/>
                </w:rPr>
              </m:ctrlPr>
            </m:dPr>
            <m:e>
              <m:r>
                <w:rPr>
                  <w:rFonts w:ascii="Cambria Math" w:hAnsi="Cambria Math"/>
                  <w:sz w:val="24"/>
                  <w:szCs w:val="24"/>
                  <w:lang w:val="en-US"/>
                </w:rPr>
                <m:t>-</m:t>
              </m:r>
              <m:nary>
                <m:naryPr>
                  <m:chr m:val="∑"/>
                  <m:limLoc m:val="undOvr"/>
                  <m:subHide m:val="1"/>
                  <m:supHide m:val="1"/>
                  <m:ctrlPr>
                    <w:rPr>
                      <w:rFonts w:ascii="Cambria Math" w:hAnsi="Cambria Math"/>
                      <w:i/>
                      <w:sz w:val="24"/>
                      <w:szCs w:val="24"/>
                      <w:lang w:val="en-US"/>
                    </w:rPr>
                  </m:ctrlPr>
                </m:naryPr>
                <m:sub/>
                <m:sup/>
                <m:e>
                  <m:d>
                    <m:dPr>
                      <m:ctrlPr>
                        <w:rPr>
                          <w:rFonts w:ascii="Cambria Math" w:hAnsi="Cambria Math"/>
                          <w:i/>
                          <w:sz w:val="24"/>
                          <w:szCs w:val="24"/>
                          <w:lang w:val="en-US"/>
                        </w:rPr>
                      </m:ctrlPr>
                    </m:dPr>
                    <m:e>
                      <m:f>
                        <m:fPr>
                          <m:ctrlPr>
                            <w:rPr>
                              <w:rFonts w:ascii="Cambria Math" w:hAnsi="Cambria Math"/>
                              <w:i/>
                              <w:sz w:val="24"/>
                              <w:szCs w:val="24"/>
                              <w:lang w:val="en-US"/>
                            </w:rPr>
                          </m:ctrlPr>
                        </m:fPr>
                        <m:num>
                          <m:r>
                            <w:rPr>
                              <w:rFonts w:ascii="Cambria Math" w:hAnsi="Cambria Math"/>
                              <w:sz w:val="24"/>
                              <w:szCs w:val="24"/>
                              <w:lang w:val="en-US"/>
                            </w:rPr>
                            <m:t>ni</m:t>
                          </m:r>
                        </m:num>
                        <m:den>
                          <m:r>
                            <m:rPr>
                              <m:sty m:val="p"/>
                            </m:rPr>
                            <w:rPr>
                              <w:rFonts w:ascii="Cambria Math" w:hAnsi="Cambria Math"/>
                              <w:sz w:val="24"/>
                              <w:szCs w:val="24"/>
                              <w:lang w:val="en-US"/>
                            </w:rPr>
                            <m:t>N</m:t>
                          </m:r>
                        </m:den>
                      </m:f>
                    </m:e>
                  </m:d>
                  <m:r>
                    <w:rPr>
                      <w:rFonts w:ascii="Cambria Math" w:hAnsi="Cambria Math"/>
                      <w:sz w:val="24"/>
                      <w:szCs w:val="24"/>
                      <w:lang w:val="en-US"/>
                    </w:rPr>
                    <m:t xml:space="preserve">x </m:t>
                  </m:r>
                  <m:d>
                    <m:dPr>
                      <m:ctrlPr>
                        <w:rPr>
                          <w:rFonts w:ascii="Cambria Math" w:hAnsi="Cambria Math"/>
                          <w:i/>
                          <w:sz w:val="24"/>
                          <w:szCs w:val="24"/>
                          <w:lang w:val="en-US"/>
                        </w:rPr>
                      </m:ctrlPr>
                    </m:dPr>
                    <m:e>
                      <m:func>
                        <m:funcPr>
                          <m:ctrlPr>
                            <w:rPr>
                              <w:rFonts w:ascii="Cambria Math" w:hAnsi="Cambria Math"/>
                              <w:i/>
                              <w:sz w:val="24"/>
                              <w:szCs w:val="24"/>
                              <w:lang w:val="en-US"/>
                            </w:rPr>
                          </m:ctrlPr>
                        </m:funcPr>
                        <m:fName>
                          <m:r>
                            <m:rPr>
                              <m:sty m:val="p"/>
                            </m:rPr>
                            <w:rPr>
                              <w:rFonts w:ascii="Cambria Math" w:hAnsi="Cambria Math"/>
                              <w:sz w:val="24"/>
                              <w:szCs w:val="24"/>
                              <w:lang w:val="en-US"/>
                            </w:rPr>
                            <m:t>ln</m:t>
                          </m:r>
                        </m:fName>
                        <m:e>
                          <m:f>
                            <m:fPr>
                              <m:ctrlPr>
                                <w:rPr>
                                  <w:rFonts w:ascii="Cambria Math" w:hAnsi="Cambria Math"/>
                                  <w:i/>
                                  <w:sz w:val="24"/>
                                  <w:szCs w:val="24"/>
                                  <w:lang w:val="en-US"/>
                                </w:rPr>
                              </m:ctrlPr>
                            </m:fPr>
                            <m:num>
                              <m:r>
                                <w:rPr>
                                  <w:rFonts w:ascii="Cambria Math" w:hAnsi="Cambria Math"/>
                                  <w:sz w:val="24"/>
                                  <w:szCs w:val="24"/>
                                  <w:lang w:val="en-US"/>
                                </w:rPr>
                                <m:t>ni</m:t>
                              </m:r>
                            </m:num>
                            <m:den>
                              <m:r>
                                <m:rPr>
                                  <m:sty m:val="p"/>
                                </m:rPr>
                                <w:rPr>
                                  <w:rFonts w:ascii="Cambria Math" w:hAnsi="Cambria Math"/>
                                  <w:sz w:val="24"/>
                                  <w:szCs w:val="24"/>
                                  <w:lang w:val="en-US"/>
                                </w:rPr>
                                <m:t>N</m:t>
                              </m:r>
                            </m:den>
                          </m:f>
                        </m:e>
                      </m:func>
                    </m:e>
                  </m:d>
                </m:e>
              </m:nary>
            </m:e>
          </m:d>
        </m:oMath>
      </m:oMathPara>
    </w:p>
    <w:p w:rsidR="00B86DBA" w:rsidRPr="009575BD" w:rsidRDefault="00B86DBA" w:rsidP="00E76DC3">
      <w:pPr>
        <w:spacing w:after="160"/>
        <w:ind w:left="993"/>
        <w:rPr>
          <w:rFonts w:ascii="Garamond" w:hAnsi="Garamond"/>
          <w:sz w:val="24"/>
          <w:szCs w:val="24"/>
          <w:lang w:val="en-US"/>
        </w:rPr>
      </w:pPr>
      <w:r w:rsidRPr="009575BD">
        <w:rPr>
          <w:rFonts w:ascii="Garamond" w:hAnsi="Garamond"/>
          <w:sz w:val="24"/>
          <w:szCs w:val="24"/>
        </w:rPr>
        <w:t xml:space="preserve">Keterangan: </w:t>
      </w:r>
    </w:p>
    <w:p w:rsidR="00B86DBA" w:rsidRPr="009575BD" w:rsidRDefault="00B86DBA" w:rsidP="00E76DC3">
      <w:pPr>
        <w:ind w:left="993"/>
        <w:rPr>
          <w:rFonts w:ascii="Garamond" w:hAnsi="Garamond"/>
          <w:sz w:val="24"/>
          <w:szCs w:val="24"/>
          <w:lang w:val="en-US"/>
        </w:rPr>
      </w:pPr>
      <w:r w:rsidRPr="009575BD">
        <w:rPr>
          <w:rFonts w:ascii="Garamond" w:hAnsi="Garamond"/>
          <w:sz w:val="24"/>
          <w:szCs w:val="24"/>
        </w:rPr>
        <w:t xml:space="preserve">H’ </w:t>
      </w:r>
      <w:r w:rsidRPr="009575BD">
        <w:rPr>
          <w:rFonts w:ascii="Garamond" w:hAnsi="Garamond"/>
          <w:sz w:val="24"/>
          <w:szCs w:val="24"/>
          <w:lang w:val="en-US"/>
        </w:rPr>
        <w:tab/>
      </w:r>
      <w:r w:rsidRPr="009575BD">
        <w:rPr>
          <w:rFonts w:ascii="Garamond" w:hAnsi="Garamond"/>
          <w:sz w:val="24"/>
          <w:szCs w:val="24"/>
        </w:rPr>
        <w:t xml:space="preserve">= Indeks keanekaragaman Shannon-Wiener, </w:t>
      </w:r>
    </w:p>
    <w:p w:rsidR="00B86DBA" w:rsidRPr="009575BD" w:rsidRDefault="00B86DBA" w:rsidP="00E76DC3">
      <w:pPr>
        <w:ind w:left="993"/>
        <w:rPr>
          <w:rFonts w:ascii="Garamond" w:hAnsi="Garamond"/>
          <w:sz w:val="24"/>
          <w:szCs w:val="24"/>
          <w:lang w:val="en-US"/>
        </w:rPr>
      </w:pPr>
      <w:r w:rsidRPr="009575BD">
        <w:rPr>
          <w:rFonts w:ascii="Garamond" w:hAnsi="Garamond"/>
          <w:sz w:val="24"/>
          <w:szCs w:val="24"/>
        </w:rPr>
        <w:t xml:space="preserve">Ni </w:t>
      </w:r>
      <w:r w:rsidRPr="009575BD">
        <w:rPr>
          <w:rFonts w:ascii="Garamond" w:hAnsi="Garamond"/>
          <w:sz w:val="24"/>
          <w:szCs w:val="24"/>
          <w:lang w:val="en-US"/>
        </w:rPr>
        <w:tab/>
      </w:r>
      <w:r w:rsidRPr="009575BD">
        <w:rPr>
          <w:rFonts w:ascii="Garamond" w:hAnsi="Garamond"/>
          <w:sz w:val="24"/>
          <w:szCs w:val="24"/>
        </w:rPr>
        <w:t xml:space="preserve">= Jumlah individu dari genus/kelompok – I, </w:t>
      </w:r>
    </w:p>
    <w:p w:rsidR="00B86DBA" w:rsidRPr="009575BD" w:rsidRDefault="00B86DBA" w:rsidP="00E76DC3">
      <w:pPr>
        <w:ind w:left="993"/>
        <w:rPr>
          <w:rFonts w:ascii="Garamond" w:hAnsi="Garamond"/>
          <w:sz w:val="24"/>
          <w:szCs w:val="24"/>
        </w:rPr>
      </w:pPr>
      <w:r w:rsidRPr="009575BD">
        <w:rPr>
          <w:rFonts w:ascii="Garamond" w:hAnsi="Garamond"/>
          <w:sz w:val="24"/>
          <w:szCs w:val="24"/>
        </w:rPr>
        <w:t xml:space="preserve">N </w:t>
      </w:r>
      <w:r w:rsidRPr="009575BD">
        <w:rPr>
          <w:rFonts w:ascii="Garamond" w:hAnsi="Garamond"/>
          <w:sz w:val="24"/>
          <w:szCs w:val="24"/>
          <w:lang w:val="en-US"/>
        </w:rPr>
        <w:tab/>
      </w:r>
      <w:r w:rsidRPr="009575BD">
        <w:rPr>
          <w:rFonts w:ascii="Garamond" w:hAnsi="Garamond"/>
          <w:sz w:val="24"/>
          <w:szCs w:val="24"/>
        </w:rPr>
        <w:t xml:space="preserve">= Jumlah total individu. </w:t>
      </w:r>
    </w:p>
    <w:p w:rsidR="00E76DC3" w:rsidRPr="009575BD" w:rsidRDefault="00E76DC3" w:rsidP="00E76DC3">
      <w:pPr>
        <w:ind w:left="796"/>
        <w:rPr>
          <w:rFonts w:ascii="Garamond" w:hAnsi="Garamond"/>
          <w:sz w:val="24"/>
          <w:szCs w:val="24"/>
          <w:lang w:val="en-US"/>
        </w:rPr>
      </w:pPr>
    </w:p>
    <w:p w:rsidR="00B86DBA" w:rsidRPr="009575BD" w:rsidRDefault="00E76DC3" w:rsidP="00E76DC3">
      <w:pPr>
        <w:pStyle w:val="ListParagraph"/>
        <w:widowControl/>
        <w:autoSpaceDE/>
        <w:autoSpaceDN/>
        <w:ind w:left="927" w:firstLine="0"/>
        <w:contextualSpacing/>
        <w:jc w:val="both"/>
        <w:rPr>
          <w:rFonts w:ascii="Garamond" w:hAnsi="Garamond"/>
          <w:sz w:val="24"/>
          <w:szCs w:val="24"/>
          <w:lang w:val="en-US"/>
        </w:rPr>
      </w:pPr>
      <w:r w:rsidRPr="009575BD">
        <w:rPr>
          <w:rFonts w:ascii="Garamond" w:hAnsi="Garamond"/>
          <w:sz w:val="24"/>
          <w:szCs w:val="24"/>
          <w:lang w:val="en-US"/>
        </w:rPr>
        <w:t>Indeks keseragaman genus atau kelompok dihitung berdasarkan perbandingan antara nilai indeks keanekaragaman dengan nilai maksimumnya</w:t>
      </w:r>
    </w:p>
    <w:p w:rsidR="00E76DC3" w:rsidRPr="009575BD" w:rsidRDefault="00E76DC3" w:rsidP="00E76DC3">
      <w:pPr>
        <w:spacing w:after="160"/>
        <w:jc w:val="center"/>
        <w:rPr>
          <w:rFonts w:ascii="Garamond" w:hAnsi="Garamond"/>
          <w:sz w:val="24"/>
          <w:szCs w:val="24"/>
          <w:lang w:val="en-US"/>
        </w:rPr>
      </w:pPr>
      <w:r w:rsidRPr="009575BD">
        <w:rPr>
          <w:rFonts w:ascii="Garamond" w:hAnsi="Garamond"/>
          <w:sz w:val="24"/>
          <w:szCs w:val="24"/>
          <w:lang w:val="en-US"/>
        </w:rPr>
        <w:t xml:space="preserve">E = </w:t>
      </w:r>
      <m:oMath>
        <m:f>
          <m:fPr>
            <m:ctrlPr>
              <w:rPr>
                <w:rFonts w:ascii="Cambria Math" w:hAnsi="Cambria Math"/>
                <w:sz w:val="24"/>
                <w:szCs w:val="24"/>
                <w:lang w:val="en-US"/>
              </w:rPr>
            </m:ctrlPr>
          </m:fPr>
          <m:num>
            <m:r>
              <m:rPr>
                <m:sty m:val="p"/>
              </m:rPr>
              <w:rPr>
                <w:rFonts w:ascii="Cambria Math" w:hAnsi="Cambria Math"/>
                <w:sz w:val="24"/>
                <w:szCs w:val="24"/>
                <w:lang w:val="en-US"/>
              </w:rPr>
              <m:t>H'</m:t>
            </m:r>
          </m:num>
          <m:den>
            <m:r>
              <m:rPr>
                <m:sty m:val="p"/>
              </m:rPr>
              <w:rPr>
                <w:rFonts w:ascii="Cambria Math" w:hAnsi="Cambria Math"/>
                <w:sz w:val="24"/>
                <w:szCs w:val="24"/>
                <w:lang w:val="en-US"/>
              </w:rPr>
              <m:t>H max</m:t>
            </m:r>
          </m:den>
        </m:f>
      </m:oMath>
    </w:p>
    <w:p w:rsidR="00E76DC3" w:rsidRPr="009575BD" w:rsidRDefault="00E76DC3" w:rsidP="00E76DC3">
      <w:pPr>
        <w:spacing w:after="160"/>
        <w:ind w:left="993"/>
        <w:rPr>
          <w:rFonts w:ascii="Garamond" w:hAnsi="Garamond"/>
          <w:sz w:val="24"/>
          <w:szCs w:val="24"/>
          <w:lang w:val="en-US"/>
        </w:rPr>
      </w:pPr>
      <w:r w:rsidRPr="009575BD">
        <w:rPr>
          <w:rFonts w:ascii="Garamond" w:hAnsi="Garamond"/>
          <w:sz w:val="24"/>
          <w:szCs w:val="24"/>
          <w:lang w:val="en-US"/>
        </w:rPr>
        <w:t>Keterangan :</w:t>
      </w:r>
    </w:p>
    <w:p w:rsidR="00E76DC3" w:rsidRPr="009575BD" w:rsidRDefault="00E76DC3" w:rsidP="00E76DC3">
      <w:pPr>
        <w:ind w:left="993"/>
        <w:rPr>
          <w:rFonts w:ascii="Garamond" w:hAnsi="Garamond"/>
          <w:sz w:val="24"/>
          <w:szCs w:val="24"/>
          <w:lang w:val="en-US"/>
        </w:rPr>
      </w:pPr>
      <w:r w:rsidRPr="009575BD">
        <w:rPr>
          <w:rFonts w:ascii="Garamond" w:hAnsi="Garamond"/>
          <w:sz w:val="24"/>
          <w:szCs w:val="24"/>
          <w:lang w:val="en-US"/>
        </w:rPr>
        <w:t>E</w:t>
      </w:r>
      <w:r w:rsidRPr="009575BD">
        <w:rPr>
          <w:rFonts w:ascii="Garamond" w:hAnsi="Garamond"/>
          <w:sz w:val="24"/>
          <w:szCs w:val="24"/>
          <w:lang w:val="en-US"/>
        </w:rPr>
        <w:tab/>
      </w:r>
      <w:r w:rsidRPr="009575BD">
        <w:rPr>
          <w:rFonts w:ascii="Garamond" w:hAnsi="Garamond"/>
          <w:sz w:val="24"/>
          <w:szCs w:val="24"/>
          <w:lang w:val="en-US"/>
        </w:rPr>
        <w:tab/>
        <w:t>= Indeks Keseragaman</w:t>
      </w:r>
    </w:p>
    <w:p w:rsidR="00E76DC3" w:rsidRPr="009575BD" w:rsidRDefault="00E76DC3" w:rsidP="00E76DC3">
      <w:pPr>
        <w:ind w:left="993"/>
        <w:rPr>
          <w:rFonts w:ascii="Garamond" w:hAnsi="Garamond"/>
          <w:sz w:val="24"/>
          <w:szCs w:val="24"/>
          <w:lang w:val="en-US"/>
        </w:rPr>
      </w:pPr>
      <w:r w:rsidRPr="009575BD">
        <w:rPr>
          <w:rFonts w:ascii="Garamond" w:hAnsi="Garamond"/>
          <w:sz w:val="24"/>
          <w:szCs w:val="24"/>
          <w:lang w:val="en-US"/>
        </w:rPr>
        <w:t>H’</w:t>
      </w:r>
      <w:r w:rsidRPr="009575BD">
        <w:rPr>
          <w:rFonts w:ascii="Garamond" w:hAnsi="Garamond"/>
          <w:sz w:val="24"/>
          <w:szCs w:val="24"/>
          <w:lang w:val="en-US"/>
        </w:rPr>
        <w:tab/>
      </w:r>
      <w:r w:rsidRPr="009575BD">
        <w:rPr>
          <w:rFonts w:ascii="Garamond" w:hAnsi="Garamond"/>
          <w:sz w:val="24"/>
          <w:szCs w:val="24"/>
          <w:lang w:val="en-US"/>
        </w:rPr>
        <w:tab/>
        <w:t>= Nilai indeks keseragaman</w:t>
      </w:r>
    </w:p>
    <w:p w:rsidR="00E76DC3" w:rsidRPr="009575BD" w:rsidRDefault="00E76DC3" w:rsidP="00E76DC3">
      <w:pPr>
        <w:ind w:left="993"/>
        <w:rPr>
          <w:rFonts w:ascii="Garamond" w:hAnsi="Garamond"/>
          <w:sz w:val="24"/>
          <w:szCs w:val="24"/>
          <w:lang w:val="en-US"/>
        </w:rPr>
      </w:pPr>
      <w:r w:rsidRPr="009575BD">
        <w:rPr>
          <w:rFonts w:ascii="Garamond" w:hAnsi="Garamond"/>
          <w:sz w:val="24"/>
          <w:szCs w:val="24"/>
          <w:lang w:val="en-US"/>
        </w:rPr>
        <w:t>H max</w:t>
      </w:r>
      <w:r w:rsidRPr="009575BD">
        <w:rPr>
          <w:rFonts w:ascii="Garamond" w:hAnsi="Garamond"/>
          <w:sz w:val="24"/>
          <w:szCs w:val="24"/>
          <w:lang w:val="en-US"/>
        </w:rPr>
        <w:tab/>
        <w:t>= Nilai indeks keanekaragaman maksimal</w:t>
      </w:r>
    </w:p>
    <w:p w:rsidR="00E76DC3" w:rsidRPr="009575BD" w:rsidRDefault="00E76DC3" w:rsidP="00E76DC3">
      <w:pPr>
        <w:ind w:left="993"/>
        <w:rPr>
          <w:rFonts w:ascii="Garamond" w:hAnsi="Garamond"/>
          <w:sz w:val="24"/>
          <w:szCs w:val="24"/>
          <w:lang w:val="en-US"/>
        </w:rPr>
      </w:pPr>
    </w:p>
    <w:p w:rsidR="00E76DC3" w:rsidRPr="009575BD" w:rsidRDefault="00E76DC3" w:rsidP="00E76DC3">
      <w:pPr>
        <w:pStyle w:val="ListParagraph"/>
        <w:widowControl/>
        <w:autoSpaceDE/>
        <w:autoSpaceDN/>
        <w:ind w:left="927" w:firstLine="0"/>
        <w:contextualSpacing/>
        <w:jc w:val="both"/>
        <w:rPr>
          <w:rFonts w:ascii="Garamond" w:hAnsi="Garamond"/>
          <w:sz w:val="24"/>
          <w:szCs w:val="24"/>
        </w:rPr>
      </w:pPr>
      <w:r w:rsidRPr="009575BD">
        <w:rPr>
          <w:rFonts w:ascii="Garamond" w:hAnsi="Garamond"/>
          <w:sz w:val="24"/>
          <w:szCs w:val="24"/>
        </w:rPr>
        <w:t xml:space="preserve">Menurut Dewiyati </w:t>
      </w:r>
      <w:r w:rsidRPr="009575BD">
        <w:rPr>
          <w:rFonts w:ascii="Garamond" w:hAnsi="Garamond"/>
          <w:i/>
          <w:sz w:val="24"/>
          <w:szCs w:val="24"/>
        </w:rPr>
        <w:t>et al</w:t>
      </w:r>
      <w:r w:rsidRPr="009575BD">
        <w:rPr>
          <w:rFonts w:ascii="Garamond" w:hAnsi="Garamond"/>
          <w:sz w:val="24"/>
          <w:szCs w:val="24"/>
        </w:rPr>
        <w:t>., (2015), indeks dominasi merupakan indikator yang menunjukan tingkat dominasi genus atau kelompok tertentu</w:t>
      </w:r>
    </w:p>
    <w:p w:rsidR="00E76DC3" w:rsidRPr="009575BD" w:rsidRDefault="00E76DC3" w:rsidP="00E76DC3">
      <w:pPr>
        <w:spacing w:after="160"/>
        <w:jc w:val="center"/>
        <w:rPr>
          <w:rFonts w:ascii="Garamond" w:hAnsi="Garamond"/>
          <w:sz w:val="24"/>
          <w:szCs w:val="24"/>
          <w:lang w:val="en-US"/>
        </w:rPr>
      </w:pPr>
      <w:r w:rsidRPr="009575BD">
        <w:rPr>
          <w:rFonts w:ascii="Garamond" w:hAnsi="Garamond"/>
          <w:sz w:val="24"/>
          <w:szCs w:val="24"/>
          <w:lang w:val="en-US"/>
        </w:rPr>
        <w:t>D</w:t>
      </w:r>
      <w:r w:rsidRPr="009575BD">
        <w:rPr>
          <w:rFonts w:ascii="Garamond" w:hAnsi="Garamond"/>
          <w:sz w:val="24"/>
          <w:szCs w:val="24"/>
        </w:rPr>
        <w:t xml:space="preserve"> = </w:t>
      </w:r>
      <w:r w:rsidRPr="009575BD">
        <w:rPr>
          <w:rFonts w:ascii="Cambria Math" w:hAnsi="Cambria Math" w:cs="Cambria Math"/>
          <w:sz w:val="24"/>
          <w:szCs w:val="24"/>
        </w:rPr>
        <w:t>𝑃𝑖</w:t>
      </w:r>
      <w:r w:rsidRPr="009575BD">
        <w:rPr>
          <w:rFonts w:ascii="Garamond" w:hAnsi="Garamond"/>
          <w:sz w:val="24"/>
          <w:szCs w:val="24"/>
        </w:rPr>
        <w:t xml:space="preserve">2 dengan Pi = ni/N </w:t>
      </w:r>
    </w:p>
    <w:p w:rsidR="00E76DC3" w:rsidRPr="009575BD" w:rsidRDefault="00E76DC3" w:rsidP="00E76DC3">
      <w:pPr>
        <w:spacing w:after="160"/>
        <w:ind w:left="993"/>
        <w:rPr>
          <w:rFonts w:ascii="Garamond" w:hAnsi="Garamond"/>
          <w:sz w:val="24"/>
          <w:szCs w:val="24"/>
          <w:lang w:val="en-US"/>
        </w:rPr>
      </w:pPr>
      <w:r w:rsidRPr="009575BD">
        <w:rPr>
          <w:rFonts w:ascii="Garamond" w:hAnsi="Garamond"/>
          <w:sz w:val="24"/>
          <w:szCs w:val="24"/>
          <w:lang w:val="en-US"/>
        </w:rPr>
        <w:t>Keterangan :</w:t>
      </w:r>
    </w:p>
    <w:p w:rsidR="00E76DC3" w:rsidRPr="009575BD" w:rsidRDefault="00E76DC3" w:rsidP="00E76DC3">
      <w:pPr>
        <w:ind w:left="993"/>
        <w:rPr>
          <w:rFonts w:ascii="Garamond" w:hAnsi="Garamond"/>
          <w:sz w:val="24"/>
          <w:szCs w:val="24"/>
          <w:lang w:val="en-US"/>
        </w:rPr>
      </w:pPr>
      <w:r w:rsidRPr="009575BD">
        <w:rPr>
          <w:rFonts w:ascii="Garamond" w:hAnsi="Garamond"/>
          <w:sz w:val="24"/>
          <w:szCs w:val="24"/>
          <w:lang w:val="en-US"/>
        </w:rPr>
        <w:t>D</w:t>
      </w:r>
      <w:r w:rsidRPr="009575BD">
        <w:rPr>
          <w:rFonts w:ascii="Garamond" w:hAnsi="Garamond"/>
          <w:sz w:val="24"/>
          <w:szCs w:val="24"/>
          <w:lang w:val="en-US"/>
        </w:rPr>
        <w:tab/>
        <w:t>= Indeks dominasi Simpson</w:t>
      </w:r>
    </w:p>
    <w:p w:rsidR="00E76DC3" w:rsidRPr="009575BD" w:rsidRDefault="00E76DC3" w:rsidP="00E76DC3">
      <w:pPr>
        <w:ind w:left="993"/>
        <w:rPr>
          <w:rFonts w:ascii="Garamond" w:hAnsi="Garamond"/>
          <w:sz w:val="24"/>
          <w:szCs w:val="24"/>
          <w:lang w:val="en-US"/>
        </w:rPr>
      </w:pPr>
      <w:r w:rsidRPr="009575BD">
        <w:rPr>
          <w:rFonts w:ascii="Garamond" w:hAnsi="Garamond"/>
          <w:i/>
          <w:sz w:val="24"/>
          <w:szCs w:val="24"/>
          <w:lang w:val="en-US"/>
        </w:rPr>
        <w:t>Pi</w:t>
      </w:r>
      <w:r w:rsidRPr="009575BD">
        <w:rPr>
          <w:rFonts w:ascii="Garamond" w:hAnsi="Garamond"/>
          <w:i/>
          <w:sz w:val="24"/>
          <w:szCs w:val="24"/>
          <w:lang w:val="en-US"/>
        </w:rPr>
        <w:tab/>
        <w:t xml:space="preserve">= </w:t>
      </w:r>
      <w:r w:rsidRPr="009575BD">
        <w:rPr>
          <w:rFonts w:ascii="Garamond" w:hAnsi="Garamond"/>
          <w:sz w:val="24"/>
          <w:szCs w:val="24"/>
          <w:lang w:val="en-US"/>
        </w:rPr>
        <w:t>Proporsi individu dalam genus/kelompok</w:t>
      </w:r>
    </w:p>
    <w:p w:rsidR="00E76DC3" w:rsidRPr="009575BD" w:rsidRDefault="00E76DC3" w:rsidP="00E76DC3">
      <w:pPr>
        <w:ind w:left="993"/>
        <w:rPr>
          <w:rFonts w:ascii="Garamond" w:hAnsi="Garamond"/>
          <w:sz w:val="24"/>
          <w:szCs w:val="24"/>
          <w:lang w:val="en-US"/>
        </w:rPr>
      </w:pPr>
      <w:r w:rsidRPr="009575BD">
        <w:rPr>
          <w:rFonts w:ascii="Garamond" w:hAnsi="Garamond"/>
          <w:i/>
          <w:sz w:val="24"/>
          <w:szCs w:val="24"/>
          <w:lang w:val="en-US"/>
        </w:rPr>
        <w:t>Ni</w:t>
      </w:r>
      <w:r w:rsidRPr="009575BD">
        <w:rPr>
          <w:rFonts w:ascii="Garamond" w:hAnsi="Garamond"/>
          <w:i/>
          <w:sz w:val="24"/>
          <w:szCs w:val="24"/>
          <w:lang w:val="en-US"/>
        </w:rPr>
        <w:tab/>
        <w:t>=</w:t>
      </w:r>
      <w:r w:rsidRPr="009575BD">
        <w:rPr>
          <w:rFonts w:ascii="Garamond" w:hAnsi="Garamond"/>
          <w:sz w:val="24"/>
          <w:szCs w:val="24"/>
          <w:lang w:val="en-US"/>
        </w:rPr>
        <w:t xml:space="preserve"> Jumlah individu dalam genus/kelompok</w:t>
      </w:r>
    </w:p>
    <w:p w:rsidR="00E76DC3" w:rsidRPr="009575BD" w:rsidRDefault="00E76DC3" w:rsidP="00E76DC3">
      <w:pPr>
        <w:widowControl/>
        <w:autoSpaceDE/>
        <w:autoSpaceDN/>
        <w:ind w:left="273" w:firstLine="720"/>
        <w:contextualSpacing/>
        <w:jc w:val="both"/>
        <w:rPr>
          <w:rFonts w:ascii="Garamond" w:hAnsi="Garamond"/>
          <w:sz w:val="24"/>
          <w:szCs w:val="24"/>
        </w:rPr>
      </w:pPr>
      <w:r w:rsidRPr="009575BD">
        <w:rPr>
          <w:rFonts w:ascii="Garamond" w:hAnsi="Garamond"/>
          <w:sz w:val="24"/>
          <w:szCs w:val="24"/>
          <w:lang w:val="en-US"/>
        </w:rPr>
        <w:t>N</w:t>
      </w:r>
      <w:r w:rsidRPr="009575BD">
        <w:rPr>
          <w:rFonts w:ascii="Garamond" w:hAnsi="Garamond"/>
          <w:sz w:val="24"/>
          <w:szCs w:val="24"/>
          <w:lang w:val="en-US"/>
        </w:rPr>
        <w:tab/>
        <w:t>= Jumlah total individu</w:t>
      </w:r>
    </w:p>
    <w:p w:rsidR="00B86DBA" w:rsidRPr="009575BD" w:rsidRDefault="00E76DC3" w:rsidP="00E76DC3">
      <w:pPr>
        <w:pStyle w:val="ListParagraph"/>
        <w:widowControl/>
        <w:numPr>
          <w:ilvl w:val="0"/>
          <w:numId w:val="8"/>
        </w:numPr>
        <w:autoSpaceDE/>
        <w:autoSpaceDN/>
        <w:ind w:left="927"/>
        <w:contextualSpacing/>
        <w:jc w:val="both"/>
        <w:rPr>
          <w:rFonts w:ascii="Garamond" w:hAnsi="Garamond"/>
          <w:sz w:val="24"/>
          <w:szCs w:val="24"/>
        </w:rPr>
      </w:pPr>
      <w:r w:rsidRPr="009575BD">
        <w:rPr>
          <w:rFonts w:ascii="Garamond" w:hAnsi="Garamond"/>
          <w:i/>
          <w:sz w:val="24"/>
          <w:szCs w:val="24"/>
        </w:rPr>
        <w:t>Average Body Weight</w:t>
      </w:r>
      <w:r w:rsidRPr="009575BD">
        <w:rPr>
          <w:rFonts w:ascii="Garamond" w:hAnsi="Garamond"/>
          <w:sz w:val="24"/>
          <w:szCs w:val="24"/>
        </w:rPr>
        <w:t xml:space="preserve"> (ABW)</w:t>
      </w:r>
    </w:p>
    <w:p w:rsidR="00E76DC3" w:rsidRPr="009575BD" w:rsidRDefault="00E76DC3" w:rsidP="00E76DC3">
      <w:pPr>
        <w:pStyle w:val="ListParagraph"/>
        <w:widowControl/>
        <w:autoSpaceDE/>
        <w:autoSpaceDN/>
        <w:ind w:left="927" w:firstLine="0"/>
        <w:contextualSpacing/>
        <w:jc w:val="both"/>
        <w:rPr>
          <w:rFonts w:ascii="Garamond" w:hAnsi="Garamond"/>
          <w:sz w:val="24"/>
          <w:szCs w:val="24"/>
          <w:lang w:val="en-US"/>
        </w:rPr>
      </w:pPr>
      <w:r w:rsidRPr="009575BD">
        <w:rPr>
          <w:rFonts w:ascii="Garamond" w:hAnsi="Garamond"/>
          <w:sz w:val="24"/>
          <w:szCs w:val="24"/>
          <w:lang w:val="en-US"/>
        </w:rPr>
        <w:t xml:space="preserve">ABW merupakan rata rata udang yang didapatkan saat sampling. ABW atau berat rata-rata udang menurut Amri dan Kanna (2008) dapat dihitung dengan rumus : </w:t>
      </w:r>
    </w:p>
    <w:p w:rsidR="00E76DC3" w:rsidRPr="009575BD" w:rsidRDefault="00E76DC3" w:rsidP="00E76DC3">
      <w:pPr>
        <w:tabs>
          <w:tab w:val="left" w:pos="1830"/>
        </w:tabs>
        <w:spacing w:after="240"/>
        <w:rPr>
          <w:rFonts w:ascii="Garamond" w:hAnsi="Garamond"/>
          <w:b/>
          <w:sz w:val="24"/>
          <w:szCs w:val="24"/>
          <w:lang w:val="en-US"/>
        </w:rPr>
      </w:pPr>
      <w:r w:rsidRPr="009575BD">
        <w:rPr>
          <w:rFonts w:ascii="Garamond" w:hAnsi="Garamond"/>
          <w:b/>
          <w:noProof/>
          <w:sz w:val="24"/>
          <w:szCs w:val="24"/>
          <w:lang w:val="en-US"/>
        </w:rPr>
        <mc:AlternateContent>
          <mc:Choice Requires="wps">
            <w:drawing>
              <wp:anchor distT="0" distB="0" distL="114300" distR="114300" simplePos="0" relativeHeight="251608576" behindDoc="0" locked="0" layoutInCell="1" allowOverlap="1" wp14:anchorId="45A93F51" wp14:editId="08EEDA20">
                <wp:simplePos x="0" y="0"/>
                <wp:positionH relativeFrom="column">
                  <wp:posOffset>1458595</wp:posOffset>
                </wp:positionH>
                <wp:positionV relativeFrom="paragraph">
                  <wp:posOffset>39370</wp:posOffset>
                </wp:positionV>
                <wp:extent cx="3086100" cy="478465"/>
                <wp:effectExtent l="0" t="0" r="19050" b="17145"/>
                <wp:wrapNone/>
                <wp:docPr id="46" name="Text Box 46"/>
                <wp:cNvGraphicFramePr/>
                <a:graphic xmlns:a="http://schemas.openxmlformats.org/drawingml/2006/main">
                  <a:graphicData uri="http://schemas.microsoft.com/office/word/2010/wordprocessingShape">
                    <wps:wsp>
                      <wps:cNvSpPr txBox="1"/>
                      <wps:spPr>
                        <a:xfrm>
                          <a:off x="0" y="0"/>
                          <a:ext cx="3086100" cy="478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6DC3" w:rsidRPr="00085C82" w:rsidRDefault="00E76DC3" w:rsidP="00E76DC3">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m:num>
                                <m:den>
                                  <m:r>
                                    <m:rPr>
                                      <m:nor/>
                                    </m:rPr>
                                    <m:t>Jumlah total udang yang tertangkap (ekor)</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5A93F51" id="_x0000_t202" coordsize="21600,21600" o:spt="202" path="m,l,21600r21600,l21600,xe">
                <v:stroke joinstyle="miter"/>
                <v:path gradientshapeok="t" o:connecttype="rect"/>
              </v:shapetype>
              <v:shape id="Text Box 46" o:spid="_x0000_s1026" type="#_x0000_t202" style="position:absolute;margin-left:114.85pt;margin-top:3.1pt;width:243pt;height:37.65pt;z-index:251608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" fillcolor="white [3201]" strokeweight=".5pt">
                <v:textbox>
                  <w:txbxContent>
                    <w:p w:rsidR="00E76DC3" w:rsidRPr="00085C82" w:rsidRDefault="00E76DC3" w:rsidP="00E76DC3">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m:num>
                          <m:den>
                            <m:r>
                              <m:rPr>
                                <m:nor/>
                              </m:rPr>
                              <m:t>Jumlah total udang yang tertangkap (ekor)</m:t>
                            </m:r>
                          </m:den>
                        </m:f>
                      </m:oMath>
                    </w:p>
                  </w:txbxContent>
                </v:textbox>
              </v:shape>
            </w:pict>
          </mc:Fallback>
        </mc:AlternateContent>
      </w:r>
      <w:r w:rsidRPr="009575BD">
        <w:rPr>
          <w:rFonts w:ascii="Garamond" w:hAnsi="Garamond"/>
          <w:b/>
          <w:sz w:val="24"/>
          <w:szCs w:val="24"/>
          <w:lang w:val="en-US"/>
        </w:rPr>
        <w:tab/>
      </w:r>
    </w:p>
    <w:p w:rsidR="00E76DC3" w:rsidRPr="009575BD" w:rsidRDefault="00E76DC3" w:rsidP="00E76DC3">
      <w:pPr>
        <w:pStyle w:val="ListParagraph"/>
        <w:widowControl/>
        <w:autoSpaceDE/>
        <w:autoSpaceDN/>
        <w:ind w:left="927" w:firstLine="0"/>
        <w:contextualSpacing/>
        <w:jc w:val="both"/>
        <w:rPr>
          <w:rFonts w:ascii="Garamond" w:hAnsi="Garamond"/>
          <w:sz w:val="24"/>
          <w:szCs w:val="24"/>
        </w:rPr>
      </w:pPr>
    </w:p>
    <w:p w:rsidR="00B86DBA" w:rsidRPr="009575BD" w:rsidRDefault="00E76DC3" w:rsidP="00E76DC3">
      <w:pPr>
        <w:pStyle w:val="ListParagraph"/>
        <w:widowControl/>
        <w:numPr>
          <w:ilvl w:val="0"/>
          <w:numId w:val="8"/>
        </w:numPr>
        <w:autoSpaceDE/>
        <w:autoSpaceDN/>
        <w:ind w:left="927"/>
        <w:contextualSpacing/>
        <w:jc w:val="both"/>
        <w:rPr>
          <w:rFonts w:ascii="Garamond" w:hAnsi="Garamond"/>
          <w:sz w:val="24"/>
          <w:szCs w:val="24"/>
        </w:rPr>
      </w:pPr>
      <w:r w:rsidRPr="009575BD">
        <w:rPr>
          <w:rFonts w:ascii="Garamond" w:hAnsi="Garamond"/>
          <w:i/>
          <w:sz w:val="24"/>
          <w:szCs w:val="24"/>
        </w:rPr>
        <w:t>Average Daily Growth</w:t>
      </w:r>
      <w:r w:rsidRPr="009575BD">
        <w:rPr>
          <w:rFonts w:ascii="Garamond" w:hAnsi="Garamond"/>
          <w:sz w:val="24"/>
          <w:szCs w:val="24"/>
        </w:rPr>
        <w:t xml:space="preserve"> (ADG)</w:t>
      </w:r>
    </w:p>
    <w:p w:rsidR="00E76DC3" w:rsidRPr="009575BD" w:rsidRDefault="00E76DC3" w:rsidP="00E76DC3">
      <w:pPr>
        <w:pStyle w:val="ListParagraph"/>
        <w:widowControl/>
        <w:autoSpaceDE/>
        <w:autoSpaceDN/>
        <w:ind w:left="927" w:firstLine="0"/>
        <w:contextualSpacing/>
        <w:jc w:val="both"/>
        <w:rPr>
          <w:rFonts w:ascii="Garamond" w:hAnsi="Garamond"/>
          <w:sz w:val="24"/>
          <w:szCs w:val="24"/>
          <w:lang w:val="en-US"/>
        </w:rPr>
      </w:pPr>
      <w:r w:rsidRPr="009575BD">
        <w:rPr>
          <w:rFonts w:ascii="Garamond" w:hAnsi="Garamond"/>
          <w:sz w:val="24"/>
          <w:szCs w:val="24"/>
          <w:lang w:val="en-US"/>
        </w:rPr>
        <w:lastRenderedPageBreak/>
        <w:t>ADG merupakan rata-rata pertumbuhan harian udang yang didapatkan. ADG atau pertambahan berat rata-rata harian udang menurut Amri dan Kanna (2008) dapat dihitung dengan rumus :</w:t>
      </w:r>
    </w:p>
    <w:p w:rsidR="00E76DC3" w:rsidRPr="009575BD" w:rsidRDefault="00E76DC3" w:rsidP="00E76DC3">
      <w:pPr>
        <w:pStyle w:val="ListParagraph"/>
        <w:widowControl/>
        <w:autoSpaceDE/>
        <w:autoSpaceDN/>
        <w:ind w:left="927" w:firstLine="0"/>
        <w:contextualSpacing/>
        <w:jc w:val="both"/>
        <w:rPr>
          <w:rFonts w:ascii="Garamond" w:hAnsi="Garamond"/>
          <w:sz w:val="24"/>
          <w:szCs w:val="24"/>
          <w:lang w:val="en-US"/>
        </w:rPr>
      </w:pPr>
    </w:p>
    <w:p w:rsidR="00B86DBA" w:rsidRPr="009575BD" w:rsidRDefault="00E76DC3" w:rsidP="00E76DC3">
      <w:pPr>
        <w:pStyle w:val="ListParagraph"/>
        <w:widowControl/>
        <w:autoSpaceDE/>
        <w:autoSpaceDN/>
        <w:ind w:left="927" w:firstLine="0"/>
        <w:contextualSpacing/>
        <w:jc w:val="both"/>
        <w:rPr>
          <w:rFonts w:ascii="Garamond" w:hAnsi="Garamond"/>
          <w:sz w:val="24"/>
          <w:szCs w:val="24"/>
          <w:lang w:val="en-US"/>
        </w:rPr>
      </w:pPr>
      <w:r w:rsidRPr="009575BD">
        <w:rPr>
          <w:rFonts w:ascii="Garamond" w:hAnsi="Garamond"/>
          <w:b/>
          <w:noProof/>
          <w:sz w:val="24"/>
          <w:szCs w:val="24"/>
          <w:lang w:val="en-US"/>
        </w:rPr>
        <mc:AlternateContent>
          <mc:Choice Requires="wps">
            <w:drawing>
              <wp:anchor distT="0" distB="0" distL="114300" distR="114300" simplePos="0" relativeHeight="251621888" behindDoc="0" locked="0" layoutInCell="1" allowOverlap="1" wp14:anchorId="6F77AEC8" wp14:editId="5D7921BF">
                <wp:simplePos x="0" y="0"/>
                <wp:positionH relativeFrom="column">
                  <wp:posOffset>1449070</wp:posOffset>
                </wp:positionH>
                <wp:positionV relativeFrom="paragraph">
                  <wp:posOffset>17780</wp:posOffset>
                </wp:positionV>
                <wp:extent cx="3076575" cy="478155"/>
                <wp:effectExtent l="0" t="0" r="28575" b="17145"/>
                <wp:wrapNone/>
                <wp:docPr id="47" name="Text Box 47"/>
                <wp:cNvGraphicFramePr/>
                <a:graphic xmlns:a="http://schemas.openxmlformats.org/drawingml/2006/main">
                  <a:graphicData uri="http://schemas.microsoft.com/office/word/2010/wordprocessingShape">
                    <wps:wsp>
                      <wps:cNvSpPr txBox="1"/>
                      <wps:spPr>
                        <a:xfrm>
                          <a:off x="0" y="0"/>
                          <a:ext cx="3076575" cy="4781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6DC3" w:rsidRPr="00875D46" w:rsidRDefault="00E76DC3" w:rsidP="00E76DC3">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m:den>
                                      </m:f>
                                    </m:den>
                                  </m:f>
                                </m:num>
                                <m:den>
                                  <m:r>
                                    <m:rPr>
                                      <m:nor/>
                                    </m:rPr>
                                    <m:t>Selisih waktu dari sampling sebelumnya (hari)</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F77AEC8" id="Text Box 47" o:spid="_x0000_s1027" type="#_x0000_t202" style="position:absolute;left:0;text-align:left;margin-left:114.1pt;margin-top:1.4pt;width:242.25pt;height:37.65pt;z-index:251621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" fillcolor="white [3201]" strokeweight=".5pt">
                <v:textbox>
                  <w:txbxContent>
                    <w:p w:rsidR="00E76DC3" w:rsidRPr="00875D46" w:rsidRDefault="00E76DC3" w:rsidP="00E76DC3">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m:den>
                                </m:f>
                              </m:den>
                            </m:f>
                          </m:num>
                          <m:den>
                            <m:r>
                              <m:rPr>
                                <m:nor/>
                              </m:rPr>
                              <m:t>Selisih waktu dari sampling sebelumnya (hari)</m:t>
                            </m:r>
                          </m:den>
                        </m:f>
                      </m:oMath>
                    </w:p>
                  </w:txbxContent>
                </v:textbox>
              </v:shape>
            </w:pict>
          </mc:Fallback>
        </mc:AlternateContent>
      </w:r>
    </w:p>
    <w:p w:rsidR="00E76DC3" w:rsidRPr="009575BD" w:rsidRDefault="00E76DC3" w:rsidP="00E76DC3">
      <w:pPr>
        <w:pStyle w:val="ListParagraph"/>
        <w:widowControl/>
        <w:autoSpaceDE/>
        <w:autoSpaceDN/>
        <w:ind w:left="927" w:firstLine="0"/>
        <w:contextualSpacing/>
        <w:jc w:val="both"/>
        <w:rPr>
          <w:rFonts w:ascii="Garamond" w:hAnsi="Garamond"/>
          <w:sz w:val="24"/>
          <w:szCs w:val="24"/>
          <w:lang w:val="en-US"/>
        </w:rPr>
      </w:pPr>
    </w:p>
    <w:p w:rsidR="00E76DC3" w:rsidRPr="009575BD" w:rsidRDefault="00E76DC3" w:rsidP="00E76DC3">
      <w:pPr>
        <w:pStyle w:val="ListParagraph"/>
        <w:widowControl/>
        <w:autoSpaceDE/>
        <w:autoSpaceDN/>
        <w:ind w:left="927" w:firstLine="0"/>
        <w:contextualSpacing/>
        <w:jc w:val="both"/>
        <w:rPr>
          <w:rFonts w:ascii="Garamond" w:hAnsi="Garamond"/>
          <w:sz w:val="24"/>
          <w:szCs w:val="24"/>
          <w:lang w:val="en-US"/>
        </w:rPr>
      </w:pPr>
    </w:p>
    <w:p w:rsidR="00AF747D" w:rsidRPr="009575BD" w:rsidRDefault="00AF747D" w:rsidP="00B86DBA">
      <w:pPr>
        <w:pStyle w:val="ListParagraph"/>
        <w:widowControl/>
        <w:autoSpaceDE/>
        <w:autoSpaceDN/>
        <w:ind w:left="1571" w:firstLine="0"/>
        <w:contextualSpacing/>
        <w:jc w:val="both"/>
        <w:rPr>
          <w:rFonts w:ascii="Garamond" w:hAnsi="Garamond"/>
        </w:rPr>
      </w:pPr>
    </w:p>
    <w:p w:rsidR="00EB69CA" w:rsidRPr="009575BD" w:rsidRDefault="00EB69CA">
      <w:pPr>
        <w:jc w:val="both"/>
        <w:rPr>
          <w:rFonts w:ascii="Garamond" w:hAnsi="Garamond"/>
        </w:rPr>
      </w:pPr>
    </w:p>
    <w:p w:rsidR="00EB69CA" w:rsidRPr="009575BD" w:rsidRDefault="00EB69CA" w:rsidP="006B2207">
      <w:pPr>
        <w:jc w:val="both"/>
        <w:rPr>
          <w:rFonts w:ascii="Garamond" w:hAnsi="Garamond"/>
        </w:rPr>
      </w:pPr>
    </w:p>
    <w:p w:rsidR="00EB69CA" w:rsidRPr="009575BD" w:rsidRDefault="00EB69CA" w:rsidP="009575BD">
      <w:pPr>
        <w:ind w:left="567"/>
        <w:rPr>
          <w:rFonts w:ascii="Garamond" w:hAnsi="Garamond"/>
          <w:b/>
        </w:rPr>
      </w:pPr>
      <w:r w:rsidRPr="009575BD">
        <w:rPr>
          <w:rFonts w:ascii="Garamond" w:hAnsi="Garamond"/>
          <w:b/>
        </w:rPr>
        <w:t>HASIL DAN PEMBAHASAN</w:t>
      </w:r>
    </w:p>
    <w:p w:rsidR="00E30A53" w:rsidRPr="009575BD" w:rsidRDefault="00E30A53" w:rsidP="006B2207">
      <w:pPr>
        <w:jc w:val="center"/>
        <w:rPr>
          <w:rFonts w:ascii="Garamond" w:hAnsi="Garamond"/>
          <w:b/>
        </w:rPr>
      </w:pPr>
    </w:p>
    <w:p w:rsidR="00E30A53" w:rsidRPr="009575BD" w:rsidRDefault="00E30A53" w:rsidP="009575BD">
      <w:pPr>
        <w:ind w:left="567"/>
        <w:rPr>
          <w:rFonts w:ascii="Garamond" w:hAnsi="Garamond"/>
          <w:b/>
        </w:rPr>
      </w:pPr>
      <w:r w:rsidRPr="009575BD">
        <w:rPr>
          <w:rFonts w:ascii="Garamond" w:hAnsi="Garamond"/>
          <w:b/>
        </w:rPr>
        <w:t>Identifikasi Plankton</w:t>
      </w:r>
    </w:p>
    <w:p w:rsidR="00EB69CA" w:rsidRPr="009575BD" w:rsidRDefault="00EB69CA" w:rsidP="006B2207">
      <w:pPr>
        <w:jc w:val="both"/>
        <w:rPr>
          <w:rFonts w:ascii="Garamond" w:hAnsi="Garamond"/>
        </w:rPr>
      </w:pPr>
    </w:p>
    <w:p w:rsidR="00EB69CA" w:rsidRPr="009575BD" w:rsidRDefault="00E76DC3" w:rsidP="00E76DC3">
      <w:pPr>
        <w:jc w:val="center"/>
        <w:rPr>
          <w:rFonts w:ascii="Garamond" w:hAnsi="Garamond"/>
          <w:sz w:val="24"/>
          <w:szCs w:val="24"/>
        </w:rPr>
      </w:pPr>
      <w:bookmarkStart w:id="1" w:name="_Toc158578014"/>
      <w:r w:rsidRPr="009575BD">
        <w:rPr>
          <w:rFonts w:ascii="Garamond" w:hAnsi="Garamond"/>
          <w:sz w:val="24"/>
          <w:szCs w:val="24"/>
        </w:rPr>
        <w:t xml:space="preserve">Tabel </w:t>
      </w:r>
      <w:r w:rsidR="00CB70D3" w:rsidRPr="009575BD">
        <w:rPr>
          <w:rFonts w:ascii="Garamond" w:hAnsi="Garamond"/>
          <w:sz w:val="24"/>
          <w:szCs w:val="24"/>
        </w:rPr>
        <w:t>1</w:t>
      </w:r>
      <w:r w:rsidRPr="009575BD">
        <w:rPr>
          <w:rFonts w:ascii="Garamond" w:hAnsi="Garamond"/>
          <w:sz w:val="24"/>
          <w:szCs w:val="24"/>
          <w:lang w:val="en-US"/>
        </w:rPr>
        <w:t>. Hasil Identifikasi Plankton Kolam A</w:t>
      </w:r>
      <w:bookmarkEnd w:id="1"/>
      <w:r w:rsidR="00EB69CA" w:rsidRPr="009575BD">
        <w:rPr>
          <w:rFonts w:ascii="Garamond" w:hAnsi="Garamond"/>
          <w:sz w:val="24"/>
          <w:szCs w:val="24"/>
        </w:rPr>
        <w:t>.</w:t>
      </w: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5"/>
        <w:gridCol w:w="228"/>
        <w:gridCol w:w="579"/>
        <w:gridCol w:w="2735"/>
        <w:gridCol w:w="1432"/>
        <w:gridCol w:w="1361"/>
      </w:tblGrid>
      <w:tr w:rsidR="00E76DC3" w:rsidRPr="009575BD" w:rsidTr="009575BD">
        <w:tc>
          <w:tcPr>
            <w:tcW w:w="1895" w:type="dxa"/>
            <w:vMerge w:val="restart"/>
            <w:tcBorders>
              <w:top w:val="single" w:sz="4" w:space="0" w:color="auto"/>
            </w:tcBorders>
            <w:shd w:val="clear" w:color="auto" w:fill="DDD9C3" w:themeFill="background2" w:themeFillShade="E6"/>
          </w:tcPr>
          <w:p w:rsidR="00E76DC3" w:rsidRPr="009575BD" w:rsidRDefault="00E76DC3" w:rsidP="00E76DC3">
            <w:pPr>
              <w:spacing w:line="276" w:lineRule="auto"/>
              <w:jc w:val="center"/>
              <w:rPr>
                <w:rFonts w:ascii="Garamond" w:hAnsi="Garamond"/>
                <w:lang w:val="en-US"/>
              </w:rPr>
            </w:pPr>
            <w:r w:rsidRPr="009575BD">
              <w:rPr>
                <w:rFonts w:ascii="Garamond" w:hAnsi="Garamond"/>
                <w:lang w:val="en-US"/>
              </w:rPr>
              <w:t>Kelompok</w:t>
            </w:r>
          </w:p>
        </w:tc>
        <w:tc>
          <w:tcPr>
            <w:tcW w:w="807" w:type="dxa"/>
            <w:gridSpan w:val="2"/>
            <w:tcBorders>
              <w:top w:val="single" w:sz="4" w:space="0" w:color="auto"/>
            </w:tcBorders>
            <w:shd w:val="clear" w:color="auto" w:fill="DDD9C3" w:themeFill="background2" w:themeFillShade="E6"/>
          </w:tcPr>
          <w:p w:rsidR="00E76DC3" w:rsidRPr="009575BD" w:rsidRDefault="00E76DC3" w:rsidP="00E76DC3">
            <w:pPr>
              <w:jc w:val="center"/>
              <w:rPr>
                <w:rFonts w:ascii="Garamond" w:hAnsi="Garamond"/>
                <w:lang w:val="en-US"/>
              </w:rPr>
            </w:pPr>
          </w:p>
        </w:tc>
        <w:tc>
          <w:tcPr>
            <w:tcW w:w="2735" w:type="dxa"/>
            <w:vMerge w:val="restart"/>
            <w:tcBorders>
              <w:top w:val="single" w:sz="4" w:space="0" w:color="auto"/>
              <w:right w:val="nil"/>
            </w:tcBorders>
            <w:shd w:val="clear" w:color="auto" w:fill="DDD9C3" w:themeFill="background2" w:themeFillShade="E6"/>
          </w:tcPr>
          <w:p w:rsidR="00E76DC3" w:rsidRPr="009575BD" w:rsidRDefault="00E76DC3" w:rsidP="00E76DC3">
            <w:pPr>
              <w:jc w:val="center"/>
              <w:rPr>
                <w:rFonts w:ascii="Garamond" w:hAnsi="Garamond"/>
                <w:lang w:val="en-US"/>
              </w:rPr>
            </w:pPr>
            <w:r w:rsidRPr="009575BD">
              <w:rPr>
                <w:rFonts w:ascii="Garamond" w:hAnsi="Garamond"/>
                <w:lang w:val="en-US"/>
              </w:rPr>
              <w:t>Genus</w:t>
            </w:r>
          </w:p>
        </w:tc>
        <w:tc>
          <w:tcPr>
            <w:tcW w:w="2793" w:type="dxa"/>
            <w:gridSpan w:val="2"/>
            <w:tcBorders>
              <w:top w:val="single" w:sz="4" w:space="0" w:color="auto"/>
              <w:left w:val="nil"/>
              <w:bottom w:val="nil"/>
              <w:right w:val="nil"/>
            </w:tcBorders>
            <w:shd w:val="clear" w:color="auto" w:fill="DDD9C3" w:themeFill="background2" w:themeFillShade="E6"/>
          </w:tcPr>
          <w:p w:rsidR="00E76DC3" w:rsidRPr="009575BD" w:rsidRDefault="00E76DC3" w:rsidP="00E76DC3">
            <w:pPr>
              <w:jc w:val="center"/>
              <w:rPr>
                <w:rFonts w:ascii="Garamond" w:hAnsi="Garamond"/>
                <w:lang w:val="en-US"/>
              </w:rPr>
            </w:pPr>
            <w:r w:rsidRPr="009575BD">
              <w:rPr>
                <w:rFonts w:ascii="Garamond" w:hAnsi="Garamond"/>
                <w:lang w:val="en-US"/>
              </w:rPr>
              <w:t>Jumlah Genus</w:t>
            </w:r>
          </w:p>
        </w:tc>
      </w:tr>
      <w:tr w:rsidR="00E76DC3" w:rsidRPr="009575BD" w:rsidTr="009575BD">
        <w:tc>
          <w:tcPr>
            <w:tcW w:w="1895" w:type="dxa"/>
            <w:vMerge/>
            <w:tcBorders>
              <w:bottom w:val="single" w:sz="4" w:space="0" w:color="auto"/>
            </w:tcBorders>
            <w:shd w:val="clear" w:color="auto" w:fill="DDD9C3" w:themeFill="background2" w:themeFillShade="E6"/>
          </w:tcPr>
          <w:p w:rsidR="00E76DC3" w:rsidRPr="009575BD" w:rsidRDefault="00E76DC3" w:rsidP="00E76DC3">
            <w:pPr>
              <w:spacing w:line="276" w:lineRule="auto"/>
              <w:jc w:val="center"/>
              <w:rPr>
                <w:rFonts w:ascii="Garamond" w:hAnsi="Garamond"/>
                <w:lang w:val="en-US"/>
              </w:rPr>
            </w:pPr>
          </w:p>
        </w:tc>
        <w:tc>
          <w:tcPr>
            <w:tcW w:w="807" w:type="dxa"/>
            <w:gridSpan w:val="2"/>
            <w:tcBorders>
              <w:bottom w:val="single" w:sz="4" w:space="0" w:color="auto"/>
            </w:tcBorders>
            <w:shd w:val="clear" w:color="auto" w:fill="DDD9C3" w:themeFill="background2" w:themeFillShade="E6"/>
          </w:tcPr>
          <w:p w:rsidR="00E76DC3" w:rsidRPr="009575BD" w:rsidRDefault="00E76DC3" w:rsidP="00E76DC3">
            <w:pPr>
              <w:jc w:val="center"/>
              <w:rPr>
                <w:rFonts w:ascii="Garamond" w:hAnsi="Garamond"/>
                <w:lang w:val="en-US"/>
              </w:rPr>
            </w:pPr>
          </w:p>
        </w:tc>
        <w:tc>
          <w:tcPr>
            <w:tcW w:w="2735" w:type="dxa"/>
            <w:vMerge/>
            <w:tcBorders>
              <w:bottom w:val="single" w:sz="4" w:space="0" w:color="auto"/>
              <w:right w:val="nil"/>
            </w:tcBorders>
            <w:shd w:val="clear" w:color="auto" w:fill="DDD9C3" w:themeFill="background2" w:themeFillShade="E6"/>
          </w:tcPr>
          <w:p w:rsidR="00E76DC3" w:rsidRPr="009575BD" w:rsidRDefault="00E76DC3" w:rsidP="00E76DC3">
            <w:pPr>
              <w:jc w:val="center"/>
              <w:rPr>
                <w:rFonts w:ascii="Garamond" w:hAnsi="Garamond"/>
                <w:lang w:val="en-US"/>
              </w:rPr>
            </w:pPr>
          </w:p>
        </w:tc>
        <w:tc>
          <w:tcPr>
            <w:tcW w:w="1432" w:type="dxa"/>
            <w:tcBorders>
              <w:top w:val="nil"/>
              <w:left w:val="nil"/>
              <w:bottom w:val="single" w:sz="4" w:space="0" w:color="auto"/>
              <w:right w:val="nil"/>
            </w:tcBorders>
            <w:shd w:val="clear" w:color="auto" w:fill="DDD9C3" w:themeFill="background2" w:themeFillShade="E6"/>
          </w:tcPr>
          <w:p w:rsidR="00E76DC3" w:rsidRPr="009575BD" w:rsidRDefault="00E76DC3" w:rsidP="00E76DC3">
            <w:pPr>
              <w:jc w:val="center"/>
              <w:rPr>
                <w:rFonts w:ascii="Garamond" w:hAnsi="Garamond"/>
                <w:lang w:val="en-US"/>
              </w:rPr>
            </w:pPr>
            <w:r w:rsidRPr="009575BD">
              <w:rPr>
                <w:rFonts w:ascii="Garamond" w:hAnsi="Garamond"/>
                <w:lang w:val="en-US"/>
              </w:rPr>
              <w:t>A1</w:t>
            </w:r>
          </w:p>
        </w:tc>
        <w:tc>
          <w:tcPr>
            <w:tcW w:w="1361" w:type="dxa"/>
            <w:tcBorders>
              <w:top w:val="nil"/>
              <w:left w:val="nil"/>
              <w:bottom w:val="single" w:sz="4" w:space="0" w:color="auto"/>
              <w:right w:val="nil"/>
            </w:tcBorders>
            <w:shd w:val="clear" w:color="auto" w:fill="DDD9C3" w:themeFill="background2" w:themeFillShade="E6"/>
          </w:tcPr>
          <w:p w:rsidR="00E76DC3" w:rsidRPr="009575BD" w:rsidRDefault="00E76DC3" w:rsidP="00E76DC3">
            <w:pPr>
              <w:jc w:val="center"/>
              <w:rPr>
                <w:rFonts w:ascii="Garamond" w:hAnsi="Garamond"/>
                <w:lang w:val="en-US"/>
              </w:rPr>
            </w:pPr>
            <w:r w:rsidRPr="009575BD">
              <w:rPr>
                <w:rFonts w:ascii="Garamond" w:hAnsi="Garamond"/>
                <w:lang w:val="en-US"/>
              </w:rPr>
              <w:t>A2</w:t>
            </w:r>
          </w:p>
        </w:tc>
      </w:tr>
      <w:tr w:rsidR="00E76DC3" w:rsidRPr="009575BD" w:rsidTr="00E76DC3">
        <w:tc>
          <w:tcPr>
            <w:tcW w:w="1895" w:type="dxa"/>
            <w:tcBorders>
              <w:top w:val="single" w:sz="4" w:space="0" w:color="auto"/>
            </w:tcBorders>
          </w:tcPr>
          <w:p w:rsidR="00E76DC3" w:rsidRPr="009575BD" w:rsidRDefault="00E76DC3" w:rsidP="00E76DC3">
            <w:pPr>
              <w:rPr>
                <w:rFonts w:ascii="Garamond" w:hAnsi="Garamond"/>
                <w:i/>
                <w:lang w:val="en-US"/>
              </w:rPr>
            </w:pPr>
            <w:r w:rsidRPr="009575BD">
              <w:rPr>
                <w:rFonts w:ascii="Garamond" w:hAnsi="Garamond"/>
                <w:i/>
                <w:lang w:val="en-US"/>
              </w:rPr>
              <w:t xml:space="preserve">Chlorophyceae </w:t>
            </w:r>
          </w:p>
        </w:tc>
        <w:tc>
          <w:tcPr>
            <w:tcW w:w="807" w:type="dxa"/>
            <w:gridSpan w:val="2"/>
            <w:tcBorders>
              <w:top w:val="single" w:sz="4" w:space="0" w:color="auto"/>
            </w:tcBorders>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Borders>
              <w:top w:val="single" w:sz="4" w:space="0" w:color="auto"/>
            </w:tcBorders>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lang w:val="en-US"/>
              </w:rPr>
            </w:pPr>
            <w:r w:rsidRPr="009575BD">
              <w:rPr>
                <w:rFonts w:ascii="Garamond" w:hAnsi="Garamond"/>
                <w:i/>
                <w:color w:val="000000"/>
                <w:lang w:val="en-US"/>
              </w:rPr>
              <w:t xml:space="preserve">Dyctyosphaerium sp. </w:t>
            </w:r>
          </w:p>
        </w:tc>
        <w:tc>
          <w:tcPr>
            <w:tcW w:w="1432" w:type="dxa"/>
            <w:tcBorders>
              <w:top w:val="single" w:sz="4" w:space="0" w:color="auto"/>
            </w:tcBorders>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c>
          <w:tcPr>
            <w:tcW w:w="1361" w:type="dxa"/>
            <w:tcBorders>
              <w:top w:val="single" w:sz="4" w:space="0" w:color="auto"/>
            </w:tcBorders>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30000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lang w:val="en-US"/>
              </w:rPr>
            </w:pPr>
            <w:r w:rsidRPr="009575BD">
              <w:rPr>
                <w:rFonts w:ascii="Garamond" w:hAnsi="Garamond"/>
                <w:i/>
                <w:color w:val="000000"/>
                <w:lang w:val="en-US"/>
              </w:rPr>
              <w:t>Nannochloropsis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2820000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3910000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lang w:val="en-US"/>
              </w:rPr>
            </w:pPr>
            <w:r w:rsidRPr="009575BD">
              <w:rPr>
                <w:rFonts w:ascii="Garamond" w:hAnsi="Garamond"/>
                <w:i/>
                <w:color w:val="000000"/>
                <w:lang w:val="en-US"/>
              </w:rPr>
              <w:t>Nephroselmis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17500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lang w:val="en-US"/>
              </w:rPr>
            </w:pPr>
            <w:r w:rsidRPr="009575BD">
              <w:rPr>
                <w:rFonts w:ascii="Garamond" w:hAnsi="Garamond"/>
                <w:i/>
                <w:color w:val="000000"/>
                <w:lang w:val="en-US"/>
              </w:rPr>
              <w:t>Oocystis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20000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lang w:val="en-US"/>
              </w:rPr>
            </w:pPr>
            <w:r w:rsidRPr="009575BD">
              <w:rPr>
                <w:rFonts w:ascii="Garamond" w:hAnsi="Garamond"/>
                <w:i/>
                <w:color w:val="000000"/>
                <w:lang w:val="en-US"/>
              </w:rPr>
              <w:t>Piramymonas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lang w:val="en-US"/>
              </w:rPr>
            </w:pPr>
            <w:r w:rsidRPr="009575BD">
              <w:rPr>
                <w:rFonts w:ascii="Garamond" w:hAnsi="Garamond"/>
                <w:i/>
                <w:color w:val="000000"/>
                <w:lang w:val="en-US"/>
              </w:rPr>
              <w:t>Westella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190000</w:t>
            </w:r>
          </w:p>
        </w:tc>
      </w:tr>
      <w:tr w:rsidR="00E76DC3" w:rsidRPr="009575BD" w:rsidTr="00E76DC3">
        <w:tc>
          <w:tcPr>
            <w:tcW w:w="1895" w:type="dxa"/>
          </w:tcPr>
          <w:p w:rsidR="00E76DC3" w:rsidRPr="009575BD" w:rsidRDefault="00E76DC3" w:rsidP="00E76DC3">
            <w:pPr>
              <w:rPr>
                <w:rFonts w:ascii="Garamond" w:hAnsi="Garamond"/>
                <w:i/>
                <w:lang w:val="en-US"/>
              </w:rPr>
            </w:pPr>
            <w:r w:rsidRPr="009575BD">
              <w:rPr>
                <w:rFonts w:ascii="Garamond" w:hAnsi="Garamond"/>
                <w:i/>
                <w:lang w:val="en-US"/>
              </w:rPr>
              <w:t xml:space="preserve">Cyanophyceae </w:t>
            </w:r>
          </w:p>
        </w:tc>
        <w:tc>
          <w:tcPr>
            <w:tcW w:w="807" w:type="dxa"/>
            <w:gridSpan w:val="2"/>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lang w:val="en-US"/>
              </w:rPr>
            </w:pPr>
            <w:r w:rsidRPr="009575BD">
              <w:rPr>
                <w:rFonts w:ascii="Garamond" w:hAnsi="Garamond"/>
                <w:i/>
                <w:color w:val="000000"/>
                <w:lang w:val="en-US"/>
              </w:rPr>
              <w:t>Anabaena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20000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40000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2"/>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Oscillatoria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380000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450000</w:t>
            </w:r>
          </w:p>
        </w:tc>
      </w:tr>
      <w:tr w:rsidR="00E76DC3" w:rsidRPr="009575BD" w:rsidTr="00E76DC3">
        <w:tc>
          <w:tcPr>
            <w:tcW w:w="1895" w:type="dxa"/>
          </w:tcPr>
          <w:p w:rsidR="00E76DC3" w:rsidRPr="009575BD" w:rsidRDefault="00E76DC3" w:rsidP="00E76DC3">
            <w:pPr>
              <w:rPr>
                <w:rFonts w:ascii="Garamond" w:hAnsi="Garamond"/>
                <w:i/>
                <w:lang w:val="en-US"/>
              </w:rPr>
            </w:pPr>
            <w:r w:rsidRPr="009575BD">
              <w:rPr>
                <w:rFonts w:ascii="Garamond" w:hAnsi="Garamond"/>
                <w:i/>
                <w:lang w:val="en-US"/>
              </w:rPr>
              <w:t xml:space="preserve">Bacillariophyceae </w:t>
            </w:r>
          </w:p>
        </w:tc>
        <w:tc>
          <w:tcPr>
            <w:tcW w:w="807" w:type="dxa"/>
            <w:gridSpan w:val="2"/>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Cymbella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Nitzschia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1895" w:type="dxa"/>
          </w:tcPr>
          <w:p w:rsidR="00E76DC3" w:rsidRPr="009575BD" w:rsidRDefault="00E76DC3" w:rsidP="00E76DC3">
            <w:pPr>
              <w:rPr>
                <w:rFonts w:ascii="Garamond" w:hAnsi="Garamond"/>
                <w:i/>
                <w:lang w:val="en-US"/>
              </w:rPr>
            </w:pPr>
            <w:r w:rsidRPr="009575BD">
              <w:rPr>
                <w:rFonts w:ascii="Garamond" w:hAnsi="Garamond"/>
                <w:i/>
                <w:lang w:val="en-US"/>
              </w:rPr>
              <w:t xml:space="preserve">Dinophyceae </w:t>
            </w:r>
          </w:p>
        </w:tc>
        <w:tc>
          <w:tcPr>
            <w:tcW w:w="807" w:type="dxa"/>
            <w:gridSpan w:val="2"/>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Gymnodinium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5000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5000</w:t>
            </w:r>
          </w:p>
        </w:tc>
      </w:tr>
      <w:tr w:rsidR="00E76DC3" w:rsidRPr="009575BD" w:rsidTr="00E76DC3">
        <w:tc>
          <w:tcPr>
            <w:tcW w:w="1895" w:type="dxa"/>
          </w:tcPr>
          <w:p w:rsidR="00E76DC3" w:rsidRPr="009575BD" w:rsidRDefault="00E76DC3" w:rsidP="00E76DC3">
            <w:pPr>
              <w:rPr>
                <w:rFonts w:ascii="Garamond" w:hAnsi="Garamond"/>
                <w:i/>
                <w:lang w:val="en-US"/>
              </w:rPr>
            </w:pPr>
            <w:r w:rsidRPr="009575BD">
              <w:rPr>
                <w:rFonts w:ascii="Garamond" w:hAnsi="Garamond"/>
                <w:i/>
                <w:lang w:val="en-US"/>
              </w:rPr>
              <w:t>Euglenophyceae</w:t>
            </w:r>
          </w:p>
        </w:tc>
        <w:tc>
          <w:tcPr>
            <w:tcW w:w="807" w:type="dxa"/>
            <w:gridSpan w:val="2"/>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Anisonema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15000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1895" w:type="dxa"/>
          </w:tcPr>
          <w:p w:rsidR="00E76DC3" w:rsidRPr="009575BD" w:rsidRDefault="00E76DC3" w:rsidP="00E76DC3">
            <w:pPr>
              <w:rPr>
                <w:rFonts w:ascii="Garamond" w:hAnsi="Garamond"/>
                <w:i/>
                <w:lang w:val="en-US"/>
              </w:rPr>
            </w:pPr>
            <w:r w:rsidRPr="009575BD">
              <w:rPr>
                <w:rFonts w:ascii="Garamond" w:hAnsi="Garamond"/>
                <w:i/>
                <w:lang w:val="en-US"/>
              </w:rPr>
              <w:t>Protozoa</w:t>
            </w:r>
          </w:p>
        </w:tc>
        <w:tc>
          <w:tcPr>
            <w:tcW w:w="807" w:type="dxa"/>
            <w:gridSpan w:val="2"/>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Amoeba sp.</w:t>
            </w:r>
          </w:p>
        </w:tc>
        <w:tc>
          <w:tcPr>
            <w:tcW w:w="1432"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c>
          <w:tcPr>
            <w:tcW w:w="1361"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Salpingoeca sp.</w:t>
            </w:r>
          </w:p>
        </w:tc>
        <w:tc>
          <w:tcPr>
            <w:tcW w:w="1432"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12500</w:t>
            </w:r>
          </w:p>
        </w:tc>
        <w:tc>
          <w:tcPr>
            <w:tcW w:w="1361"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10000</w:t>
            </w:r>
          </w:p>
        </w:tc>
      </w:tr>
      <w:tr w:rsidR="00E76DC3" w:rsidRPr="009575BD" w:rsidTr="00E76DC3">
        <w:tc>
          <w:tcPr>
            <w:tcW w:w="1895" w:type="dxa"/>
          </w:tcPr>
          <w:p w:rsidR="00E76DC3" w:rsidRPr="009575BD" w:rsidRDefault="00E76DC3" w:rsidP="00E76DC3">
            <w:pPr>
              <w:rPr>
                <w:rFonts w:ascii="Garamond" w:hAnsi="Garamond"/>
                <w:i/>
                <w:lang w:val="en-US"/>
              </w:rPr>
            </w:pPr>
            <w:r w:rsidRPr="009575BD">
              <w:rPr>
                <w:rFonts w:ascii="Garamond" w:hAnsi="Garamond"/>
                <w:i/>
                <w:lang w:val="en-US"/>
              </w:rPr>
              <w:t>Cryptophyceae</w:t>
            </w:r>
          </w:p>
        </w:tc>
        <w:tc>
          <w:tcPr>
            <w:tcW w:w="807" w:type="dxa"/>
            <w:gridSpan w:val="2"/>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Chromulina sp.</w:t>
            </w:r>
          </w:p>
        </w:tc>
        <w:tc>
          <w:tcPr>
            <w:tcW w:w="1432"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220000</w:t>
            </w:r>
          </w:p>
        </w:tc>
        <w:tc>
          <w:tcPr>
            <w:tcW w:w="1361"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20000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Chrysocromulina sp.</w:t>
            </w:r>
          </w:p>
        </w:tc>
        <w:tc>
          <w:tcPr>
            <w:tcW w:w="1432"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7500</w:t>
            </w:r>
          </w:p>
        </w:tc>
        <w:tc>
          <w:tcPr>
            <w:tcW w:w="1361"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2500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Paraphysomonas sp.</w:t>
            </w:r>
          </w:p>
        </w:tc>
        <w:tc>
          <w:tcPr>
            <w:tcW w:w="1432"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w:t>
            </w:r>
          </w:p>
        </w:tc>
        <w:tc>
          <w:tcPr>
            <w:tcW w:w="1361"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2500</w:t>
            </w:r>
          </w:p>
        </w:tc>
      </w:tr>
      <w:tr w:rsidR="00E76DC3" w:rsidRPr="009575BD" w:rsidTr="00E76DC3">
        <w:tc>
          <w:tcPr>
            <w:tcW w:w="1895" w:type="dxa"/>
          </w:tcPr>
          <w:p w:rsidR="00E76DC3" w:rsidRPr="009575BD" w:rsidRDefault="00E76DC3" w:rsidP="00E76DC3">
            <w:pPr>
              <w:rPr>
                <w:rFonts w:ascii="Garamond" w:hAnsi="Garamond"/>
                <w:i/>
                <w:lang w:val="en-US"/>
              </w:rPr>
            </w:pPr>
          </w:p>
        </w:tc>
        <w:tc>
          <w:tcPr>
            <w:tcW w:w="807" w:type="dxa"/>
            <w:gridSpan w:val="2"/>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p>
        </w:tc>
        <w:tc>
          <w:tcPr>
            <w:tcW w:w="2735" w:type="dxa"/>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Cryptomonas sp.</w:t>
            </w:r>
          </w:p>
        </w:tc>
        <w:tc>
          <w:tcPr>
            <w:tcW w:w="1432"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5000</w:t>
            </w:r>
          </w:p>
        </w:tc>
        <w:tc>
          <w:tcPr>
            <w:tcW w:w="1361"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1895" w:type="dxa"/>
            <w:tcBorders>
              <w:bottom w:val="single" w:sz="4" w:space="0" w:color="auto"/>
            </w:tcBorders>
          </w:tcPr>
          <w:p w:rsidR="00E76DC3" w:rsidRPr="009575BD" w:rsidRDefault="00E76DC3" w:rsidP="00E76DC3">
            <w:pPr>
              <w:rPr>
                <w:rFonts w:ascii="Garamond" w:hAnsi="Garamond"/>
                <w:i/>
                <w:lang w:val="en-US"/>
              </w:rPr>
            </w:pPr>
          </w:p>
        </w:tc>
        <w:tc>
          <w:tcPr>
            <w:tcW w:w="807" w:type="dxa"/>
            <w:gridSpan w:val="2"/>
            <w:tcBorders>
              <w:bottom w:val="single" w:sz="4" w:space="0" w:color="auto"/>
            </w:tcBorders>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p>
        </w:tc>
        <w:tc>
          <w:tcPr>
            <w:tcW w:w="2735" w:type="dxa"/>
            <w:tcBorders>
              <w:bottom w:val="single" w:sz="4" w:space="0" w:color="auto"/>
            </w:tcBorders>
          </w:tcPr>
          <w:p w:rsidR="00E76DC3" w:rsidRPr="009575BD" w:rsidRDefault="00E76DC3" w:rsidP="00E76DC3">
            <w:pPr>
              <w:pStyle w:val="ListParagraph"/>
              <w:keepNext/>
              <w:widowControl/>
              <w:numPr>
                <w:ilvl w:val="0"/>
                <w:numId w:val="13"/>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Prymnesium sp.</w:t>
            </w:r>
          </w:p>
        </w:tc>
        <w:tc>
          <w:tcPr>
            <w:tcW w:w="1432" w:type="dxa"/>
            <w:tcBorders>
              <w:bottom w:val="single" w:sz="4" w:space="0" w:color="auto"/>
            </w:tcBorders>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2500</w:t>
            </w:r>
          </w:p>
        </w:tc>
        <w:tc>
          <w:tcPr>
            <w:tcW w:w="1361" w:type="dxa"/>
            <w:tcBorders>
              <w:bottom w:val="single" w:sz="4" w:space="0" w:color="auto"/>
            </w:tcBorders>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2123" w:type="dxa"/>
            <w:gridSpan w:val="2"/>
            <w:tcBorders>
              <w:top w:val="single" w:sz="4" w:space="0" w:color="auto"/>
              <w:bottom w:val="single" w:sz="4" w:space="0" w:color="auto"/>
            </w:tcBorders>
          </w:tcPr>
          <w:p w:rsidR="00E76DC3" w:rsidRPr="009575BD" w:rsidRDefault="00E76DC3" w:rsidP="00E76DC3">
            <w:pPr>
              <w:keepNext/>
              <w:ind w:left="360"/>
              <w:jc w:val="right"/>
              <w:rPr>
                <w:rFonts w:ascii="Garamond" w:hAnsi="Garamond"/>
                <w:b/>
                <w:color w:val="000000"/>
                <w:lang w:val="en-US"/>
              </w:rPr>
            </w:pPr>
          </w:p>
        </w:tc>
        <w:tc>
          <w:tcPr>
            <w:tcW w:w="3314" w:type="dxa"/>
            <w:gridSpan w:val="2"/>
            <w:tcBorders>
              <w:top w:val="single" w:sz="4" w:space="0" w:color="auto"/>
              <w:bottom w:val="single" w:sz="4" w:space="0" w:color="auto"/>
            </w:tcBorders>
          </w:tcPr>
          <w:p w:rsidR="00E76DC3" w:rsidRPr="009575BD" w:rsidRDefault="00E76DC3" w:rsidP="00E76DC3">
            <w:pPr>
              <w:keepNext/>
              <w:ind w:left="360"/>
              <w:jc w:val="right"/>
              <w:rPr>
                <w:rFonts w:ascii="Garamond" w:hAnsi="Garamond"/>
                <w:b/>
                <w:color w:val="000000"/>
                <w:lang w:val="en-US"/>
              </w:rPr>
            </w:pPr>
            <w:r w:rsidRPr="009575BD">
              <w:rPr>
                <w:rFonts w:ascii="Garamond" w:hAnsi="Garamond"/>
                <w:b/>
                <w:color w:val="000000"/>
                <w:lang w:val="en-US"/>
              </w:rPr>
              <w:t>Jumlah Total</w:t>
            </w:r>
          </w:p>
        </w:tc>
        <w:tc>
          <w:tcPr>
            <w:tcW w:w="1432" w:type="dxa"/>
            <w:tcBorders>
              <w:top w:val="single" w:sz="4" w:space="0" w:color="auto"/>
              <w:bottom w:val="single" w:sz="4" w:space="0" w:color="auto"/>
            </w:tcBorders>
          </w:tcPr>
          <w:p w:rsidR="00E76DC3" w:rsidRPr="009575BD" w:rsidRDefault="00E76DC3" w:rsidP="00E76DC3">
            <w:pPr>
              <w:keepNext/>
              <w:ind w:left="360"/>
              <w:rPr>
                <w:rFonts w:ascii="Garamond" w:hAnsi="Garamond"/>
                <w:b/>
                <w:color w:val="000000"/>
                <w:lang w:val="en-US"/>
              </w:rPr>
            </w:pPr>
            <w:r w:rsidRPr="009575BD">
              <w:rPr>
                <w:rFonts w:ascii="Garamond" w:hAnsi="Garamond"/>
                <w:b/>
                <w:color w:val="000000"/>
                <w:lang w:val="en-US"/>
              </w:rPr>
              <w:t>3522500</w:t>
            </w:r>
          </w:p>
        </w:tc>
        <w:tc>
          <w:tcPr>
            <w:tcW w:w="1361" w:type="dxa"/>
            <w:tcBorders>
              <w:top w:val="single" w:sz="4" w:space="0" w:color="auto"/>
              <w:bottom w:val="single" w:sz="4" w:space="0" w:color="auto"/>
            </w:tcBorders>
          </w:tcPr>
          <w:p w:rsidR="00E76DC3" w:rsidRPr="009575BD" w:rsidRDefault="00E76DC3" w:rsidP="00E76DC3">
            <w:pPr>
              <w:keepNext/>
              <w:ind w:left="360"/>
              <w:rPr>
                <w:rFonts w:ascii="Garamond" w:hAnsi="Garamond"/>
                <w:b/>
                <w:color w:val="000000"/>
                <w:lang w:val="en-US"/>
              </w:rPr>
            </w:pPr>
            <w:r w:rsidRPr="009575BD">
              <w:rPr>
                <w:rFonts w:ascii="Garamond" w:hAnsi="Garamond"/>
                <w:b/>
                <w:color w:val="000000"/>
                <w:lang w:val="en-US"/>
              </w:rPr>
              <w:t>4710000</w:t>
            </w:r>
          </w:p>
        </w:tc>
      </w:tr>
    </w:tbl>
    <w:p w:rsidR="00E76DC3" w:rsidRPr="009575BD" w:rsidRDefault="00E76DC3" w:rsidP="006B2207">
      <w:pPr>
        <w:ind w:left="426" w:firstLine="720"/>
        <w:jc w:val="both"/>
        <w:rPr>
          <w:rFonts w:ascii="Garamond" w:hAnsi="Garamond"/>
          <w:sz w:val="24"/>
          <w:szCs w:val="24"/>
        </w:rPr>
      </w:pPr>
    </w:p>
    <w:p w:rsidR="00C85622" w:rsidRPr="009575BD" w:rsidRDefault="00E30A53" w:rsidP="00C85622">
      <w:pPr>
        <w:ind w:left="426"/>
        <w:jc w:val="both"/>
        <w:rPr>
          <w:rFonts w:ascii="Garamond" w:hAnsi="Garamond"/>
          <w:i/>
          <w:lang w:val="en-US"/>
        </w:rPr>
      </w:pPr>
      <w:r w:rsidRPr="009575BD">
        <w:rPr>
          <w:rFonts w:ascii="Garamond" w:hAnsi="Garamond"/>
          <w:lang w:val="en-US"/>
        </w:rPr>
        <w:t xml:space="preserve">Hasil identifikasi plankton kolam A selama penelitian ditemukan 7 kelompok fitoplankton dan zooplankton yang terdiri dari 19 genus dari kelompok </w:t>
      </w:r>
      <w:r w:rsidRPr="009575BD">
        <w:rPr>
          <w:rFonts w:ascii="Garamond" w:hAnsi="Garamond"/>
          <w:i/>
          <w:lang w:val="en-US"/>
        </w:rPr>
        <w:t>Chlorophyceae</w:t>
      </w:r>
      <w:r w:rsidRPr="009575BD">
        <w:rPr>
          <w:rFonts w:ascii="Garamond" w:hAnsi="Garamond"/>
          <w:lang w:val="en-US"/>
        </w:rPr>
        <w:t xml:space="preserve">, </w:t>
      </w:r>
      <w:r w:rsidRPr="009575BD">
        <w:rPr>
          <w:rFonts w:ascii="Garamond" w:hAnsi="Garamond"/>
          <w:i/>
          <w:lang w:val="en-US"/>
        </w:rPr>
        <w:t>Cyanophyceae</w:t>
      </w:r>
      <w:r w:rsidRPr="009575BD">
        <w:rPr>
          <w:rFonts w:ascii="Garamond" w:hAnsi="Garamond"/>
          <w:lang w:val="en-US"/>
        </w:rPr>
        <w:t xml:space="preserve">, </w:t>
      </w:r>
      <w:r w:rsidRPr="009575BD">
        <w:rPr>
          <w:rFonts w:ascii="Garamond" w:hAnsi="Garamond"/>
          <w:i/>
          <w:lang w:val="en-US"/>
        </w:rPr>
        <w:t>Dinophyceae, Euglenophyceae</w:t>
      </w:r>
      <w:r w:rsidRPr="009575BD">
        <w:rPr>
          <w:rFonts w:ascii="Garamond" w:hAnsi="Garamond"/>
          <w:lang w:val="en-US"/>
        </w:rPr>
        <w:t xml:space="preserve">, </w:t>
      </w:r>
      <w:r w:rsidRPr="009575BD">
        <w:rPr>
          <w:rFonts w:ascii="Garamond" w:hAnsi="Garamond"/>
          <w:i/>
          <w:lang w:val="en-US"/>
        </w:rPr>
        <w:t>Cryptophyceae</w:t>
      </w:r>
      <w:r w:rsidRPr="009575BD">
        <w:rPr>
          <w:rFonts w:ascii="Garamond" w:hAnsi="Garamond"/>
          <w:lang w:val="en-US"/>
        </w:rPr>
        <w:t xml:space="preserve">, </w:t>
      </w:r>
      <w:r w:rsidRPr="009575BD">
        <w:rPr>
          <w:rFonts w:ascii="Garamond" w:hAnsi="Garamond"/>
          <w:i/>
          <w:lang w:val="en-US"/>
        </w:rPr>
        <w:t xml:space="preserve">Bacillariophyceae </w:t>
      </w:r>
      <w:r w:rsidRPr="009575BD">
        <w:rPr>
          <w:rFonts w:ascii="Garamond" w:hAnsi="Garamond"/>
          <w:lang w:val="en-US"/>
        </w:rPr>
        <w:t xml:space="preserve">dan </w:t>
      </w:r>
      <w:r w:rsidRPr="009575BD">
        <w:rPr>
          <w:rFonts w:ascii="Garamond" w:hAnsi="Garamond"/>
          <w:i/>
          <w:lang w:val="en-US"/>
        </w:rPr>
        <w:t>Protozoa</w:t>
      </w:r>
    </w:p>
    <w:p w:rsidR="00E30A53" w:rsidRPr="009575BD" w:rsidRDefault="00E30A53" w:rsidP="00C85622">
      <w:pPr>
        <w:ind w:left="426"/>
        <w:jc w:val="both"/>
        <w:rPr>
          <w:rFonts w:ascii="Garamond" w:hAnsi="Garamond"/>
          <w:sz w:val="24"/>
          <w:szCs w:val="24"/>
        </w:rPr>
      </w:pPr>
    </w:p>
    <w:p w:rsidR="00C85622" w:rsidRPr="009575BD" w:rsidRDefault="00E76DC3" w:rsidP="00E76DC3">
      <w:pPr>
        <w:jc w:val="center"/>
        <w:rPr>
          <w:rFonts w:ascii="Garamond" w:hAnsi="Garamond"/>
          <w:sz w:val="24"/>
          <w:szCs w:val="24"/>
          <w:lang w:val="en-US"/>
        </w:rPr>
      </w:pPr>
      <w:bookmarkStart w:id="2" w:name="_Toc158578015"/>
      <w:r w:rsidRPr="009575BD">
        <w:rPr>
          <w:rFonts w:ascii="Garamond" w:hAnsi="Garamond"/>
          <w:sz w:val="24"/>
          <w:szCs w:val="24"/>
          <w:lang w:val="en-US"/>
        </w:rPr>
        <w:t xml:space="preserve">Tabel </w:t>
      </w:r>
      <w:r w:rsidR="00CB70D3" w:rsidRPr="009575BD">
        <w:rPr>
          <w:rFonts w:ascii="Garamond" w:hAnsi="Garamond"/>
          <w:sz w:val="24"/>
          <w:szCs w:val="24"/>
          <w:lang w:val="en-US"/>
        </w:rPr>
        <w:t>2</w:t>
      </w:r>
      <w:r w:rsidRPr="009575BD">
        <w:rPr>
          <w:rFonts w:ascii="Garamond" w:hAnsi="Garamond"/>
          <w:sz w:val="24"/>
          <w:szCs w:val="24"/>
          <w:lang w:val="en-US"/>
        </w:rPr>
        <w:t>. Identifikasi Plankton Kolam B</w:t>
      </w:r>
      <w:bookmarkEnd w:id="2"/>
    </w:p>
    <w:tbl>
      <w:tblPr>
        <w:tblStyle w:val="TableGrid"/>
        <w:tblW w:w="8153" w:type="dxa"/>
        <w:tblInd w:w="7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3222"/>
        <w:gridCol w:w="1348"/>
        <w:gridCol w:w="1348"/>
      </w:tblGrid>
      <w:tr w:rsidR="00E76DC3" w:rsidRPr="009575BD" w:rsidTr="009575BD">
        <w:tc>
          <w:tcPr>
            <w:tcW w:w="2235" w:type="dxa"/>
            <w:vMerge w:val="restart"/>
            <w:tcBorders>
              <w:top w:val="single" w:sz="4" w:space="0" w:color="auto"/>
            </w:tcBorders>
            <w:shd w:val="clear" w:color="auto" w:fill="DDD9C3" w:themeFill="background2" w:themeFillShade="E6"/>
            <w:vAlign w:val="center"/>
          </w:tcPr>
          <w:p w:rsidR="00E76DC3" w:rsidRPr="009575BD" w:rsidRDefault="00E76DC3" w:rsidP="00E76DC3">
            <w:pPr>
              <w:jc w:val="center"/>
              <w:rPr>
                <w:rFonts w:ascii="Garamond" w:hAnsi="Garamond"/>
                <w:lang w:val="en-US"/>
              </w:rPr>
            </w:pPr>
            <w:r w:rsidRPr="009575BD">
              <w:rPr>
                <w:rFonts w:ascii="Garamond" w:hAnsi="Garamond"/>
                <w:lang w:val="en-US"/>
              </w:rPr>
              <w:t>Kelompok</w:t>
            </w:r>
          </w:p>
        </w:tc>
        <w:tc>
          <w:tcPr>
            <w:tcW w:w="3222" w:type="dxa"/>
            <w:vMerge w:val="restart"/>
            <w:tcBorders>
              <w:top w:val="single" w:sz="4" w:space="0" w:color="auto"/>
            </w:tcBorders>
            <w:shd w:val="clear" w:color="auto" w:fill="DDD9C3" w:themeFill="background2" w:themeFillShade="E6"/>
            <w:vAlign w:val="center"/>
          </w:tcPr>
          <w:p w:rsidR="00E76DC3" w:rsidRPr="009575BD" w:rsidRDefault="00E76DC3" w:rsidP="00E76DC3">
            <w:pPr>
              <w:spacing w:line="276" w:lineRule="auto"/>
              <w:jc w:val="center"/>
              <w:rPr>
                <w:rFonts w:ascii="Garamond" w:hAnsi="Garamond"/>
                <w:lang w:val="en-US"/>
              </w:rPr>
            </w:pPr>
            <w:r w:rsidRPr="009575BD">
              <w:rPr>
                <w:rFonts w:ascii="Garamond" w:hAnsi="Garamond"/>
                <w:lang w:val="en-US"/>
              </w:rPr>
              <w:t>Genus</w:t>
            </w:r>
          </w:p>
        </w:tc>
        <w:tc>
          <w:tcPr>
            <w:tcW w:w="2696" w:type="dxa"/>
            <w:gridSpan w:val="2"/>
            <w:tcBorders>
              <w:top w:val="single" w:sz="4" w:space="0" w:color="auto"/>
              <w:bottom w:val="nil"/>
            </w:tcBorders>
            <w:shd w:val="clear" w:color="auto" w:fill="DDD9C3" w:themeFill="background2" w:themeFillShade="E6"/>
          </w:tcPr>
          <w:p w:rsidR="00E76DC3" w:rsidRPr="009575BD" w:rsidRDefault="00E76DC3" w:rsidP="00E76DC3">
            <w:pPr>
              <w:spacing w:line="276" w:lineRule="auto"/>
              <w:jc w:val="center"/>
              <w:rPr>
                <w:rFonts w:ascii="Garamond" w:hAnsi="Garamond"/>
                <w:lang w:val="en-US"/>
              </w:rPr>
            </w:pPr>
            <w:r w:rsidRPr="009575BD">
              <w:rPr>
                <w:rFonts w:ascii="Garamond" w:hAnsi="Garamond"/>
                <w:lang w:val="en-US"/>
              </w:rPr>
              <w:t xml:space="preserve">    Jumlah Genus</w:t>
            </w:r>
          </w:p>
        </w:tc>
      </w:tr>
      <w:tr w:rsidR="00E76DC3" w:rsidRPr="009575BD" w:rsidTr="009575BD">
        <w:tc>
          <w:tcPr>
            <w:tcW w:w="2235" w:type="dxa"/>
            <w:vMerge/>
            <w:tcBorders>
              <w:bottom w:val="single" w:sz="4" w:space="0" w:color="auto"/>
            </w:tcBorders>
            <w:shd w:val="clear" w:color="auto" w:fill="DDD9C3" w:themeFill="background2" w:themeFillShade="E6"/>
          </w:tcPr>
          <w:p w:rsidR="00E76DC3" w:rsidRPr="009575BD" w:rsidRDefault="00E76DC3" w:rsidP="00E76DC3">
            <w:pPr>
              <w:jc w:val="center"/>
              <w:rPr>
                <w:rFonts w:ascii="Garamond" w:hAnsi="Garamond"/>
                <w:lang w:val="en-US"/>
              </w:rPr>
            </w:pPr>
          </w:p>
        </w:tc>
        <w:tc>
          <w:tcPr>
            <w:tcW w:w="3222" w:type="dxa"/>
            <w:vMerge/>
            <w:tcBorders>
              <w:bottom w:val="single" w:sz="4" w:space="0" w:color="auto"/>
            </w:tcBorders>
            <w:shd w:val="clear" w:color="auto" w:fill="DDD9C3" w:themeFill="background2" w:themeFillShade="E6"/>
          </w:tcPr>
          <w:p w:rsidR="00E76DC3" w:rsidRPr="009575BD" w:rsidRDefault="00E76DC3" w:rsidP="00E76DC3">
            <w:pPr>
              <w:spacing w:line="276" w:lineRule="auto"/>
              <w:jc w:val="center"/>
              <w:rPr>
                <w:rFonts w:ascii="Garamond" w:hAnsi="Garamond"/>
                <w:lang w:val="en-US"/>
              </w:rPr>
            </w:pPr>
          </w:p>
        </w:tc>
        <w:tc>
          <w:tcPr>
            <w:tcW w:w="1348" w:type="dxa"/>
            <w:tcBorders>
              <w:top w:val="nil"/>
              <w:bottom w:val="single" w:sz="4" w:space="0" w:color="auto"/>
            </w:tcBorders>
            <w:shd w:val="clear" w:color="auto" w:fill="DDD9C3" w:themeFill="background2" w:themeFillShade="E6"/>
          </w:tcPr>
          <w:p w:rsidR="00E76DC3" w:rsidRPr="009575BD" w:rsidRDefault="00E76DC3" w:rsidP="00E76DC3">
            <w:pPr>
              <w:spacing w:line="276" w:lineRule="auto"/>
              <w:jc w:val="center"/>
              <w:rPr>
                <w:rFonts w:ascii="Garamond" w:hAnsi="Garamond"/>
                <w:lang w:val="en-US"/>
              </w:rPr>
            </w:pPr>
            <w:r w:rsidRPr="009575BD">
              <w:rPr>
                <w:rFonts w:ascii="Garamond" w:hAnsi="Garamond"/>
                <w:lang w:val="en-US"/>
              </w:rPr>
              <w:t xml:space="preserve">    B1</w:t>
            </w:r>
          </w:p>
        </w:tc>
        <w:tc>
          <w:tcPr>
            <w:tcW w:w="1348" w:type="dxa"/>
            <w:tcBorders>
              <w:top w:val="nil"/>
              <w:bottom w:val="single" w:sz="4" w:space="0" w:color="auto"/>
            </w:tcBorders>
            <w:shd w:val="clear" w:color="auto" w:fill="DDD9C3" w:themeFill="background2" w:themeFillShade="E6"/>
          </w:tcPr>
          <w:p w:rsidR="00E76DC3" w:rsidRPr="009575BD" w:rsidRDefault="00E76DC3" w:rsidP="00E76DC3">
            <w:pPr>
              <w:spacing w:line="276" w:lineRule="auto"/>
              <w:jc w:val="center"/>
              <w:rPr>
                <w:rFonts w:ascii="Garamond" w:hAnsi="Garamond"/>
                <w:lang w:val="en-US"/>
              </w:rPr>
            </w:pPr>
            <w:r w:rsidRPr="009575BD">
              <w:rPr>
                <w:rFonts w:ascii="Garamond" w:hAnsi="Garamond"/>
                <w:lang w:val="en-US"/>
              </w:rPr>
              <w:t xml:space="preserve">    B2</w:t>
            </w:r>
          </w:p>
        </w:tc>
      </w:tr>
      <w:tr w:rsidR="00E76DC3" w:rsidRPr="009575BD" w:rsidTr="00E76DC3">
        <w:tc>
          <w:tcPr>
            <w:tcW w:w="2235" w:type="dxa"/>
            <w:tcBorders>
              <w:top w:val="single" w:sz="4" w:space="0" w:color="auto"/>
            </w:tcBorders>
          </w:tcPr>
          <w:p w:rsidR="00E76DC3" w:rsidRPr="009575BD" w:rsidRDefault="00E76DC3" w:rsidP="00E76DC3">
            <w:pPr>
              <w:rPr>
                <w:rFonts w:ascii="Garamond" w:hAnsi="Garamond"/>
                <w:i/>
                <w:lang w:val="en-US"/>
              </w:rPr>
            </w:pPr>
            <w:r w:rsidRPr="009575BD">
              <w:rPr>
                <w:rFonts w:ascii="Garamond" w:hAnsi="Garamond"/>
                <w:i/>
                <w:lang w:val="en-US"/>
              </w:rPr>
              <w:t xml:space="preserve">Chlorophyceae </w:t>
            </w:r>
          </w:p>
        </w:tc>
        <w:tc>
          <w:tcPr>
            <w:tcW w:w="3222" w:type="dxa"/>
            <w:tcBorders>
              <w:top w:val="single" w:sz="4" w:space="0" w:color="auto"/>
            </w:tcBorders>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lang w:val="en-US"/>
              </w:rPr>
            </w:pPr>
            <w:r w:rsidRPr="009575BD">
              <w:rPr>
                <w:rFonts w:ascii="Garamond" w:hAnsi="Garamond"/>
                <w:i/>
                <w:color w:val="000000"/>
                <w:lang w:val="en-US"/>
              </w:rPr>
              <w:t>Dyctyosphaerium sp.</w:t>
            </w:r>
          </w:p>
        </w:tc>
        <w:tc>
          <w:tcPr>
            <w:tcW w:w="1348" w:type="dxa"/>
            <w:tcBorders>
              <w:top w:val="single" w:sz="4" w:space="0" w:color="auto"/>
            </w:tcBorders>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60000</w:t>
            </w:r>
          </w:p>
        </w:tc>
        <w:tc>
          <w:tcPr>
            <w:tcW w:w="1348" w:type="dxa"/>
            <w:tcBorders>
              <w:top w:val="single" w:sz="4" w:space="0" w:color="auto"/>
            </w:tcBorders>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lang w:val="en-US"/>
              </w:rPr>
            </w:pPr>
            <w:r w:rsidRPr="009575BD">
              <w:rPr>
                <w:rFonts w:ascii="Garamond" w:hAnsi="Garamond"/>
                <w:i/>
                <w:color w:val="000000"/>
                <w:lang w:val="en-US"/>
              </w:rPr>
              <w:t>Nannochloropsis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460000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180000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lang w:val="en-US"/>
              </w:rPr>
            </w:pPr>
            <w:r w:rsidRPr="009575BD">
              <w:rPr>
                <w:rFonts w:ascii="Garamond" w:hAnsi="Garamond"/>
                <w:i/>
                <w:color w:val="000000"/>
                <w:lang w:val="en-US"/>
              </w:rPr>
              <w:t>Nephroselmis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60000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200000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lang w:val="en-US"/>
              </w:rPr>
            </w:pPr>
            <w:r w:rsidRPr="009575BD">
              <w:rPr>
                <w:rFonts w:ascii="Garamond" w:hAnsi="Garamond"/>
                <w:i/>
                <w:color w:val="000000"/>
                <w:lang w:val="en-US"/>
              </w:rPr>
              <w:t>Oocystis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20000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5000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lang w:val="en-US"/>
              </w:rPr>
            </w:pPr>
            <w:r w:rsidRPr="009575BD">
              <w:rPr>
                <w:rFonts w:ascii="Garamond" w:hAnsi="Garamond"/>
                <w:i/>
                <w:color w:val="000000"/>
                <w:lang w:val="en-US"/>
              </w:rPr>
              <w:t>Piramymonas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20000</w:t>
            </w:r>
          </w:p>
        </w:tc>
      </w:tr>
      <w:tr w:rsidR="00E76DC3" w:rsidRPr="009575BD" w:rsidTr="00E76DC3">
        <w:tc>
          <w:tcPr>
            <w:tcW w:w="2235" w:type="dxa"/>
          </w:tcPr>
          <w:p w:rsidR="00E76DC3" w:rsidRPr="009575BD" w:rsidRDefault="00E76DC3" w:rsidP="00E76DC3">
            <w:pPr>
              <w:rPr>
                <w:rFonts w:ascii="Garamond" w:hAnsi="Garamond"/>
                <w:i/>
                <w:lang w:val="en-US"/>
              </w:rPr>
            </w:pPr>
            <w:r w:rsidRPr="009575BD">
              <w:rPr>
                <w:rFonts w:ascii="Garamond" w:hAnsi="Garamond"/>
                <w:i/>
                <w:lang w:val="en-US"/>
              </w:rPr>
              <w:t xml:space="preserve">Cyanophyceae </w:t>
            </w: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lang w:val="en-US"/>
              </w:rPr>
            </w:pPr>
            <w:r w:rsidRPr="009575BD">
              <w:rPr>
                <w:rFonts w:ascii="Garamond" w:hAnsi="Garamond"/>
                <w:i/>
                <w:color w:val="000000"/>
                <w:lang w:val="en-US"/>
              </w:rPr>
              <w:t>Anabaena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5000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Oscillatoria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50000</w:t>
            </w:r>
          </w:p>
        </w:tc>
      </w:tr>
      <w:tr w:rsidR="00E76DC3" w:rsidRPr="009575BD" w:rsidTr="00E76DC3">
        <w:tc>
          <w:tcPr>
            <w:tcW w:w="2235" w:type="dxa"/>
          </w:tcPr>
          <w:p w:rsidR="00E76DC3" w:rsidRPr="009575BD" w:rsidRDefault="00E76DC3" w:rsidP="00E76DC3">
            <w:pPr>
              <w:rPr>
                <w:rFonts w:ascii="Garamond" w:hAnsi="Garamond"/>
                <w:i/>
                <w:lang w:val="en-US"/>
              </w:rPr>
            </w:pPr>
            <w:r w:rsidRPr="009575BD">
              <w:rPr>
                <w:rFonts w:ascii="Garamond" w:hAnsi="Garamond"/>
                <w:i/>
                <w:lang w:val="en-US"/>
              </w:rPr>
              <w:t>Bacillariophyceae</w:t>
            </w: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Chaetoceros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Cymbella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Nitzschia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r>
      <w:tr w:rsidR="00E76DC3" w:rsidRPr="009575BD" w:rsidTr="00E76DC3">
        <w:tc>
          <w:tcPr>
            <w:tcW w:w="2235" w:type="dxa"/>
          </w:tcPr>
          <w:p w:rsidR="00E76DC3" w:rsidRPr="009575BD" w:rsidRDefault="00E76DC3" w:rsidP="00E76DC3">
            <w:pPr>
              <w:rPr>
                <w:rFonts w:ascii="Garamond" w:hAnsi="Garamond"/>
                <w:i/>
                <w:lang w:val="en-US"/>
              </w:rPr>
            </w:pPr>
            <w:r w:rsidRPr="009575BD">
              <w:rPr>
                <w:rFonts w:ascii="Garamond" w:hAnsi="Garamond"/>
                <w:i/>
                <w:lang w:val="en-US"/>
              </w:rPr>
              <w:t xml:space="preserve">Dinophyceae </w:t>
            </w: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Gyrodinium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Gymnodinium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5000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r>
      <w:tr w:rsidR="00E76DC3" w:rsidRPr="009575BD" w:rsidTr="00E76DC3">
        <w:tc>
          <w:tcPr>
            <w:tcW w:w="2235" w:type="dxa"/>
          </w:tcPr>
          <w:p w:rsidR="00E76DC3" w:rsidRPr="009575BD" w:rsidRDefault="00E76DC3" w:rsidP="00E76DC3">
            <w:pPr>
              <w:rPr>
                <w:rFonts w:ascii="Garamond" w:hAnsi="Garamond"/>
                <w:i/>
                <w:lang w:val="en-US"/>
              </w:rPr>
            </w:pPr>
            <w:r w:rsidRPr="009575BD">
              <w:rPr>
                <w:rFonts w:ascii="Garamond" w:hAnsi="Garamond"/>
                <w:i/>
                <w:lang w:val="en-US"/>
              </w:rPr>
              <w:t>Euglenophyceae</w:t>
            </w: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Anisonema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65000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r>
      <w:tr w:rsidR="00E76DC3" w:rsidRPr="009575BD" w:rsidTr="00E76DC3">
        <w:tc>
          <w:tcPr>
            <w:tcW w:w="2235" w:type="dxa"/>
          </w:tcPr>
          <w:p w:rsidR="00E76DC3" w:rsidRPr="009575BD" w:rsidRDefault="00E76DC3" w:rsidP="00E76DC3">
            <w:pPr>
              <w:rPr>
                <w:rFonts w:ascii="Garamond" w:hAnsi="Garamond"/>
                <w:i/>
                <w:lang w:val="en-US"/>
              </w:rPr>
            </w:pPr>
            <w:r w:rsidRPr="009575BD">
              <w:rPr>
                <w:rFonts w:ascii="Garamond" w:hAnsi="Garamond"/>
                <w:i/>
                <w:lang w:val="en-US"/>
              </w:rPr>
              <w:t>Protozoa</w:t>
            </w: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Branchionus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Amoeba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10000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Mesodinium sp.</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2500</w:t>
            </w:r>
          </w:p>
        </w:tc>
        <w:tc>
          <w:tcPr>
            <w:tcW w:w="1348" w:type="dxa"/>
          </w:tcPr>
          <w:p w:rsidR="00E76DC3" w:rsidRPr="009575BD" w:rsidRDefault="00E76DC3" w:rsidP="00E76DC3">
            <w:pPr>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keepNext/>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Salpingoeca sp.</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7500</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40000</w:t>
            </w:r>
          </w:p>
        </w:tc>
      </w:tr>
      <w:tr w:rsidR="00E76DC3" w:rsidRPr="009575BD" w:rsidTr="00E76DC3">
        <w:tc>
          <w:tcPr>
            <w:tcW w:w="2235" w:type="dxa"/>
          </w:tcPr>
          <w:p w:rsidR="00E76DC3" w:rsidRPr="009575BD" w:rsidRDefault="00E76DC3" w:rsidP="00E76DC3">
            <w:pPr>
              <w:rPr>
                <w:rFonts w:ascii="Garamond" w:hAnsi="Garamond"/>
                <w:i/>
                <w:lang w:val="en-US"/>
              </w:rPr>
            </w:pPr>
            <w:r w:rsidRPr="009575BD">
              <w:rPr>
                <w:rFonts w:ascii="Garamond" w:hAnsi="Garamond"/>
                <w:i/>
                <w:lang w:val="en-US"/>
              </w:rPr>
              <w:t>Cryptophyceae</w:t>
            </w:r>
          </w:p>
        </w:tc>
        <w:tc>
          <w:tcPr>
            <w:tcW w:w="3222" w:type="dxa"/>
          </w:tcPr>
          <w:p w:rsidR="00E76DC3" w:rsidRPr="009575BD" w:rsidRDefault="00E76DC3" w:rsidP="00E76DC3">
            <w:pPr>
              <w:pStyle w:val="ListParagraph"/>
              <w:keepNext/>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Chlamydomonas sp.</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2500</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2500</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keepNext/>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Chromulina sp.</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20000</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w:t>
            </w:r>
          </w:p>
        </w:tc>
      </w:tr>
      <w:tr w:rsidR="00E76DC3" w:rsidRPr="009575BD" w:rsidTr="00E76DC3">
        <w:tc>
          <w:tcPr>
            <w:tcW w:w="2235" w:type="dxa"/>
          </w:tcPr>
          <w:p w:rsidR="00E76DC3" w:rsidRPr="009575BD" w:rsidRDefault="00E76DC3" w:rsidP="00E76DC3">
            <w:pPr>
              <w:rPr>
                <w:rFonts w:ascii="Garamond" w:hAnsi="Garamond"/>
                <w:i/>
                <w:lang w:val="en-US"/>
              </w:rPr>
            </w:pPr>
          </w:p>
        </w:tc>
        <w:tc>
          <w:tcPr>
            <w:tcW w:w="3222" w:type="dxa"/>
          </w:tcPr>
          <w:p w:rsidR="00E76DC3" w:rsidRPr="009575BD" w:rsidRDefault="00E76DC3" w:rsidP="00E76DC3">
            <w:pPr>
              <w:pStyle w:val="ListParagraph"/>
              <w:keepNext/>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Chrysocromulina sp.</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7500</w:t>
            </w:r>
          </w:p>
        </w:tc>
        <w:tc>
          <w:tcPr>
            <w:tcW w:w="1348" w:type="dxa"/>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17500</w:t>
            </w:r>
          </w:p>
        </w:tc>
      </w:tr>
      <w:tr w:rsidR="00E76DC3" w:rsidRPr="009575BD" w:rsidTr="00E76DC3">
        <w:tc>
          <w:tcPr>
            <w:tcW w:w="2235" w:type="dxa"/>
            <w:tcBorders>
              <w:bottom w:val="single" w:sz="4" w:space="0" w:color="auto"/>
            </w:tcBorders>
          </w:tcPr>
          <w:p w:rsidR="00E76DC3" w:rsidRPr="009575BD" w:rsidRDefault="00E76DC3" w:rsidP="00E76DC3">
            <w:pPr>
              <w:rPr>
                <w:rFonts w:ascii="Garamond" w:hAnsi="Garamond"/>
                <w:i/>
                <w:lang w:val="en-US"/>
              </w:rPr>
            </w:pPr>
          </w:p>
        </w:tc>
        <w:tc>
          <w:tcPr>
            <w:tcW w:w="3222" w:type="dxa"/>
            <w:tcBorders>
              <w:bottom w:val="single" w:sz="4" w:space="0" w:color="auto"/>
            </w:tcBorders>
          </w:tcPr>
          <w:p w:rsidR="00E76DC3" w:rsidRPr="009575BD" w:rsidRDefault="00E76DC3" w:rsidP="00E76DC3">
            <w:pPr>
              <w:pStyle w:val="ListParagraph"/>
              <w:keepNext/>
              <w:widowControl/>
              <w:numPr>
                <w:ilvl w:val="0"/>
                <w:numId w:val="14"/>
              </w:numPr>
              <w:tabs>
                <w:tab w:val="left" w:pos="567"/>
              </w:tabs>
              <w:autoSpaceDE/>
              <w:autoSpaceDN/>
              <w:contextualSpacing/>
              <w:jc w:val="both"/>
              <w:rPr>
                <w:rFonts w:ascii="Garamond" w:hAnsi="Garamond"/>
                <w:i/>
                <w:color w:val="000000"/>
                <w:lang w:val="en-US"/>
              </w:rPr>
            </w:pPr>
            <w:r w:rsidRPr="009575BD">
              <w:rPr>
                <w:rFonts w:ascii="Garamond" w:hAnsi="Garamond"/>
                <w:i/>
                <w:color w:val="000000"/>
                <w:lang w:val="en-US"/>
              </w:rPr>
              <w:t>Prymnesium sp.</w:t>
            </w:r>
            <w:r w:rsidRPr="009575BD">
              <w:rPr>
                <w:rFonts w:ascii="Garamond" w:hAnsi="Garamond"/>
                <w:lang w:val="en-US"/>
              </w:rPr>
              <w:t xml:space="preserve"> </w:t>
            </w:r>
            <w:r w:rsidRPr="009575BD">
              <w:rPr>
                <w:rFonts w:ascii="Garamond" w:hAnsi="Garamond"/>
                <w:color w:val="000000"/>
                <w:lang w:val="en-US"/>
              </w:rPr>
              <w:t xml:space="preserve"> </w:t>
            </w:r>
          </w:p>
        </w:tc>
        <w:tc>
          <w:tcPr>
            <w:tcW w:w="1348" w:type="dxa"/>
            <w:tcBorders>
              <w:bottom w:val="single" w:sz="4" w:space="0" w:color="auto"/>
            </w:tcBorders>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32500</w:t>
            </w:r>
          </w:p>
        </w:tc>
        <w:tc>
          <w:tcPr>
            <w:tcW w:w="1348" w:type="dxa"/>
            <w:tcBorders>
              <w:bottom w:val="single" w:sz="4" w:space="0" w:color="auto"/>
            </w:tcBorders>
          </w:tcPr>
          <w:p w:rsidR="00E76DC3" w:rsidRPr="009575BD" w:rsidRDefault="00E76DC3" w:rsidP="00E76DC3">
            <w:pPr>
              <w:keepNext/>
              <w:ind w:left="360"/>
              <w:rPr>
                <w:rFonts w:ascii="Garamond" w:hAnsi="Garamond"/>
                <w:color w:val="000000"/>
                <w:lang w:val="en-US"/>
              </w:rPr>
            </w:pPr>
            <w:r w:rsidRPr="009575BD">
              <w:rPr>
                <w:rFonts w:ascii="Garamond" w:hAnsi="Garamond"/>
                <w:color w:val="000000"/>
                <w:lang w:val="en-US"/>
              </w:rPr>
              <w:t>52500</w:t>
            </w:r>
          </w:p>
        </w:tc>
      </w:tr>
      <w:tr w:rsidR="00E76DC3" w:rsidRPr="009575BD" w:rsidTr="00E76DC3">
        <w:tc>
          <w:tcPr>
            <w:tcW w:w="5457" w:type="dxa"/>
            <w:gridSpan w:val="2"/>
            <w:tcBorders>
              <w:top w:val="single" w:sz="4" w:space="0" w:color="auto"/>
              <w:bottom w:val="single" w:sz="4" w:space="0" w:color="auto"/>
            </w:tcBorders>
          </w:tcPr>
          <w:p w:rsidR="00E76DC3" w:rsidRPr="009575BD" w:rsidRDefault="00E76DC3" w:rsidP="00E76DC3">
            <w:pPr>
              <w:keepNext/>
              <w:ind w:left="360"/>
              <w:jc w:val="right"/>
              <w:rPr>
                <w:rFonts w:ascii="Garamond" w:hAnsi="Garamond"/>
                <w:b/>
                <w:color w:val="000000"/>
                <w:lang w:val="en-US"/>
              </w:rPr>
            </w:pPr>
            <w:r w:rsidRPr="009575BD">
              <w:rPr>
                <w:rFonts w:ascii="Garamond" w:hAnsi="Garamond"/>
                <w:b/>
                <w:color w:val="000000"/>
                <w:lang w:val="en-US"/>
              </w:rPr>
              <w:t>Jumlah Total</w:t>
            </w:r>
          </w:p>
        </w:tc>
        <w:tc>
          <w:tcPr>
            <w:tcW w:w="1348" w:type="dxa"/>
            <w:tcBorders>
              <w:top w:val="single" w:sz="4" w:space="0" w:color="auto"/>
              <w:bottom w:val="single" w:sz="4" w:space="0" w:color="auto"/>
            </w:tcBorders>
          </w:tcPr>
          <w:p w:rsidR="00E76DC3" w:rsidRPr="009575BD" w:rsidRDefault="00E76DC3" w:rsidP="00E76DC3">
            <w:pPr>
              <w:keepNext/>
              <w:ind w:left="360"/>
              <w:jc w:val="center"/>
              <w:rPr>
                <w:rFonts w:ascii="Garamond" w:hAnsi="Garamond"/>
                <w:b/>
                <w:color w:val="000000"/>
                <w:lang w:val="en-US"/>
              </w:rPr>
            </w:pPr>
            <w:r w:rsidRPr="009575BD">
              <w:rPr>
                <w:rFonts w:ascii="Garamond" w:hAnsi="Garamond"/>
                <w:b/>
                <w:color w:val="000000"/>
                <w:lang w:val="en-US"/>
              </w:rPr>
              <w:t>872500</w:t>
            </w:r>
          </w:p>
        </w:tc>
        <w:tc>
          <w:tcPr>
            <w:tcW w:w="1348" w:type="dxa"/>
            <w:tcBorders>
              <w:top w:val="single" w:sz="4" w:space="0" w:color="auto"/>
              <w:bottom w:val="single" w:sz="4" w:space="0" w:color="auto"/>
            </w:tcBorders>
          </w:tcPr>
          <w:p w:rsidR="00E76DC3" w:rsidRPr="009575BD" w:rsidRDefault="00E76DC3" w:rsidP="00E76DC3">
            <w:pPr>
              <w:keepNext/>
              <w:ind w:left="360"/>
              <w:jc w:val="center"/>
              <w:rPr>
                <w:rFonts w:ascii="Garamond" w:hAnsi="Garamond"/>
                <w:b/>
                <w:color w:val="000000"/>
                <w:lang w:val="en-US"/>
              </w:rPr>
            </w:pPr>
            <w:r w:rsidRPr="009575BD">
              <w:rPr>
                <w:rFonts w:ascii="Garamond" w:hAnsi="Garamond"/>
                <w:b/>
                <w:color w:val="000000"/>
                <w:lang w:val="en-US"/>
              </w:rPr>
              <w:t>615000</w:t>
            </w:r>
          </w:p>
        </w:tc>
      </w:tr>
    </w:tbl>
    <w:p w:rsidR="00E76DC3" w:rsidRPr="009575BD" w:rsidRDefault="00E76DC3" w:rsidP="00E76DC3">
      <w:pPr>
        <w:ind w:left="426"/>
        <w:jc w:val="center"/>
        <w:rPr>
          <w:rFonts w:ascii="Garamond" w:hAnsi="Garamond"/>
          <w:sz w:val="24"/>
          <w:szCs w:val="24"/>
        </w:rPr>
      </w:pPr>
    </w:p>
    <w:p w:rsidR="00C85622" w:rsidRPr="009575BD" w:rsidRDefault="00E30A53" w:rsidP="00C61ABD">
      <w:pPr>
        <w:ind w:left="426"/>
        <w:jc w:val="both"/>
        <w:rPr>
          <w:rFonts w:ascii="Garamond" w:hAnsi="Garamond"/>
          <w:sz w:val="24"/>
          <w:szCs w:val="24"/>
        </w:rPr>
      </w:pPr>
      <w:r w:rsidRPr="009575BD">
        <w:rPr>
          <w:rFonts w:ascii="Garamond" w:hAnsi="Garamond"/>
          <w:lang w:val="en-US"/>
        </w:rPr>
        <w:t xml:space="preserve">Hasil identifikasi plankton kolam B ditemukan 7 kelompok plankton yaitu </w:t>
      </w:r>
      <w:r w:rsidRPr="009575BD">
        <w:rPr>
          <w:rFonts w:ascii="Garamond" w:hAnsi="Garamond"/>
          <w:i/>
          <w:lang w:val="en-US"/>
        </w:rPr>
        <w:t>Chlorophyceae</w:t>
      </w:r>
      <w:r w:rsidRPr="009575BD">
        <w:rPr>
          <w:rFonts w:ascii="Garamond" w:hAnsi="Garamond"/>
          <w:lang w:val="en-US"/>
        </w:rPr>
        <w:t xml:space="preserve">, </w:t>
      </w:r>
      <w:r w:rsidRPr="009575BD">
        <w:rPr>
          <w:rFonts w:ascii="Garamond" w:hAnsi="Garamond"/>
          <w:i/>
          <w:lang w:val="en-US"/>
        </w:rPr>
        <w:t>Cyanophyceae</w:t>
      </w:r>
      <w:r w:rsidRPr="009575BD">
        <w:rPr>
          <w:rFonts w:ascii="Garamond" w:hAnsi="Garamond"/>
          <w:lang w:val="en-US"/>
        </w:rPr>
        <w:t xml:space="preserve">, </w:t>
      </w:r>
      <w:r w:rsidRPr="009575BD">
        <w:rPr>
          <w:rFonts w:ascii="Garamond" w:hAnsi="Garamond"/>
          <w:i/>
          <w:lang w:val="en-US"/>
        </w:rPr>
        <w:t>Dinophyceae, Euglenophyceae</w:t>
      </w:r>
      <w:r w:rsidRPr="009575BD">
        <w:rPr>
          <w:rFonts w:ascii="Garamond" w:hAnsi="Garamond"/>
          <w:lang w:val="en-US"/>
        </w:rPr>
        <w:t xml:space="preserve">, </w:t>
      </w:r>
      <w:r w:rsidRPr="009575BD">
        <w:rPr>
          <w:rFonts w:ascii="Garamond" w:hAnsi="Garamond"/>
          <w:i/>
          <w:lang w:val="en-US"/>
        </w:rPr>
        <w:t>Cryptophyceae</w:t>
      </w:r>
      <w:r w:rsidRPr="009575BD">
        <w:rPr>
          <w:rFonts w:ascii="Garamond" w:hAnsi="Garamond"/>
          <w:lang w:val="en-US"/>
        </w:rPr>
        <w:t xml:space="preserve">, </w:t>
      </w:r>
      <w:r w:rsidRPr="009575BD">
        <w:rPr>
          <w:rFonts w:ascii="Garamond" w:hAnsi="Garamond"/>
          <w:i/>
          <w:lang w:val="en-US"/>
        </w:rPr>
        <w:t xml:space="preserve">Bacillariophyceae </w:t>
      </w:r>
      <w:r w:rsidRPr="009575BD">
        <w:rPr>
          <w:rFonts w:ascii="Garamond" w:hAnsi="Garamond"/>
          <w:lang w:val="en-US"/>
        </w:rPr>
        <w:t xml:space="preserve">dan </w:t>
      </w:r>
      <w:r w:rsidRPr="009575BD">
        <w:rPr>
          <w:rFonts w:ascii="Garamond" w:hAnsi="Garamond"/>
          <w:i/>
          <w:lang w:val="en-US"/>
        </w:rPr>
        <w:t xml:space="preserve">Protozoa </w:t>
      </w:r>
      <w:r w:rsidRPr="009575BD">
        <w:rPr>
          <w:rFonts w:ascii="Garamond" w:hAnsi="Garamond"/>
          <w:lang w:val="en-US"/>
        </w:rPr>
        <w:t xml:space="preserve">yang terdiri dari 21 </w:t>
      </w:r>
      <w:r w:rsidRPr="009575BD">
        <w:rPr>
          <w:rFonts w:ascii="Garamond" w:hAnsi="Garamond"/>
          <w:i/>
          <w:lang w:val="en-US"/>
        </w:rPr>
        <w:t>spesies</w:t>
      </w:r>
      <w:r w:rsidRPr="009575BD">
        <w:rPr>
          <w:rFonts w:ascii="Garamond" w:hAnsi="Garamond"/>
          <w:lang w:val="en-US"/>
        </w:rPr>
        <w:t xml:space="preserve"> jumlah terbanyak dari genus </w:t>
      </w:r>
      <w:r w:rsidRPr="009575BD">
        <w:rPr>
          <w:rFonts w:ascii="Garamond" w:hAnsi="Garamond"/>
          <w:i/>
          <w:color w:val="000000"/>
          <w:lang w:val="en-US"/>
        </w:rPr>
        <w:t xml:space="preserve">Nannochloropsis sp. </w:t>
      </w:r>
      <w:r w:rsidRPr="009575BD">
        <w:rPr>
          <w:rFonts w:ascii="Garamond" w:hAnsi="Garamond"/>
          <w:color w:val="000000"/>
          <w:lang w:val="en-US"/>
        </w:rPr>
        <w:t xml:space="preserve">dan </w:t>
      </w:r>
      <w:r w:rsidRPr="009575BD">
        <w:rPr>
          <w:rFonts w:ascii="Garamond" w:hAnsi="Garamond"/>
          <w:i/>
          <w:color w:val="000000"/>
          <w:lang w:val="en-US"/>
        </w:rPr>
        <w:t>Nephroselmis sp</w:t>
      </w:r>
      <w:r w:rsidRPr="009575BD">
        <w:rPr>
          <w:rFonts w:ascii="Garamond" w:hAnsi="Garamond"/>
          <w:color w:val="000000"/>
          <w:lang w:val="en-US"/>
        </w:rPr>
        <w:t xml:space="preserve"> kedua genus tersebut dari kelompok </w:t>
      </w:r>
      <w:r w:rsidRPr="009575BD">
        <w:rPr>
          <w:rFonts w:ascii="Garamond" w:hAnsi="Garamond"/>
          <w:i/>
          <w:lang w:val="en-US"/>
        </w:rPr>
        <w:t>Chlorophyceae</w:t>
      </w:r>
      <w:r w:rsidRPr="009575BD">
        <w:rPr>
          <w:rFonts w:ascii="Garamond" w:hAnsi="Garamond"/>
          <w:lang w:val="en-US"/>
        </w:rPr>
        <w:t xml:space="preserve"> (</w:t>
      </w:r>
      <w:r w:rsidRPr="009575BD">
        <w:rPr>
          <w:rFonts w:ascii="Garamond" w:hAnsi="Garamond"/>
          <w:i/>
          <w:lang w:val="en-US"/>
        </w:rPr>
        <w:t>Green Algae</w:t>
      </w:r>
      <w:r w:rsidRPr="009575BD">
        <w:rPr>
          <w:rFonts w:ascii="Garamond" w:hAnsi="Garamond"/>
          <w:lang w:val="en-US"/>
        </w:rPr>
        <w:t>)</w:t>
      </w:r>
      <w:r w:rsidRPr="009575BD">
        <w:rPr>
          <w:rFonts w:ascii="Garamond" w:hAnsi="Garamond"/>
          <w:i/>
          <w:lang w:val="en-US"/>
        </w:rPr>
        <w:t xml:space="preserve"> </w:t>
      </w:r>
      <w:r w:rsidRPr="009575BD">
        <w:rPr>
          <w:rFonts w:ascii="Garamond" w:hAnsi="Garamond"/>
          <w:lang w:val="en-US"/>
        </w:rPr>
        <w:t>yang menyebabkan air berwarna hijau</w:t>
      </w:r>
    </w:p>
    <w:p w:rsidR="00C85622" w:rsidRPr="009575BD" w:rsidRDefault="00C85622" w:rsidP="00C85622">
      <w:pPr>
        <w:ind w:left="426"/>
        <w:rPr>
          <w:rFonts w:ascii="Garamond" w:hAnsi="Garamond"/>
          <w:sz w:val="24"/>
          <w:szCs w:val="24"/>
        </w:rPr>
      </w:pPr>
    </w:p>
    <w:p w:rsidR="00C85622" w:rsidRPr="009575BD" w:rsidRDefault="00E30A53" w:rsidP="00E30A53">
      <w:pPr>
        <w:jc w:val="center"/>
        <w:rPr>
          <w:rFonts w:ascii="Garamond" w:hAnsi="Garamond"/>
          <w:sz w:val="24"/>
          <w:szCs w:val="24"/>
          <w:lang w:val="en-US"/>
        </w:rPr>
      </w:pPr>
      <w:bookmarkStart w:id="3" w:name="_Toc158578016"/>
      <w:r w:rsidRPr="009575BD">
        <w:rPr>
          <w:rFonts w:ascii="Garamond" w:hAnsi="Garamond"/>
          <w:sz w:val="24"/>
          <w:szCs w:val="24"/>
          <w:lang w:val="en-US"/>
        </w:rPr>
        <w:t xml:space="preserve">Tabel </w:t>
      </w:r>
      <w:r w:rsidR="00CB70D3" w:rsidRPr="009575BD">
        <w:rPr>
          <w:rFonts w:ascii="Garamond" w:hAnsi="Garamond"/>
          <w:sz w:val="24"/>
          <w:szCs w:val="24"/>
          <w:lang w:val="en-US"/>
        </w:rPr>
        <w:t>3</w:t>
      </w:r>
      <w:r w:rsidRPr="009575BD">
        <w:rPr>
          <w:rFonts w:ascii="Garamond" w:hAnsi="Garamond"/>
          <w:sz w:val="24"/>
          <w:szCs w:val="24"/>
          <w:lang w:val="en-US"/>
        </w:rPr>
        <w:t>. Identifikasi Plankton Kolam C</w:t>
      </w:r>
      <w:bookmarkEnd w:id="3"/>
    </w:p>
    <w:tbl>
      <w:tblPr>
        <w:tblStyle w:val="TableGrid1"/>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6"/>
        <w:gridCol w:w="3425"/>
        <w:gridCol w:w="1336"/>
        <w:gridCol w:w="1336"/>
      </w:tblGrid>
      <w:tr w:rsidR="00E30A53" w:rsidRPr="009575BD" w:rsidTr="009575BD">
        <w:tc>
          <w:tcPr>
            <w:tcW w:w="2056" w:type="dxa"/>
            <w:vMerge w:val="restart"/>
            <w:tcBorders>
              <w:top w:val="single" w:sz="4" w:space="0" w:color="auto"/>
            </w:tcBorders>
            <w:shd w:val="clear" w:color="auto" w:fill="DDD9C3" w:themeFill="background2" w:themeFillShade="E6"/>
          </w:tcPr>
          <w:p w:rsidR="00E30A53" w:rsidRPr="009575BD" w:rsidRDefault="00E30A53" w:rsidP="005B3C02">
            <w:pPr>
              <w:spacing w:line="276" w:lineRule="auto"/>
              <w:jc w:val="center"/>
              <w:rPr>
                <w:rFonts w:ascii="Garamond" w:hAnsi="Garamond"/>
                <w:lang w:val="en-US"/>
              </w:rPr>
            </w:pPr>
            <w:r w:rsidRPr="009575BD">
              <w:rPr>
                <w:rFonts w:ascii="Garamond" w:hAnsi="Garamond"/>
                <w:lang w:val="en-US"/>
              </w:rPr>
              <w:t>Kelompok</w:t>
            </w:r>
          </w:p>
        </w:tc>
        <w:tc>
          <w:tcPr>
            <w:tcW w:w="3425" w:type="dxa"/>
            <w:vMerge w:val="restart"/>
            <w:tcBorders>
              <w:top w:val="single" w:sz="4" w:space="0" w:color="auto"/>
            </w:tcBorders>
            <w:shd w:val="clear" w:color="auto" w:fill="DDD9C3" w:themeFill="background2" w:themeFillShade="E6"/>
          </w:tcPr>
          <w:p w:rsidR="00E30A53" w:rsidRPr="009575BD" w:rsidRDefault="00E30A53" w:rsidP="005B3C02">
            <w:pPr>
              <w:jc w:val="center"/>
              <w:rPr>
                <w:rFonts w:ascii="Garamond" w:hAnsi="Garamond"/>
                <w:lang w:val="en-US"/>
              </w:rPr>
            </w:pPr>
            <w:r w:rsidRPr="009575BD">
              <w:rPr>
                <w:rFonts w:ascii="Garamond" w:hAnsi="Garamond"/>
                <w:lang w:val="en-US"/>
              </w:rPr>
              <w:t>Genus</w:t>
            </w:r>
          </w:p>
        </w:tc>
        <w:tc>
          <w:tcPr>
            <w:tcW w:w="2672" w:type="dxa"/>
            <w:gridSpan w:val="2"/>
            <w:tcBorders>
              <w:top w:val="single" w:sz="4" w:space="0" w:color="auto"/>
              <w:bottom w:val="nil"/>
            </w:tcBorders>
            <w:shd w:val="clear" w:color="auto" w:fill="DDD9C3" w:themeFill="background2" w:themeFillShade="E6"/>
          </w:tcPr>
          <w:p w:rsidR="00E30A53" w:rsidRPr="009575BD" w:rsidRDefault="00E30A53" w:rsidP="005B3C02">
            <w:pPr>
              <w:jc w:val="center"/>
              <w:rPr>
                <w:rFonts w:ascii="Garamond" w:hAnsi="Garamond"/>
                <w:lang w:val="en-US"/>
              </w:rPr>
            </w:pPr>
            <w:r w:rsidRPr="009575BD">
              <w:rPr>
                <w:rFonts w:ascii="Garamond" w:hAnsi="Garamond"/>
                <w:lang w:val="en-US"/>
              </w:rPr>
              <w:t xml:space="preserve">    Jumlah Genus</w:t>
            </w:r>
          </w:p>
        </w:tc>
      </w:tr>
      <w:tr w:rsidR="00E30A53" w:rsidRPr="009575BD" w:rsidTr="009575BD">
        <w:tc>
          <w:tcPr>
            <w:tcW w:w="2056" w:type="dxa"/>
            <w:vMerge/>
            <w:tcBorders>
              <w:bottom w:val="single" w:sz="4" w:space="0" w:color="auto"/>
            </w:tcBorders>
            <w:shd w:val="clear" w:color="auto" w:fill="DDD9C3" w:themeFill="background2" w:themeFillShade="E6"/>
          </w:tcPr>
          <w:p w:rsidR="00E30A53" w:rsidRPr="009575BD" w:rsidRDefault="00E30A53" w:rsidP="005B3C02">
            <w:pPr>
              <w:spacing w:line="276" w:lineRule="auto"/>
              <w:jc w:val="center"/>
              <w:rPr>
                <w:rFonts w:ascii="Garamond" w:hAnsi="Garamond"/>
                <w:lang w:val="en-US"/>
              </w:rPr>
            </w:pPr>
          </w:p>
        </w:tc>
        <w:tc>
          <w:tcPr>
            <w:tcW w:w="3425" w:type="dxa"/>
            <w:vMerge/>
            <w:tcBorders>
              <w:bottom w:val="single" w:sz="4" w:space="0" w:color="auto"/>
            </w:tcBorders>
            <w:shd w:val="clear" w:color="auto" w:fill="DDD9C3" w:themeFill="background2" w:themeFillShade="E6"/>
          </w:tcPr>
          <w:p w:rsidR="00E30A53" w:rsidRPr="009575BD" w:rsidRDefault="00E30A53" w:rsidP="005B3C02">
            <w:pPr>
              <w:jc w:val="center"/>
              <w:rPr>
                <w:rFonts w:ascii="Garamond" w:hAnsi="Garamond"/>
                <w:lang w:val="en-US"/>
              </w:rPr>
            </w:pPr>
          </w:p>
        </w:tc>
        <w:tc>
          <w:tcPr>
            <w:tcW w:w="1336" w:type="dxa"/>
            <w:tcBorders>
              <w:top w:val="nil"/>
              <w:bottom w:val="single" w:sz="4" w:space="0" w:color="auto"/>
            </w:tcBorders>
            <w:shd w:val="clear" w:color="auto" w:fill="DDD9C3" w:themeFill="background2" w:themeFillShade="E6"/>
          </w:tcPr>
          <w:p w:rsidR="00E30A53" w:rsidRPr="009575BD" w:rsidRDefault="00E30A53" w:rsidP="005B3C02">
            <w:pPr>
              <w:jc w:val="center"/>
              <w:rPr>
                <w:rFonts w:ascii="Garamond" w:hAnsi="Garamond"/>
                <w:lang w:val="en-US"/>
              </w:rPr>
            </w:pPr>
            <w:r w:rsidRPr="009575BD">
              <w:rPr>
                <w:rFonts w:ascii="Garamond" w:hAnsi="Garamond"/>
                <w:lang w:val="en-US"/>
              </w:rPr>
              <w:t xml:space="preserve">       C1</w:t>
            </w:r>
          </w:p>
        </w:tc>
        <w:tc>
          <w:tcPr>
            <w:tcW w:w="1336" w:type="dxa"/>
            <w:tcBorders>
              <w:top w:val="nil"/>
              <w:bottom w:val="single" w:sz="4" w:space="0" w:color="auto"/>
            </w:tcBorders>
            <w:shd w:val="clear" w:color="auto" w:fill="DDD9C3" w:themeFill="background2" w:themeFillShade="E6"/>
          </w:tcPr>
          <w:p w:rsidR="00E30A53" w:rsidRPr="009575BD" w:rsidRDefault="00E30A53" w:rsidP="005B3C02">
            <w:pPr>
              <w:jc w:val="center"/>
              <w:rPr>
                <w:rFonts w:ascii="Garamond" w:hAnsi="Garamond"/>
                <w:lang w:val="en-US"/>
              </w:rPr>
            </w:pPr>
            <w:r w:rsidRPr="009575BD">
              <w:rPr>
                <w:rFonts w:ascii="Garamond" w:hAnsi="Garamond"/>
                <w:lang w:val="en-US"/>
              </w:rPr>
              <w:t xml:space="preserve">    C2</w:t>
            </w:r>
          </w:p>
        </w:tc>
      </w:tr>
      <w:tr w:rsidR="00E30A53" w:rsidRPr="009575BD" w:rsidTr="00E30A53">
        <w:tc>
          <w:tcPr>
            <w:tcW w:w="2056" w:type="dxa"/>
            <w:tcBorders>
              <w:top w:val="single" w:sz="4" w:space="0" w:color="auto"/>
            </w:tcBorders>
          </w:tcPr>
          <w:p w:rsidR="00E30A53" w:rsidRPr="009575BD" w:rsidRDefault="00E30A53" w:rsidP="005B3C02">
            <w:pPr>
              <w:rPr>
                <w:rFonts w:ascii="Garamond" w:hAnsi="Garamond"/>
                <w:i/>
                <w:lang w:val="en-US"/>
              </w:rPr>
            </w:pPr>
            <w:r w:rsidRPr="009575BD">
              <w:rPr>
                <w:rFonts w:ascii="Garamond" w:hAnsi="Garamond"/>
                <w:i/>
                <w:lang w:val="en-US"/>
              </w:rPr>
              <w:t xml:space="preserve">Chlorophyceae </w:t>
            </w:r>
          </w:p>
        </w:tc>
        <w:tc>
          <w:tcPr>
            <w:tcW w:w="3425" w:type="dxa"/>
            <w:tcBorders>
              <w:top w:val="single" w:sz="4" w:space="0" w:color="auto"/>
            </w:tcBorders>
          </w:tcPr>
          <w:p w:rsidR="00E30A53" w:rsidRPr="009575BD" w:rsidRDefault="00E30A53" w:rsidP="00E30A53">
            <w:pPr>
              <w:pStyle w:val="ListParagraph"/>
              <w:numPr>
                <w:ilvl w:val="0"/>
                <w:numId w:val="15"/>
              </w:numPr>
              <w:tabs>
                <w:tab w:val="left" w:pos="567"/>
              </w:tabs>
              <w:contextualSpacing/>
              <w:jc w:val="both"/>
              <w:rPr>
                <w:rFonts w:ascii="Garamond" w:hAnsi="Garamond"/>
                <w:i/>
                <w:lang w:val="en-US"/>
              </w:rPr>
            </w:pPr>
            <w:r w:rsidRPr="009575BD">
              <w:rPr>
                <w:rFonts w:ascii="Garamond" w:hAnsi="Garamond"/>
                <w:i/>
                <w:color w:val="000000"/>
                <w:lang w:val="en-US"/>
              </w:rPr>
              <w:t>Dyctyosphaerium sp.</w:t>
            </w:r>
          </w:p>
        </w:tc>
        <w:tc>
          <w:tcPr>
            <w:tcW w:w="1336" w:type="dxa"/>
            <w:tcBorders>
              <w:top w:val="single" w:sz="4" w:space="0" w:color="auto"/>
            </w:tcBorders>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20000</w:t>
            </w:r>
          </w:p>
        </w:tc>
        <w:tc>
          <w:tcPr>
            <w:tcW w:w="1336" w:type="dxa"/>
            <w:tcBorders>
              <w:top w:val="single" w:sz="4" w:space="0" w:color="auto"/>
            </w:tcBorders>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10000</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lang w:val="en-US"/>
              </w:rPr>
            </w:pPr>
            <w:r w:rsidRPr="009575BD">
              <w:rPr>
                <w:rFonts w:ascii="Garamond" w:hAnsi="Garamond"/>
                <w:i/>
                <w:color w:val="000000"/>
                <w:lang w:val="en-US"/>
              </w:rPr>
              <w:t>Nannochloropsis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260000</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240000</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lang w:val="en-US"/>
              </w:rPr>
            </w:pPr>
            <w:r w:rsidRPr="009575BD">
              <w:rPr>
                <w:rFonts w:ascii="Garamond" w:hAnsi="Garamond"/>
                <w:i/>
                <w:color w:val="000000"/>
                <w:lang w:val="en-US"/>
              </w:rPr>
              <w:t>Nephroselmis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10000</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lang w:val="en-US"/>
              </w:rPr>
            </w:pPr>
            <w:r w:rsidRPr="009575BD">
              <w:rPr>
                <w:rFonts w:ascii="Garamond" w:hAnsi="Garamond"/>
                <w:i/>
                <w:color w:val="000000"/>
                <w:lang w:val="en-US"/>
              </w:rPr>
              <w:t>Oocystis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20000</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30000</w:t>
            </w:r>
          </w:p>
        </w:tc>
      </w:tr>
      <w:tr w:rsidR="00E30A53" w:rsidRPr="009575BD" w:rsidTr="00E30A53">
        <w:tc>
          <w:tcPr>
            <w:tcW w:w="2056" w:type="dxa"/>
          </w:tcPr>
          <w:p w:rsidR="00E30A53" w:rsidRPr="009575BD" w:rsidRDefault="00E30A53" w:rsidP="005B3C02">
            <w:pPr>
              <w:rPr>
                <w:rFonts w:ascii="Garamond" w:hAnsi="Garamond"/>
                <w:i/>
                <w:lang w:val="en-US"/>
              </w:rPr>
            </w:pPr>
            <w:r w:rsidRPr="009575BD">
              <w:rPr>
                <w:rFonts w:ascii="Garamond" w:hAnsi="Garamond"/>
                <w:i/>
                <w:lang w:val="en-US"/>
              </w:rPr>
              <w:t>Cyanophyceae</w:t>
            </w: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lang w:val="en-US"/>
              </w:rPr>
            </w:pPr>
            <w:r w:rsidRPr="009575BD">
              <w:rPr>
                <w:rFonts w:ascii="Garamond" w:hAnsi="Garamond"/>
                <w:i/>
                <w:color w:val="000000"/>
                <w:lang w:val="en-US"/>
              </w:rPr>
              <w:t>Oscillatoria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20000</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70000</w:t>
            </w:r>
          </w:p>
        </w:tc>
      </w:tr>
      <w:tr w:rsidR="00E30A53" w:rsidRPr="009575BD" w:rsidTr="00E30A53">
        <w:tc>
          <w:tcPr>
            <w:tcW w:w="2056" w:type="dxa"/>
          </w:tcPr>
          <w:p w:rsidR="00E30A53" w:rsidRPr="009575BD" w:rsidRDefault="00E30A53" w:rsidP="005B3C02">
            <w:pPr>
              <w:rPr>
                <w:rFonts w:ascii="Garamond" w:hAnsi="Garamond"/>
                <w:i/>
                <w:lang w:val="en-US"/>
              </w:rPr>
            </w:pPr>
            <w:r w:rsidRPr="009575BD">
              <w:rPr>
                <w:rFonts w:ascii="Garamond" w:hAnsi="Garamond"/>
                <w:i/>
                <w:lang w:val="en-US"/>
              </w:rPr>
              <w:t>Bacillariophyceae</w:t>
            </w: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Nitzschia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60000</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20000</w:t>
            </w:r>
          </w:p>
        </w:tc>
      </w:tr>
      <w:tr w:rsidR="00E30A53" w:rsidRPr="009575BD" w:rsidTr="00E30A53">
        <w:tc>
          <w:tcPr>
            <w:tcW w:w="2056" w:type="dxa"/>
          </w:tcPr>
          <w:p w:rsidR="00E30A53" w:rsidRPr="009575BD" w:rsidRDefault="00E30A53" w:rsidP="005B3C02">
            <w:pPr>
              <w:rPr>
                <w:rFonts w:ascii="Garamond" w:hAnsi="Garamond"/>
                <w:i/>
                <w:lang w:val="en-US"/>
              </w:rPr>
            </w:pPr>
            <w:r w:rsidRPr="009575BD">
              <w:rPr>
                <w:rFonts w:ascii="Garamond" w:hAnsi="Garamond"/>
                <w:i/>
                <w:lang w:val="en-US"/>
              </w:rPr>
              <w:t xml:space="preserve">Dinophyceae </w:t>
            </w: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Gyrodinium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2500</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Gymnodinium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15000</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Peridium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2500</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r>
      <w:tr w:rsidR="00E30A53" w:rsidRPr="009575BD" w:rsidTr="00E30A53">
        <w:tc>
          <w:tcPr>
            <w:tcW w:w="2056" w:type="dxa"/>
          </w:tcPr>
          <w:p w:rsidR="00E30A53" w:rsidRPr="009575BD" w:rsidRDefault="00E30A53" w:rsidP="005B3C02">
            <w:pPr>
              <w:rPr>
                <w:rFonts w:ascii="Garamond" w:hAnsi="Garamond"/>
                <w:i/>
                <w:lang w:val="en-US"/>
              </w:rPr>
            </w:pPr>
            <w:r w:rsidRPr="009575BD">
              <w:rPr>
                <w:rFonts w:ascii="Garamond" w:hAnsi="Garamond"/>
                <w:i/>
                <w:lang w:val="en-US"/>
              </w:rPr>
              <w:t>Euglenophyceae</w:t>
            </w: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Anisonema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2500</w:t>
            </w:r>
          </w:p>
        </w:tc>
      </w:tr>
      <w:tr w:rsidR="00E30A53" w:rsidRPr="009575BD" w:rsidTr="00E30A53">
        <w:tc>
          <w:tcPr>
            <w:tcW w:w="2056" w:type="dxa"/>
          </w:tcPr>
          <w:p w:rsidR="00E30A53" w:rsidRPr="009575BD" w:rsidRDefault="00E30A53" w:rsidP="005B3C02">
            <w:pPr>
              <w:rPr>
                <w:rFonts w:ascii="Garamond" w:hAnsi="Garamond"/>
                <w:i/>
                <w:lang w:val="en-US"/>
              </w:rPr>
            </w:pPr>
            <w:r w:rsidRPr="009575BD">
              <w:rPr>
                <w:rFonts w:ascii="Garamond" w:hAnsi="Garamond"/>
                <w:i/>
                <w:lang w:val="en-US"/>
              </w:rPr>
              <w:t>Protozoa</w:t>
            </w: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Actinophrys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2500</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Amoeba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2500</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Cephalodella sp.</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2500</w:t>
            </w:r>
          </w:p>
        </w:tc>
        <w:tc>
          <w:tcPr>
            <w:tcW w:w="1336" w:type="dxa"/>
          </w:tcPr>
          <w:p w:rsidR="00E30A53" w:rsidRPr="009575BD" w:rsidRDefault="00E30A53" w:rsidP="005B3C02">
            <w:pPr>
              <w:ind w:left="360"/>
              <w:rPr>
                <w:rFonts w:ascii="Garamond" w:hAnsi="Garamond"/>
                <w:color w:val="000000"/>
                <w:lang w:val="en-US"/>
              </w:rPr>
            </w:pPr>
            <w:r w:rsidRPr="009575BD">
              <w:rPr>
                <w:rFonts w:ascii="Garamond" w:hAnsi="Garamond"/>
                <w:color w:val="000000"/>
                <w:lang w:val="en-US"/>
              </w:rPr>
              <w:t>-</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keepNext/>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Euplotes sp.</w:t>
            </w:r>
          </w:p>
        </w:tc>
        <w:tc>
          <w:tcPr>
            <w:tcW w:w="1336" w:type="dxa"/>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w:t>
            </w:r>
          </w:p>
        </w:tc>
        <w:tc>
          <w:tcPr>
            <w:tcW w:w="1336" w:type="dxa"/>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2500</w:t>
            </w:r>
          </w:p>
        </w:tc>
      </w:tr>
      <w:tr w:rsidR="00E30A53" w:rsidRPr="009575BD" w:rsidTr="00E30A53">
        <w:tc>
          <w:tcPr>
            <w:tcW w:w="2056" w:type="dxa"/>
          </w:tcPr>
          <w:p w:rsidR="00E30A53" w:rsidRPr="009575BD" w:rsidRDefault="00E30A53" w:rsidP="005B3C02">
            <w:pPr>
              <w:rPr>
                <w:rFonts w:ascii="Garamond" w:hAnsi="Garamond"/>
                <w:i/>
                <w:lang w:val="en-US"/>
              </w:rPr>
            </w:pPr>
            <w:r w:rsidRPr="009575BD">
              <w:rPr>
                <w:rFonts w:ascii="Garamond" w:hAnsi="Garamond"/>
                <w:i/>
                <w:lang w:val="en-US"/>
              </w:rPr>
              <w:t>Cryptophyceae</w:t>
            </w:r>
          </w:p>
        </w:tc>
        <w:tc>
          <w:tcPr>
            <w:tcW w:w="3425" w:type="dxa"/>
          </w:tcPr>
          <w:p w:rsidR="00E30A53" w:rsidRPr="009575BD" w:rsidRDefault="00E30A53" w:rsidP="00E30A53">
            <w:pPr>
              <w:pStyle w:val="ListParagraph"/>
              <w:keepNext/>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Chromulina sp.</w:t>
            </w:r>
          </w:p>
        </w:tc>
        <w:tc>
          <w:tcPr>
            <w:tcW w:w="1336" w:type="dxa"/>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10000</w:t>
            </w:r>
          </w:p>
        </w:tc>
        <w:tc>
          <w:tcPr>
            <w:tcW w:w="1336" w:type="dxa"/>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10000</w:t>
            </w:r>
          </w:p>
        </w:tc>
      </w:tr>
      <w:tr w:rsidR="00E30A53" w:rsidRPr="009575BD" w:rsidTr="00E30A53">
        <w:tc>
          <w:tcPr>
            <w:tcW w:w="2056" w:type="dxa"/>
          </w:tcPr>
          <w:p w:rsidR="00E30A53" w:rsidRPr="009575BD" w:rsidRDefault="00E30A53" w:rsidP="005B3C02">
            <w:pPr>
              <w:rPr>
                <w:rFonts w:ascii="Garamond" w:hAnsi="Garamond"/>
                <w:i/>
                <w:lang w:val="en-US"/>
              </w:rPr>
            </w:pPr>
          </w:p>
        </w:tc>
        <w:tc>
          <w:tcPr>
            <w:tcW w:w="3425" w:type="dxa"/>
          </w:tcPr>
          <w:p w:rsidR="00E30A53" w:rsidRPr="009575BD" w:rsidRDefault="00E30A53" w:rsidP="00E30A53">
            <w:pPr>
              <w:pStyle w:val="ListParagraph"/>
              <w:keepNext/>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Chrysocromulina sp.</w:t>
            </w:r>
          </w:p>
        </w:tc>
        <w:tc>
          <w:tcPr>
            <w:tcW w:w="1336" w:type="dxa"/>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15000</w:t>
            </w:r>
          </w:p>
        </w:tc>
        <w:tc>
          <w:tcPr>
            <w:tcW w:w="1336" w:type="dxa"/>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52500</w:t>
            </w:r>
          </w:p>
        </w:tc>
      </w:tr>
      <w:tr w:rsidR="00E30A53" w:rsidRPr="009575BD" w:rsidTr="00E30A53">
        <w:tc>
          <w:tcPr>
            <w:tcW w:w="2056" w:type="dxa"/>
            <w:tcBorders>
              <w:bottom w:val="single" w:sz="4" w:space="0" w:color="auto"/>
            </w:tcBorders>
          </w:tcPr>
          <w:p w:rsidR="00E30A53" w:rsidRPr="009575BD" w:rsidRDefault="00E30A53" w:rsidP="005B3C02">
            <w:pPr>
              <w:rPr>
                <w:rFonts w:ascii="Garamond" w:hAnsi="Garamond"/>
                <w:i/>
                <w:lang w:val="en-US"/>
              </w:rPr>
            </w:pPr>
          </w:p>
        </w:tc>
        <w:tc>
          <w:tcPr>
            <w:tcW w:w="3425" w:type="dxa"/>
            <w:tcBorders>
              <w:bottom w:val="single" w:sz="4" w:space="0" w:color="auto"/>
            </w:tcBorders>
          </w:tcPr>
          <w:p w:rsidR="00E30A53" w:rsidRPr="009575BD" w:rsidRDefault="00E30A53" w:rsidP="00E30A53">
            <w:pPr>
              <w:pStyle w:val="ListParagraph"/>
              <w:keepNext/>
              <w:numPr>
                <w:ilvl w:val="0"/>
                <w:numId w:val="15"/>
              </w:numPr>
              <w:tabs>
                <w:tab w:val="left" w:pos="567"/>
              </w:tabs>
              <w:contextualSpacing/>
              <w:jc w:val="both"/>
              <w:rPr>
                <w:rFonts w:ascii="Garamond" w:hAnsi="Garamond"/>
                <w:i/>
                <w:color w:val="000000"/>
                <w:lang w:val="en-US"/>
              </w:rPr>
            </w:pPr>
            <w:r w:rsidRPr="009575BD">
              <w:rPr>
                <w:rFonts w:ascii="Garamond" w:hAnsi="Garamond"/>
                <w:i/>
                <w:color w:val="000000"/>
                <w:lang w:val="en-US"/>
              </w:rPr>
              <w:t>Prymnesium sp.</w:t>
            </w:r>
          </w:p>
        </w:tc>
        <w:tc>
          <w:tcPr>
            <w:tcW w:w="1336" w:type="dxa"/>
            <w:tcBorders>
              <w:bottom w:val="single" w:sz="4" w:space="0" w:color="auto"/>
            </w:tcBorders>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2500</w:t>
            </w:r>
          </w:p>
        </w:tc>
        <w:tc>
          <w:tcPr>
            <w:tcW w:w="1336" w:type="dxa"/>
            <w:tcBorders>
              <w:bottom w:val="single" w:sz="4" w:space="0" w:color="auto"/>
            </w:tcBorders>
          </w:tcPr>
          <w:p w:rsidR="00E30A53" w:rsidRPr="009575BD" w:rsidRDefault="00E30A53" w:rsidP="005B3C02">
            <w:pPr>
              <w:keepNext/>
              <w:ind w:left="360"/>
              <w:rPr>
                <w:rFonts w:ascii="Garamond" w:hAnsi="Garamond"/>
                <w:color w:val="000000"/>
                <w:lang w:val="en-US"/>
              </w:rPr>
            </w:pPr>
            <w:r w:rsidRPr="009575BD">
              <w:rPr>
                <w:rFonts w:ascii="Garamond" w:hAnsi="Garamond"/>
                <w:color w:val="000000"/>
                <w:lang w:val="en-US"/>
              </w:rPr>
              <w:t>10000</w:t>
            </w:r>
          </w:p>
        </w:tc>
      </w:tr>
      <w:tr w:rsidR="00E30A53" w:rsidRPr="009575BD" w:rsidTr="00E30A53">
        <w:tc>
          <w:tcPr>
            <w:tcW w:w="5481" w:type="dxa"/>
            <w:gridSpan w:val="2"/>
            <w:tcBorders>
              <w:top w:val="single" w:sz="4" w:space="0" w:color="auto"/>
              <w:bottom w:val="single" w:sz="4" w:space="0" w:color="auto"/>
            </w:tcBorders>
          </w:tcPr>
          <w:p w:rsidR="00E30A53" w:rsidRPr="009575BD" w:rsidRDefault="00E30A53" w:rsidP="005B3C02">
            <w:pPr>
              <w:keepNext/>
              <w:ind w:left="360"/>
              <w:jc w:val="right"/>
              <w:rPr>
                <w:rFonts w:ascii="Garamond" w:hAnsi="Garamond"/>
                <w:b/>
                <w:color w:val="000000"/>
                <w:lang w:val="en-US"/>
              </w:rPr>
            </w:pPr>
            <w:r w:rsidRPr="009575BD">
              <w:rPr>
                <w:rFonts w:ascii="Garamond" w:hAnsi="Garamond"/>
                <w:b/>
                <w:color w:val="000000"/>
                <w:lang w:val="en-US"/>
              </w:rPr>
              <w:t>Jumlah Total</w:t>
            </w:r>
          </w:p>
        </w:tc>
        <w:tc>
          <w:tcPr>
            <w:tcW w:w="1336" w:type="dxa"/>
            <w:tcBorders>
              <w:top w:val="single" w:sz="4" w:space="0" w:color="auto"/>
              <w:bottom w:val="single" w:sz="4" w:space="0" w:color="auto"/>
            </w:tcBorders>
          </w:tcPr>
          <w:p w:rsidR="00E30A53" w:rsidRPr="009575BD" w:rsidRDefault="00E30A53" w:rsidP="005B3C02">
            <w:pPr>
              <w:keepNext/>
              <w:ind w:left="360"/>
              <w:jc w:val="center"/>
              <w:rPr>
                <w:rFonts w:ascii="Garamond" w:hAnsi="Garamond"/>
                <w:b/>
                <w:color w:val="000000"/>
                <w:lang w:val="en-US"/>
              </w:rPr>
            </w:pPr>
            <w:r w:rsidRPr="009575BD">
              <w:rPr>
                <w:rFonts w:ascii="Garamond" w:hAnsi="Garamond"/>
                <w:b/>
                <w:color w:val="000000"/>
                <w:lang w:val="en-US"/>
              </w:rPr>
              <w:t>415000</w:t>
            </w:r>
          </w:p>
        </w:tc>
        <w:tc>
          <w:tcPr>
            <w:tcW w:w="1336" w:type="dxa"/>
            <w:tcBorders>
              <w:top w:val="single" w:sz="4" w:space="0" w:color="auto"/>
              <w:bottom w:val="single" w:sz="4" w:space="0" w:color="auto"/>
            </w:tcBorders>
          </w:tcPr>
          <w:p w:rsidR="00E30A53" w:rsidRPr="009575BD" w:rsidRDefault="00E30A53" w:rsidP="005B3C02">
            <w:pPr>
              <w:keepNext/>
              <w:ind w:left="360"/>
              <w:jc w:val="center"/>
              <w:rPr>
                <w:rFonts w:ascii="Garamond" w:hAnsi="Garamond"/>
                <w:b/>
                <w:color w:val="000000"/>
                <w:lang w:val="en-US"/>
              </w:rPr>
            </w:pPr>
            <w:r w:rsidRPr="009575BD">
              <w:rPr>
                <w:rFonts w:ascii="Garamond" w:hAnsi="Garamond"/>
                <w:b/>
                <w:color w:val="000000"/>
                <w:lang w:val="en-US"/>
              </w:rPr>
              <w:t>477500</w:t>
            </w:r>
          </w:p>
        </w:tc>
      </w:tr>
    </w:tbl>
    <w:p w:rsidR="003659AE" w:rsidRPr="009575BD" w:rsidRDefault="00E30A53" w:rsidP="003659AE">
      <w:pPr>
        <w:ind w:left="426"/>
        <w:rPr>
          <w:rFonts w:ascii="Garamond" w:hAnsi="Garamond"/>
          <w:i/>
          <w:color w:val="000000"/>
          <w:lang w:val="en-US"/>
        </w:rPr>
      </w:pPr>
      <w:r w:rsidRPr="009575BD">
        <w:rPr>
          <w:rFonts w:ascii="Garamond" w:hAnsi="Garamond"/>
          <w:lang w:val="en-US"/>
        </w:rPr>
        <w:t xml:space="preserve">Hasil identifikasi plankton kolam C ditemukan 7 kelompok plankton yaitu </w:t>
      </w:r>
      <w:r w:rsidRPr="009575BD">
        <w:rPr>
          <w:rFonts w:ascii="Garamond" w:hAnsi="Garamond"/>
          <w:i/>
          <w:lang w:val="en-US"/>
        </w:rPr>
        <w:t>Chlorophyceae</w:t>
      </w:r>
      <w:r w:rsidRPr="009575BD">
        <w:rPr>
          <w:rFonts w:ascii="Garamond" w:hAnsi="Garamond"/>
          <w:lang w:val="en-US"/>
        </w:rPr>
        <w:t xml:space="preserve">, </w:t>
      </w:r>
      <w:r w:rsidRPr="009575BD">
        <w:rPr>
          <w:rFonts w:ascii="Garamond" w:hAnsi="Garamond"/>
          <w:i/>
          <w:lang w:val="en-US"/>
        </w:rPr>
        <w:t>Cyanophyceae</w:t>
      </w:r>
      <w:r w:rsidRPr="009575BD">
        <w:rPr>
          <w:rFonts w:ascii="Garamond" w:hAnsi="Garamond"/>
          <w:lang w:val="en-US"/>
        </w:rPr>
        <w:t xml:space="preserve">, </w:t>
      </w:r>
      <w:r w:rsidRPr="009575BD">
        <w:rPr>
          <w:rFonts w:ascii="Garamond" w:hAnsi="Garamond"/>
          <w:i/>
          <w:lang w:val="en-US"/>
        </w:rPr>
        <w:t>Dinophyceae, Euglenophyceae</w:t>
      </w:r>
      <w:r w:rsidRPr="009575BD">
        <w:rPr>
          <w:rFonts w:ascii="Garamond" w:hAnsi="Garamond"/>
          <w:lang w:val="en-US"/>
        </w:rPr>
        <w:t xml:space="preserve">, </w:t>
      </w:r>
      <w:r w:rsidRPr="009575BD">
        <w:rPr>
          <w:rFonts w:ascii="Garamond" w:hAnsi="Garamond"/>
          <w:i/>
          <w:lang w:val="en-US"/>
        </w:rPr>
        <w:t>Cryptophyceae</w:t>
      </w:r>
      <w:r w:rsidRPr="009575BD">
        <w:rPr>
          <w:rFonts w:ascii="Garamond" w:hAnsi="Garamond"/>
          <w:lang w:val="en-US"/>
        </w:rPr>
        <w:t xml:space="preserve">, </w:t>
      </w:r>
      <w:r w:rsidRPr="009575BD">
        <w:rPr>
          <w:rFonts w:ascii="Garamond" w:hAnsi="Garamond"/>
          <w:i/>
          <w:lang w:val="en-US"/>
        </w:rPr>
        <w:t xml:space="preserve">Bacillariophyceae </w:t>
      </w:r>
      <w:r w:rsidRPr="009575BD">
        <w:rPr>
          <w:rFonts w:ascii="Garamond" w:hAnsi="Garamond"/>
          <w:lang w:val="en-US"/>
        </w:rPr>
        <w:t xml:space="preserve">dan </w:t>
      </w:r>
      <w:r w:rsidRPr="009575BD">
        <w:rPr>
          <w:rFonts w:ascii="Garamond" w:hAnsi="Garamond"/>
          <w:i/>
          <w:lang w:val="en-US"/>
        </w:rPr>
        <w:t>Protozoa</w:t>
      </w:r>
      <w:r w:rsidRPr="009575BD">
        <w:rPr>
          <w:rFonts w:ascii="Garamond" w:hAnsi="Garamond"/>
          <w:lang w:val="en-US"/>
        </w:rPr>
        <w:t xml:space="preserve">. Identifikasi plankton kolam C terdapat 17 macam genus dan yang terbanyak jumlahnya dari genus </w:t>
      </w:r>
      <w:r w:rsidRPr="009575BD">
        <w:rPr>
          <w:rFonts w:ascii="Garamond" w:hAnsi="Garamond"/>
          <w:i/>
          <w:color w:val="000000"/>
          <w:lang w:val="en-US"/>
        </w:rPr>
        <w:t>Nannochloropsis sp.</w:t>
      </w:r>
    </w:p>
    <w:p w:rsidR="00E30A53" w:rsidRPr="009575BD" w:rsidRDefault="00E30A53" w:rsidP="003659AE">
      <w:pPr>
        <w:ind w:left="426"/>
        <w:rPr>
          <w:rFonts w:ascii="Garamond" w:hAnsi="Garamond"/>
          <w:i/>
          <w:color w:val="000000"/>
          <w:lang w:val="en-US"/>
        </w:rPr>
      </w:pPr>
    </w:p>
    <w:p w:rsidR="00E30A53" w:rsidRPr="009575BD" w:rsidRDefault="00E30A53" w:rsidP="003659AE">
      <w:pPr>
        <w:ind w:left="426"/>
        <w:rPr>
          <w:rFonts w:ascii="Garamond" w:hAnsi="Garamond"/>
          <w:i/>
          <w:color w:val="000000"/>
          <w:lang w:val="en-US"/>
        </w:rPr>
      </w:pPr>
    </w:p>
    <w:p w:rsidR="00E30A53" w:rsidRPr="009575BD" w:rsidRDefault="00E30A53" w:rsidP="003659AE">
      <w:pPr>
        <w:ind w:left="426"/>
        <w:rPr>
          <w:rFonts w:ascii="Garamond" w:hAnsi="Garamond"/>
          <w:i/>
          <w:color w:val="000000"/>
          <w:lang w:val="en-US"/>
        </w:rPr>
      </w:pPr>
    </w:p>
    <w:p w:rsidR="00E30A53" w:rsidRPr="009575BD" w:rsidRDefault="00E30A53" w:rsidP="003659AE">
      <w:pPr>
        <w:ind w:left="426"/>
        <w:rPr>
          <w:rFonts w:ascii="Garamond" w:hAnsi="Garamond"/>
          <w:i/>
          <w:color w:val="000000"/>
          <w:lang w:val="en-US"/>
        </w:rPr>
      </w:pPr>
    </w:p>
    <w:p w:rsidR="00E30A53" w:rsidRPr="009575BD" w:rsidRDefault="00E30A53" w:rsidP="003659AE">
      <w:pPr>
        <w:ind w:left="426"/>
        <w:rPr>
          <w:rFonts w:ascii="Garamond" w:hAnsi="Garamond"/>
          <w:b/>
          <w:color w:val="000000"/>
          <w:lang w:val="en-US"/>
        </w:rPr>
      </w:pPr>
      <w:r w:rsidRPr="009575BD">
        <w:rPr>
          <w:rFonts w:ascii="Garamond" w:hAnsi="Garamond"/>
          <w:b/>
          <w:color w:val="000000"/>
          <w:lang w:val="en-US"/>
        </w:rPr>
        <w:t>Kelimpahan Plankton</w:t>
      </w:r>
    </w:p>
    <w:p w:rsidR="00E30A53" w:rsidRPr="009575BD" w:rsidRDefault="00E30A53" w:rsidP="003659AE">
      <w:pPr>
        <w:ind w:left="426"/>
        <w:rPr>
          <w:rFonts w:ascii="Garamond" w:hAnsi="Garamond"/>
          <w:sz w:val="24"/>
          <w:szCs w:val="24"/>
        </w:rPr>
      </w:pPr>
    </w:p>
    <w:p w:rsidR="00E30A53" w:rsidRPr="009575BD" w:rsidRDefault="00E30A53" w:rsidP="00E30A53">
      <w:pPr>
        <w:ind w:left="426"/>
        <w:jc w:val="both"/>
        <w:rPr>
          <w:rFonts w:ascii="Garamond" w:hAnsi="Garamond"/>
          <w:sz w:val="24"/>
          <w:szCs w:val="24"/>
        </w:rPr>
      </w:pPr>
      <w:r w:rsidRPr="009575BD">
        <w:rPr>
          <w:rFonts w:ascii="Garamond" w:hAnsi="Garamond"/>
          <w:lang w:val="en-US"/>
        </w:rPr>
        <w:t xml:space="preserve">Kelimpahan plankton merupakan kelimpahan atau kelimpahan individu individu suatu </w:t>
      </w:r>
      <w:r w:rsidRPr="009575BD">
        <w:rPr>
          <w:rFonts w:ascii="Garamond" w:hAnsi="Garamond"/>
          <w:i/>
          <w:lang w:val="en-US"/>
        </w:rPr>
        <w:t>spesies</w:t>
      </w:r>
      <w:r w:rsidRPr="009575BD">
        <w:rPr>
          <w:rFonts w:ascii="Garamond" w:hAnsi="Garamond"/>
          <w:lang w:val="en-US"/>
        </w:rPr>
        <w:t xml:space="preserve"> dan menunjukkan derajat ukuran populasi atau kekayaan populasi (Katresna, 2022). Kelimpahan plankton sangat dipengaruhi oleh migrasi. Migrasi  terjadi karena kepadatan penduduk, namun dapat juga dipicu oleh kondisi lingkungan fisik seperti perubahan suhu atau arus. Kelimpahan yang tinggi mempengaruhi jumlah oksigen terlarut  dalam badan airKelimpahan dan presentase plankton pada kolam A dapat dilihat pada gambar dibawah</w:t>
      </w:r>
    </w:p>
    <w:p w:rsidR="00E30A53" w:rsidRPr="009575BD" w:rsidRDefault="00E30A53" w:rsidP="003659AE">
      <w:pPr>
        <w:ind w:left="426"/>
        <w:rPr>
          <w:rFonts w:ascii="Garamond" w:hAnsi="Garamond"/>
          <w:sz w:val="24"/>
          <w:szCs w:val="24"/>
        </w:rPr>
      </w:pPr>
    </w:p>
    <w:p w:rsidR="00E30A53" w:rsidRPr="009575BD" w:rsidRDefault="00E30A53" w:rsidP="00C72785">
      <w:pPr>
        <w:ind w:left="426" w:firstLine="720"/>
        <w:jc w:val="both"/>
        <w:rPr>
          <w:rFonts w:ascii="Garamond" w:hAnsi="Garamond"/>
          <w:sz w:val="24"/>
          <w:szCs w:val="24"/>
        </w:rPr>
      </w:pPr>
      <w:r w:rsidRPr="009575BD">
        <w:rPr>
          <w:rFonts w:ascii="Garamond" w:hAnsi="Garamond"/>
          <w:noProof/>
          <w:lang w:val="en-US"/>
        </w:rPr>
        <w:drawing>
          <wp:anchor distT="0" distB="0" distL="114300" distR="114300" simplePos="0" relativeHeight="251634176" behindDoc="0" locked="0" layoutInCell="1" allowOverlap="1" wp14:anchorId="697A987F" wp14:editId="1F393E65">
            <wp:simplePos x="0" y="0"/>
            <wp:positionH relativeFrom="column">
              <wp:posOffset>2791724</wp:posOffset>
            </wp:positionH>
            <wp:positionV relativeFrom="paragraph">
              <wp:posOffset>-10854</wp:posOffset>
            </wp:positionV>
            <wp:extent cx="2446020" cy="1628775"/>
            <wp:effectExtent l="0" t="0" r="11430" b="9525"/>
            <wp:wrapNone/>
            <wp:docPr id="72" name="Chart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sidRPr="009575BD">
        <w:rPr>
          <w:rFonts w:ascii="Garamond" w:hAnsi="Garamond"/>
          <w:noProof/>
          <w:lang w:val="en-US"/>
        </w:rPr>
        <w:drawing>
          <wp:anchor distT="0" distB="0" distL="114300" distR="114300" simplePos="0" relativeHeight="251690496" behindDoc="0" locked="0" layoutInCell="1" allowOverlap="1" wp14:anchorId="714A17C0" wp14:editId="427E0EF8">
            <wp:simplePos x="0" y="0"/>
            <wp:positionH relativeFrom="column">
              <wp:posOffset>285239</wp:posOffset>
            </wp:positionH>
            <wp:positionV relativeFrom="paragraph">
              <wp:posOffset>-12700</wp:posOffset>
            </wp:positionV>
            <wp:extent cx="2486025" cy="1628775"/>
            <wp:effectExtent l="0" t="0" r="9525" b="9525"/>
            <wp:wrapNone/>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E30A53" w:rsidRPr="009575BD" w:rsidRDefault="00E30A53" w:rsidP="00C72785">
      <w:pPr>
        <w:ind w:left="426" w:firstLine="720"/>
        <w:jc w:val="both"/>
        <w:rPr>
          <w:rFonts w:ascii="Garamond" w:hAnsi="Garamond"/>
          <w:sz w:val="24"/>
          <w:szCs w:val="24"/>
        </w:rPr>
      </w:pPr>
    </w:p>
    <w:p w:rsidR="00E30A53" w:rsidRPr="009575BD" w:rsidRDefault="00E30A53" w:rsidP="00C72785">
      <w:pPr>
        <w:ind w:left="426" w:firstLine="720"/>
        <w:jc w:val="both"/>
        <w:rPr>
          <w:rFonts w:ascii="Garamond" w:hAnsi="Garamond"/>
          <w:sz w:val="24"/>
          <w:szCs w:val="24"/>
        </w:rPr>
      </w:pPr>
    </w:p>
    <w:p w:rsidR="00E30A53" w:rsidRPr="009575BD" w:rsidRDefault="00E30A53" w:rsidP="00C72785">
      <w:pPr>
        <w:ind w:left="426" w:firstLine="720"/>
        <w:jc w:val="both"/>
        <w:rPr>
          <w:rFonts w:ascii="Garamond" w:hAnsi="Garamond"/>
          <w:sz w:val="24"/>
          <w:szCs w:val="24"/>
        </w:rPr>
      </w:pPr>
    </w:p>
    <w:p w:rsidR="00E30A53" w:rsidRPr="009575BD" w:rsidRDefault="00E30A53" w:rsidP="00C72785">
      <w:pPr>
        <w:ind w:left="426" w:firstLine="720"/>
        <w:jc w:val="both"/>
        <w:rPr>
          <w:rFonts w:ascii="Garamond" w:hAnsi="Garamond"/>
          <w:sz w:val="24"/>
          <w:szCs w:val="24"/>
        </w:rPr>
      </w:pPr>
    </w:p>
    <w:p w:rsidR="00E30A53" w:rsidRPr="009575BD" w:rsidRDefault="00E30A53" w:rsidP="00C72785">
      <w:pPr>
        <w:ind w:left="426" w:firstLine="720"/>
        <w:jc w:val="both"/>
        <w:rPr>
          <w:rFonts w:ascii="Garamond" w:hAnsi="Garamond"/>
          <w:sz w:val="24"/>
          <w:szCs w:val="24"/>
        </w:rPr>
      </w:pPr>
    </w:p>
    <w:p w:rsidR="00E30A53" w:rsidRPr="009575BD" w:rsidRDefault="00E30A53" w:rsidP="00C72785">
      <w:pPr>
        <w:ind w:left="426" w:firstLine="720"/>
        <w:jc w:val="both"/>
        <w:rPr>
          <w:rFonts w:ascii="Garamond" w:hAnsi="Garamond"/>
          <w:sz w:val="24"/>
          <w:szCs w:val="24"/>
        </w:rPr>
      </w:pPr>
    </w:p>
    <w:p w:rsidR="00E30A53" w:rsidRPr="009575BD" w:rsidRDefault="00E30A53" w:rsidP="00C72785">
      <w:pPr>
        <w:ind w:left="426" w:firstLine="720"/>
        <w:jc w:val="both"/>
        <w:rPr>
          <w:rFonts w:ascii="Garamond" w:hAnsi="Garamond"/>
          <w:sz w:val="24"/>
          <w:szCs w:val="24"/>
        </w:rPr>
      </w:pPr>
    </w:p>
    <w:p w:rsidR="00E30A53" w:rsidRPr="009575BD" w:rsidRDefault="00E30A53" w:rsidP="00C72785">
      <w:pPr>
        <w:ind w:left="426" w:firstLine="720"/>
        <w:jc w:val="both"/>
        <w:rPr>
          <w:rFonts w:ascii="Garamond" w:hAnsi="Garamond"/>
          <w:sz w:val="24"/>
          <w:szCs w:val="24"/>
        </w:rPr>
      </w:pPr>
    </w:p>
    <w:p w:rsidR="003659AE" w:rsidRPr="009575BD" w:rsidRDefault="003659AE" w:rsidP="00C72785">
      <w:pPr>
        <w:ind w:left="426" w:firstLine="720"/>
        <w:jc w:val="both"/>
        <w:rPr>
          <w:rFonts w:ascii="Garamond" w:hAnsi="Garamond"/>
          <w:sz w:val="24"/>
          <w:szCs w:val="24"/>
        </w:rPr>
      </w:pPr>
    </w:p>
    <w:p w:rsidR="00E30A53" w:rsidRPr="009575BD" w:rsidRDefault="00E30A53" w:rsidP="00E30A53">
      <w:pPr>
        <w:jc w:val="center"/>
        <w:rPr>
          <w:rFonts w:ascii="Garamond" w:hAnsi="Garamond"/>
          <w:sz w:val="24"/>
          <w:szCs w:val="24"/>
          <w:lang w:val="en-US"/>
        </w:rPr>
      </w:pPr>
      <w:bookmarkStart w:id="4" w:name="_Toc152006768"/>
      <w:bookmarkStart w:id="5" w:name="_Toc158577959"/>
      <w:r w:rsidRPr="009575BD">
        <w:rPr>
          <w:rFonts w:ascii="Garamond" w:hAnsi="Garamond"/>
          <w:sz w:val="24"/>
          <w:szCs w:val="24"/>
        </w:rPr>
        <w:t xml:space="preserve">Gambar </w:t>
      </w:r>
      <w:r w:rsidR="00CB70D3" w:rsidRPr="009575BD">
        <w:rPr>
          <w:rFonts w:ascii="Garamond" w:hAnsi="Garamond"/>
          <w:sz w:val="24"/>
          <w:szCs w:val="24"/>
        </w:rPr>
        <w:t>1</w:t>
      </w:r>
      <w:r w:rsidRPr="009575BD">
        <w:rPr>
          <w:rFonts w:ascii="Garamond" w:hAnsi="Garamond"/>
          <w:sz w:val="24"/>
          <w:szCs w:val="24"/>
          <w:lang w:val="en-US"/>
        </w:rPr>
        <w:t>. Kelimpahan Plankton Kolam A</w:t>
      </w:r>
      <w:bookmarkEnd w:id="4"/>
      <w:bookmarkEnd w:id="5"/>
    </w:p>
    <w:p w:rsidR="00E30A53" w:rsidRPr="009575BD" w:rsidRDefault="00E30A53" w:rsidP="00E30A53">
      <w:pPr>
        <w:jc w:val="center"/>
        <w:rPr>
          <w:rFonts w:ascii="Garamond" w:hAnsi="Garamond"/>
          <w:sz w:val="24"/>
          <w:szCs w:val="24"/>
          <w:lang w:val="en-US"/>
        </w:rPr>
      </w:pPr>
    </w:p>
    <w:p w:rsidR="00E30A53" w:rsidRPr="009575BD" w:rsidRDefault="00E30A53" w:rsidP="00E30A53">
      <w:pPr>
        <w:jc w:val="center"/>
        <w:rPr>
          <w:rFonts w:ascii="Garamond" w:hAnsi="Garamond"/>
          <w:sz w:val="24"/>
          <w:szCs w:val="24"/>
        </w:rPr>
      </w:pPr>
      <w:r w:rsidRPr="009575BD">
        <w:rPr>
          <w:rFonts w:ascii="Garamond" w:hAnsi="Garamond"/>
          <w:noProof/>
          <w:lang w:val="en-US"/>
        </w:rPr>
        <w:drawing>
          <wp:inline distT="0" distB="0" distL="0" distR="0" wp14:anchorId="252E5E94" wp14:editId="7EEF0D28">
            <wp:extent cx="4857750" cy="2809875"/>
            <wp:effectExtent l="0" t="0" r="19050" b="9525"/>
            <wp:docPr id="73" name="Chart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30A53" w:rsidRPr="009575BD" w:rsidRDefault="00E30A53" w:rsidP="00E30A53">
      <w:pPr>
        <w:jc w:val="center"/>
        <w:rPr>
          <w:rFonts w:ascii="Garamond" w:hAnsi="Garamond"/>
          <w:sz w:val="24"/>
          <w:szCs w:val="24"/>
        </w:rPr>
      </w:pPr>
    </w:p>
    <w:p w:rsidR="00E30A53" w:rsidRPr="009575BD" w:rsidRDefault="00E30A53" w:rsidP="00E30A53">
      <w:pPr>
        <w:jc w:val="center"/>
        <w:rPr>
          <w:rFonts w:ascii="Garamond" w:hAnsi="Garamond"/>
          <w:sz w:val="24"/>
          <w:szCs w:val="24"/>
          <w:lang w:val="en-US"/>
        </w:rPr>
      </w:pPr>
      <w:bookmarkStart w:id="6" w:name="_Toc158577960"/>
      <w:r w:rsidRPr="009575BD">
        <w:rPr>
          <w:rFonts w:ascii="Garamond" w:hAnsi="Garamond"/>
          <w:sz w:val="24"/>
          <w:szCs w:val="24"/>
          <w:lang w:val="en-US"/>
        </w:rPr>
        <w:t xml:space="preserve">Gambar </w:t>
      </w:r>
      <w:r w:rsidR="00CB70D3" w:rsidRPr="009575BD">
        <w:rPr>
          <w:rFonts w:ascii="Garamond" w:hAnsi="Garamond"/>
          <w:sz w:val="24"/>
          <w:szCs w:val="24"/>
          <w:lang w:val="en-US"/>
        </w:rPr>
        <w:t>2</w:t>
      </w:r>
      <w:r w:rsidRPr="009575BD">
        <w:rPr>
          <w:rFonts w:ascii="Garamond" w:hAnsi="Garamond"/>
          <w:sz w:val="24"/>
          <w:szCs w:val="24"/>
          <w:lang w:val="en-US"/>
        </w:rPr>
        <w:t>. Persentase Kelimpahan Fitoplankton Kolam A</w:t>
      </w:r>
      <w:bookmarkEnd w:id="6"/>
    </w:p>
    <w:p w:rsidR="00E30A53" w:rsidRPr="009575BD" w:rsidRDefault="00E30A53" w:rsidP="00E30A53">
      <w:pPr>
        <w:jc w:val="center"/>
        <w:rPr>
          <w:rFonts w:ascii="Garamond" w:hAnsi="Garamond"/>
          <w:sz w:val="24"/>
          <w:szCs w:val="24"/>
          <w:lang w:val="en-US"/>
        </w:rPr>
      </w:pPr>
    </w:p>
    <w:p w:rsidR="00E30A53" w:rsidRPr="009575BD" w:rsidRDefault="00E30A53" w:rsidP="00E30A53">
      <w:pPr>
        <w:jc w:val="center"/>
        <w:rPr>
          <w:rFonts w:ascii="Garamond" w:hAnsi="Garamond"/>
          <w:sz w:val="24"/>
          <w:szCs w:val="24"/>
        </w:rPr>
      </w:pPr>
      <w:r w:rsidRPr="009575BD">
        <w:rPr>
          <w:rFonts w:ascii="Garamond" w:hAnsi="Garamond"/>
          <w:noProof/>
          <w:lang w:val="en-US"/>
        </w:rPr>
        <w:lastRenderedPageBreak/>
        <w:drawing>
          <wp:inline distT="0" distB="0" distL="0" distR="0" wp14:anchorId="286046B6" wp14:editId="10856EF0">
            <wp:extent cx="4572000" cy="2743200"/>
            <wp:effectExtent l="0" t="0" r="19050" b="19050"/>
            <wp:docPr id="74" name="Chart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30A53" w:rsidRPr="009575BD" w:rsidRDefault="00E30A53" w:rsidP="00E30A53">
      <w:pPr>
        <w:jc w:val="center"/>
        <w:rPr>
          <w:rFonts w:ascii="Garamond" w:hAnsi="Garamond"/>
          <w:sz w:val="24"/>
          <w:szCs w:val="24"/>
        </w:rPr>
      </w:pPr>
    </w:p>
    <w:p w:rsidR="00E30A53" w:rsidRPr="009575BD" w:rsidRDefault="00E30A53" w:rsidP="00C61ABD">
      <w:pPr>
        <w:tabs>
          <w:tab w:val="center" w:pos="4367"/>
          <w:tab w:val="left" w:pos="7555"/>
        </w:tabs>
        <w:jc w:val="center"/>
        <w:rPr>
          <w:rFonts w:ascii="Garamond" w:hAnsi="Garamond"/>
          <w:sz w:val="24"/>
          <w:szCs w:val="24"/>
          <w:lang w:val="en-US"/>
        </w:rPr>
      </w:pPr>
      <w:bookmarkStart w:id="7" w:name="_Toc158577961"/>
      <w:r w:rsidRPr="009575BD">
        <w:rPr>
          <w:rFonts w:ascii="Garamond" w:hAnsi="Garamond"/>
          <w:sz w:val="24"/>
          <w:szCs w:val="24"/>
          <w:lang w:val="en-US"/>
        </w:rPr>
        <w:t xml:space="preserve">Gambar </w:t>
      </w:r>
      <w:r w:rsidR="00CB70D3" w:rsidRPr="009575BD">
        <w:rPr>
          <w:rFonts w:ascii="Garamond" w:hAnsi="Garamond"/>
          <w:sz w:val="24"/>
          <w:szCs w:val="24"/>
          <w:lang w:val="en-US"/>
        </w:rPr>
        <w:t>3</w:t>
      </w:r>
      <w:r w:rsidRPr="009575BD">
        <w:rPr>
          <w:rFonts w:ascii="Garamond" w:hAnsi="Garamond"/>
          <w:sz w:val="24"/>
          <w:szCs w:val="24"/>
          <w:lang w:val="en-US"/>
        </w:rPr>
        <w:t>. Persentase Kelimpahan Zooplankton Kolam A</w:t>
      </w:r>
      <w:bookmarkEnd w:id="7"/>
    </w:p>
    <w:p w:rsidR="00E30A53" w:rsidRPr="009575BD" w:rsidRDefault="00E30A53" w:rsidP="00E30A53">
      <w:pPr>
        <w:tabs>
          <w:tab w:val="center" w:pos="4367"/>
          <w:tab w:val="left" w:pos="7555"/>
        </w:tabs>
        <w:rPr>
          <w:rFonts w:ascii="Garamond" w:hAnsi="Garamond"/>
          <w:sz w:val="24"/>
          <w:szCs w:val="24"/>
        </w:rPr>
      </w:pPr>
    </w:p>
    <w:p w:rsidR="00E30A53" w:rsidRPr="009575BD" w:rsidRDefault="00E30A53" w:rsidP="00C72785">
      <w:pPr>
        <w:ind w:left="426" w:firstLine="720"/>
        <w:jc w:val="both"/>
        <w:rPr>
          <w:rFonts w:ascii="Garamond" w:hAnsi="Garamond"/>
          <w:sz w:val="24"/>
          <w:szCs w:val="24"/>
        </w:rPr>
      </w:pPr>
      <w:r w:rsidRPr="009575BD">
        <w:rPr>
          <w:rFonts w:ascii="Garamond" w:hAnsi="Garamond"/>
          <w:lang w:val="en-US"/>
        </w:rPr>
        <w:t xml:space="preserve">Kelimpahan plankton kolam A selama penelitian dengan perlakuan kincir yang mempunyai komposisi golongan tertinggi yaitu kelompok </w:t>
      </w:r>
      <w:r w:rsidRPr="009575BD">
        <w:rPr>
          <w:rFonts w:ascii="Garamond" w:hAnsi="Garamond"/>
          <w:i/>
          <w:lang w:val="en-US"/>
        </w:rPr>
        <w:t xml:space="preserve">Chlorophyceae </w:t>
      </w:r>
      <w:r w:rsidRPr="009575BD">
        <w:rPr>
          <w:rFonts w:ascii="Garamond" w:hAnsi="Garamond"/>
          <w:lang w:val="en-US"/>
        </w:rPr>
        <w:t>(</w:t>
      </w:r>
      <w:r w:rsidRPr="009575BD">
        <w:rPr>
          <w:rFonts w:ascii="Garamond" w:hAnsi="Garamond"/>
          <w:i/>
          <w:lang w:val="en-US"/>
        </w:rPr>
        <w:t>Green Algae</w:t>
      </w:r>
      <w:r w:rsidRPr="009575BD">
        <w:rPr>
          <w:rFonts w:ascii="Garamond" w:hAnsi="Garamond"/>
          <w:lang w:val="en-US"/>
        </w:rPr>
        <w:t xml:space="preserve">) dari genus </w:t>
      </w:r>
      <w:r w:rsidRPr="009575BD">
        <w:rPr>
          <w:rFonts w:ascii="Garamond" w:hAnsi="Garamond"/>
          <w:i/>
          <w:color w:val="000000"/>
          <w:lang w:val="en-US"/>
        </w:rPr>
        <w:t>Nannochloropsis sp.</w:t>
      </w:r>
      <w:r w:rsidRPr="009575BD">
        <w:rPr>
          <w:rFonts w:ascii="Garamond" w:hAnsi="Garamond"/>
          <w:lang w:val="en-US"/>
        </w:rPr>
        <w:t xml:space="preserve"> Menurut Setyaningrum </w:t>
      </w:r>
      <w:r w:rsidRPr="009575BD">
        <w:rPr>
          <w:rFonts w:ascii="Garamond" w:hAnsi="Garamond"/>
          <w:i/>
          <w:lang w:val="en-US"/>
        </w:rPr>
        <w:t>et al.,</w:t>
      </w:r>
      <w:r w:rsidRPr="009575BD">
        <w:rPr>
          <w:rFonts w:ascii="Garamond" w:hAnsi="Garamond"/>
          <w:lang w:val="en-US"/>
        </w:rPr>
        <w:t xml:space="preserve"> (2021), bahwa fitoplankton yang diharapkan untuk tumbuh dalam kolam adalah dari kelas </w:t>
      </w:r>
      <w:r w:rsidRPr="009575BD">
        <w:rPr>
          <w:rFonts w:ascii="Garamond" w:hAnsi="Garamond"/>
          <w:i/>
          <w:lang w:val="en-US"/>
        </w:rPr>
        <w:t>Chlorophyceae</w:t>
      </w:r>
      <w:r w:rsidRPr="009575BD">
        <w:rPr>
          <w:rFonts w:ascii="Garamond" w:hAnsi="Garamond"/>
          <w:lang w:val="en-US"/>
        </w:rPr>
        <w:t xml:space="preserve"> karena kelas ini dapat dijadikan sebagai pakan alami bagi udang vaname selain sebagai penambah oksigen di kolom perairan. Berdasarkan hasil data kelimpahan A2 dengan jumlah terbanyak fitoplankton 1.880.000 sel/L dan memiliki persentase 88,54% sedangkan untuk kelimpahan zooplankton terbanyak yaitu pada kolam A1 sebanyak 6.000 ind/L dengan persentase 0,41%, jumlah terbanyak dari genus </w:t>
      </w:r>
      <w:r w:rsidRPr="009575BD">
        <w:rPr>
          <w:rFonts w:ascii="Garamond" w:hAnsi="Garamond"/>
          <w:i/>
          <w:color w:val="000000"/>
          <w:lang w:val="en-US"/>
        </w:rPr>
        <w:t>Salpingoeca sp</w:t>
      </w:r>
      <w:r w:rsidRPr="009575BD">
        <w:rPr>
          <w:rFonts w:ascii="Garamond" w:hAnsi="Garamond"/>
          <w:lang w:val="en-US"/>
        </w:rPr>
        <w:t>. Semakin banyak fitoplankton di perairan kolam udang vaname maka semakin sedikit kelimpahan zooplankton di dalamnya</w:t>
      </w:r>
    </w:p>
    <w:p w:rsidR="00A026AF" w:rsidRPr="009575BD" w:rsidRDefault="00A026AF" w:rsidP="00A026AF">
      <w:pPr>
        <w:ind w:firstLine="426"/>
        <w:rPr>
          <w:rFonts w:ascii="Garamond" w:hAnsi="Garamond"/>
          <w:sz w:val="24"/>
          <w:szCs w:val="24"/>
        </w:rPr>
      </w:pPr>
    </w:p>
    <w:p w:rsidR="00E30A53" w:rsidRPr="009575BD" w:rsidRDefault="00E30A53" w:rsidP="00E30A53">
      <w:pPr>
        <w:ind w:left="426" w:firstLine="708"/>
        <w:rPr>
          <w:rFonts w:ascii="Garamond" w:hAnsi="Garamond"/>
          <w:lang w:val="en-US"/>
        </w:rPr>
      </w:pPr>
      <w:r w:rsidRPr="009575BD">
        <w:rPr>
          <w:rFonts w:ascii="Garamond" w:hAnsi="Garamond"/>
          <w:lang w:val="en-US"/>
        </w:rPr>
        <w:t>Kelimpahan dan presentase plankton pada kolam B selama penelitian dapat dilihat pada gambar di bawah ini :</w:t>
      </w:r>
    </w:p>
    <w:p w:rsidR="00E30A53" w:rsidRPr="009575BD" w:rsidRDefault="00E30A53" w:rsidP="00E30A53">
      <w:pPr>
        <w:ind w:left="426" w:firstLine="708"/>
        <w:rPr>
          <w:rFonts w:ascii="Garamond" w:hAnsi="Garamond"/>
          <w:lang w:val="en-US"/>
        </w:rPr>
      </w:pPr>
      <w:r w:rsidRPr="009575BD">
        <w:rPr>
          <w:rFonts w:ascii="Garamond" w:hAnsi="Garamond"/>
          <w:noProof/>
          <w:lang w:val="en-US"/>
        </w:rPr>
        <w:drawing>
          <wp:anchor distT="0" distB="0" distL="114300" distR="114300" simplePos="0" relativeHeight="251697664" behindDoc="0" locked="0" layoutInCell="1" allowOverlap="1" wp14:anchorId="6B8E54D0" wp14:editId="4E58A905">
            <wp:simplePos x="0" y="0"/>
            <wp:positionH relativeFrom="column">
              <wp:posOffset>416659</wp:posOffset>
            </wp:positionH>
            <wp:positionV relativeFrom="paragraph">
              <wp:posOffset>164655</wp:posOffset>
            </wp:positionV>
            <wp:extent cx="2409825" cy="1614805"/>
            <wp:effectExtent l="0" t="0" r="9525" b="4445"/>
            <wp:wrapNone/>
            <wp:docPr id="78" name="Chart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9575BD">
        <w:rPr>
          <w:rFonts w:ascii="Garamond" w:hAnsi="Garamond"/>
          <w:noProof/>
          <w:lang w:val="en-US"/>
        </w:rPr>
        <w:drawing>
          <wp:anchor distT="0" distB="0" distL="114300" distR="114300" simplePos="0" relativeHeight="251694592" behindDoc="0" locked="0" layoutInCell="1" allowOverlap="1" wp14:anchorId="651CE02E" wp14:editId="1FD128BE">
            <wp:simplePos x="0" y="0"/>
            <wp:positionH relativeFrom="column">
              <wp:posOffset>2898602</wp:posOffset>
            </wp:positionH>
            <wp:positionV relativeFrom="paragraph">
              <wp:posOffset>164655</wp:posOffset>
            </wp:positionV>
            <wp:extent cx="2514600" cy="1615044"/>
            <wp:effectExtent l="0" t="0" r="0" b="4445"/>
            <wp:wrapNone/>
            <wp:docPr id="79" name="Chart 7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E30A53" w:rsidRPr="009575BD" w:rsidRDefault="00E30A53" w:rsidP="00E30A53">
      <w:pPr>
        <w:ind w:left="426" w:firstLine="708"/>
        <w:rPr>
          <w:rFonts w:ascii="Garamond" w:hAnsi="Garamond"/>
          <w:sz w:val="24"/>
          <w:szCs w:val="24"/>
        </w:rPr>
      </w:pPr>
    </w:p>
    <w:p w:rsidR="00CF01AD" w:rsidRPr="009575BD" w:rsidRDefault="00CF01AD"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p>
    <w:p w:rsidR="00CF01AD" w:rsidRPr="009575BD" w:rsidRDefault="00E30A53" w:rsidP="00E30A53">
      <w:pPr>
        <w:jc w:val="center"/>
        <w:rPr>
          <w:rFonts w:ascii="Garamond" w:hAnsi="Garamond"/>
          <w:sz w:val="24"/>
          <w:szCs w:val="24"/>
        </w:rPr>
      </w:pPr>
      <w:bookmarkStart w:id="8" w:name="_Toc152006769"/>
      <w:bookmarkStart w:id="9" w:name="_Toc158577962"/>
      <w:r w:rsidRPr="009575BD">
        <w:rPr>
          <w:rFonts w:ascii="Garamond" w:hAnsi="Garamond"/>
          <w:sz w:val="24"/>
          <w:szCs w:val="24"/>
          <w:lang w:val="en-US"/>
        </w:rPr>
        <w:t xml:space="preserve">Gambar </w:t>
      </w:r>
      <w:r w:rsidR="00CB70D3" w:rsidRPr="009575BD">
        <w:rPr>
          <w:rFonts w:ascii="Garamond" w:hAnsi="Garamond"/>
          <w:sz w:val="24"/>
          <w:szCs w:val="24"/>
          <w:lang w:val="en-US"/>
        </w:rPr>
        <w:t>4</w:t>
      </w:r>
      <w:r w:rsidRPr="009575BD">
        <w:rPr>
          <w:rFonts w:ascii="Garamond" w:hAnsi="Garamond"/>
          <w:sz w:val="24"/>
          <w:szCs w:val="24"/>
          <w:lang w:val="en-US"/>
        </w:rPr>
        <w:t>. Kelimpahan Plankton Kolam B</w:t>
      </w:r>
      <w:bookmarkEnd w:id="8"/>
      <w:bookmarkEnd w:id="9"/>
    </w:p>
    <w:p w:rsidR="00CF01AD" w:rsidRPr="009575BD" w:rsidRDefault="00CF01AD" w:rsidP="00A026AF">
      <w:pPr>
        <w:ind w:firstLine="426"/>
        <w:rPr>
          <w:rFonts w:ascii="Garamond" w:hAnsi="Garamond"/>
          <w:sz w:val="24"/>
          <w:szCs w:val="24"/>
        </w:rPr>
      </w:pPr>
    </w:p>
    <w:p w:rsidR="00E30A53" w:rsidRPr="009575BD" w:rsidRDefault="00E30A53" w:rsidP="00A026AF">
      <w:pPr>
        <w:ind w:firstLine="426"/>
        <w:rPr>
          <w:rFonts w:ascii="Garamond" w:hAnsi="Garamond"/>
          <w:sz w:val="24"/>
          <w:szCs w:val="24"/>
        </w:rPr>
      </w:pPr>
      <w:r w:rsidRPr="009575BD">
        <w:rPr>
          <w:rFonts w:ascii="Garamond" w:hAnsi="Garamond"/>
          <w:noProof/>
          <w:lang w:val="en-US"/>
        </w:rPr>
        <w:lastRenderedPageBreak/>
        <w:drawing>
          <wp:inline distT="0" distB="0" distL="0" distR="0" wp14:anchorId="3B4D3647" wp14:editId="1C2807DA">
            <wp:extent cx="4772025" cy="2743200"/>
            <wp:effectExtent l="0" t="0" r="9525" b="19050"/>
            <wp:docPr id="75" name="Chart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F01AD" w:rsidRPr="009575BD" w:rsidRDefault="00CF01AD" w:rsidP="00A026AF">
      <w:pPr>
        <w:ind w:firstLine="426"/>
        <w:rPr>
          <w:rFonts w:ascii="Garamond" w:hAnsi="Garamond"/>
          <w:sz w:val="24"/>
          <w:szCs w:val="24"/>
        </w:rPr>
      </w:pPr>
    </w:p>
    <w:p w:rsidR="00E30A53" w:rsidRPr="009575BD" w:rsidRDefault="00E30A53" w:rsidP="00C61ABD">
      <w:pPr>
        <w:jc w:val="center"/>
        <w:rPr>
          <w:rFonts w:ascii="Garamond" w:hAnsi="Garamond"/>
          <w:sz w:val="24"/>
          <w:szCs w:val="24"/>
          <w:lang w:val="en-US"/>
        </w:rPr>
      </w:pPr>
      <w:bookmarkStart w:id="10" w:name="_Toc158577963"/>
      <w:r w:rsidRPr="009575BD">
        <w:rPr>
          <w:rFonts w:ascii="Garamond" w:hAnsi="Garamond"/>
          <w:sz w:val="24"/>
          <w:szCs w:val="24"/>
          <w:lang w:val="en-US"/>
        </w:rPr>
        <w:t>Gambar</w:t>
      </w:r>
      <w:r w:rsidR="00CB70D3" w:rsidRPr="009575BD">
        <w:rPr>
          <w:rFonts w:ascii="Garamond" w:hAnsi="Garamond"/>
          <w:sz w:val="24"/>
          <w:szCs w:val="24"/>
          <w:lang w:val="en-US"/>
        </w:rPr>
        <w:t xml:space="preserve"> 5</w:t>
      </w:r>
      <w:r w:rsidRPr="009575BD">
        <w:rPr>
          <w:rFonts w:ascii="Garamond" w:hAnsi="Garamond"/>
          <w:sz w:val="24"/>
          <w:szCs w:val="24"/>
          <w:lang w:val="en-US"/>
        </w:rPr>
        <w:t>. Persentase Kelimpahan Fitoplankton Kolam B</w:t>
      </w:r>
      <w:bookmarkEnd w:id="10"/>
    </w:p>
    <w:p w:rsidR="00E30A53" w:rsidRPr="009575BD" w:rsidRDefault="00E30A53" w:rsidP="00A026AF">
      <w:pPr>
        <w:ind w:firstLine="426"/>
        <w:rPr>
          <w:rFonts w:ascii="Garamond" w:hAnsi="Garamond"/>
          <w:b/>
          <w:sz w:val="24"/>
          <w:szCs w:val="24"/>
          <w:lang w:val="en-US"/>
        </w:rPr>
      </w:pPr>
    </w:p>
    <w:p w:rsidR="00E30A53" w:rsidRPr="009575BD" w:rsidRDefault="00E30A53" w:rsidP="00A026AF">
      <w:pPr>
        <w:ind w:firstLine="426"/>
        <w:rPr>
          <w:rFonts w:ascii="Garamond" w:hAnsi="Garamond"/>
          <w:sz w:val="24"/>
          <w:szCs w:val="24"/>
        </w:rPr>
      </w:pPr>
      <w:r w:rsidRPr="009575BD">
        <w:rPr>
          <w:rFonts w:ascii="Garamond" w:hAnsi="Garamond"/>
          <w:noProof/>
          <w:lang w:val="en-US"/>
        </w:rPr>
        <w:drawing>
          <wp:inline distT="0" distB="0" distL="0" distR="0" wp14:anchorId="6A8CA391" wp14:editId="306BE4C4">
            <wp:extent cx="4791075" cy="2743200"/>
            <wp:effectExtent l="0" t="0" r="9525" b="19050"/>
            <wp:docPr id="76" name="Chart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30A53" w:rsidRPr="009575BD" w:rsidRDefault="00E30A53" w:rsidP="00A026AF">
      <w:pPr>
        <w:ind w:firstLine="426"/>
        <w:rPr>
          <w:rFonts w:ascii="Garamond" w:hAnsi="Garamond"/>
          <w:sz w:val="24"/>
          <w:szCs w:val="24"/>
        </w:rPr>
      </w:pPr>
    </w:p>
    <w:p w:rsidR="00E30A53" w:rsidRPr="009575BD" w:rsidRDefault="00E30A53" w:rsidP="00C61ABD">
      <w:pPr>
        <w:jc w:val="center"/>
        <w:rPr>
          <w:rFonts w:ascii="Garamond" w:hAnsi="Garamond"/>
          <w:sz w:val="24"/>
          <w:szCs w:val="24"/>
          <w:lang w:val="en-US"/>
        </w:rPr>
      </w:pPr>
      <w:bookmarkStart w:id="11" w:name="_Toc158577964"/>
      <w:r w:rsidRPr="009575BD">
        <w:rPr>
          <w:rFonts w:ascii="Garamond" w:hAnsi="Garamond"/>
          <w:sz w:val="24"/>
          <w:szCs w:val="24"/>
          <w:lang w:val="en-US"/>
        </w:rPr>
        <w:t>Gambar</w:t>
      </w:r>
      <w:r w:rsidR="00CB70D3" w:rsidRPr="009575BD">
        <w:rPr>
          <w:rFonts w:ascii="Garamond" w:hAnsi="Garamond"/>
          <w:sz w:val="24"/>
          <w:szCs w:val="24"/>
          <w:lang w:val="en-US"/>
        </w:rPr>
        <w:t xml:space="preserve"> 6</w:t>
      </w:r>
      <w:r w:rsidRPr="009575BD">
        <w:rPr>
          <w:rFonts w:ascii="Garamond" w:hAnsi="Garamond"/>
          <w:sz w:val="24"/>
          <w:szCs w:val="24"/>
          <w:lang w:val="en-US"/>
        </w:rPr>
        <w:t>. Persentase Kelimpahan Zooplankton Kolam B</w:t>
      </w:r>
      <w:bookmarkEnd w:id="11"/>
    </w:p>
    <w:p w:rsidR="00E30A53" w:rsidRPr="009575BD" w:rsidRDefault="00E30A53" w:rsidP="00A026AF">
      <w:pPr>
        <w:ind w:firstLine="426"/>
        <w:rPr>
          <w:rFonts w:ascii="Garamond" w:hAnsi="Garamond"/>
          <w:b/>
          <w:sz w:val="24"/>
          <w:szCs w:val="24"/>
          <w:lang w:val="en-US"/>
        </w:rPr>
      </w:pPr>
    </w:p>
    <w:p w:rsidR="00E30A53" w:rsidRPr="009575BD" w:rsidRDefault="00E30A53" w:rsidP="00E30A53">
      <w:pPr>
        <w:ind w:left="426" w:firstLine="708"/>
        <w:jc w:val="both"/>
        <w:rPr>
          <w:rFonts w:ascii="Garamond" w:hAnsi="Garamond"/>
          <w:lang w:val="en-US"/>
        </w:rPr>
      </w:pPr>
      <w:r w:rsidRPr="009575BD">
        <w:rPr>
          <w:rFonts w:ascii="Garamond" w:hAnsi="Garamond"/>
          <w:lang w:val="en-US"/>
        </w:rPr>
        <w:t xml:space="preserve">Kelimpahan plankton kolam B dari kelompok </w:t>
      </w:r>
      <w:r w:rsidRPr="009575BD">
        <w:rPr>
          <w:rFonts w:ascii="Garamond" w:hAnsi="Garamond"/>
          <w:i/>
          <w:lang w:val="en-US"/>
        </w:rPr>
        <w:t xml:space="preserve">Chlorophyceae </w:t>
      </w:r>
      <w:r w:rsidRPr="009575BD">
        <w:rPr>
          <w:rFonts w:ascii="Garamond" w:hAnsi="Garamond"/>
          <w:lang w:val="en-US"/>
        </w:rPr>
        <w:t>(</w:t>
      </w:r>
      <w:r w:rsidRPr="009575BD">
        <w:rPr>
          <w:rFonts w:ascii="Garamond" w:hAnsi="Garamond"/>
          <w:i/>
          <w:lang w:val="en-US"/>
        </w:rPr>
        <w:t>Green Algae</w:t>
      </w:r>
      <w:r w:rsidRPr="009575BD">
        <w:rPr>
          <w:rFonts w:ascii="Garamond" w:hAnsi="Garamond"/>
          <w:lang w:val="en-US"/>
        </w:rPr>
        <w:t xml:space="preserve">) merupakan jumlah tertinggi pada B1 sebanyak 341.000 sel/L atau sekitar 68,77% dan sebaliknya untuk jumlah tertinggi zooplankton pada B2 sebanyak 17.000 ind/L dengan persentase 6,91%. Genus yang mendominasi fitoplankton yaitu </w:t>
      </w:r>
      <w:r w:rsidRPr="009575BD">
        <w:rPr>
          <w:rFonts w:ascii="Garamond" w:hAnsi="Garamond"/>
          <w:i/>
          <w:color w:val="000000"/>
          <w:lang w:val="en-US"/>
        </w:rPr>
        <w:t>Nannochloropsis sp.</w:t>
      </w:r>
      <w:r w:rsidRPr="009575BD">
        <w:rPr>
          <w:rFonts w:ascii="Garamond" w:hAnsi="Garamond"/>
          <w:lang w:val="en-US"/>
        </w:rPr>
        <w:t xml:space="preserve"> sedangkan genus zooplankton terbanyak dari </w:t>
      </w:r>
      <w:r w:rsidRPr="009575BD">
        <w:rPr>
          <w:rFonts w:ascii="Garamond" w:hAnsi="Garamond"/>
          <w:i/>
          <w:lang w:val="en-US"/>
        </w:rPr>
        <w:t>Protozoa</w:t>
      </w:r>
      <w:r w:rsidRPr="009575BD">
        <w:rPr>
          <w:rFonts w:ascii="Garamond" w:hAnsi="Garamond"/>
          <w:lang w:val="en-US"/>
        </w:rPr>
        <w:t xml:space="preserve"> yaitu </w:t>
      </w:r>
      <w:r w:rsidRPr="009575BD">
        <w:rPr>
          <w:rFonts w:ascii="Garamond" w:hAnsi="Garamond"/>
          <w:i/>
          <w:color w:val="000000"/>
          <w:lang w:val="en-US"/>
        </w:rPr>
        <w:t>Salpingoeca sp.</w:t>
      </w:r>
      <w:r w:rsidRPr="009575BD">
        <w:rPr>
          <w:rFonts w:ascii="Garamond" w:hAnsi="Garamond"/>
          <w:lang w:val="en-US"/>
        </w:rPr>
        <w:t xml:space="preserve"> Hal ini dikarenakan semakin banyak zooplankton diperairan maka akan menurunkan jumlah fitoplankton didalamnya, selain itu keberadaan fitoplankton juga dipengaruhi oleh keadaan kualitas air di perairan tersebut. Kelimpahan zooplankton yang tinggi mengakibatkan pemangsaan terhadap fitoplankton terjadi dengan cepat sehingga fitoplankton tidak memiliki waktu untuk berkembang biak (Yuliana </w:t>
      </w:r>
      <w:r w:rsidRPr="009575BD">
        <w:rPr>
          <w:rFonts w:ascii="Garamond" w:hAnsi="Garamond"/>
          <w:i/>
          <w:lang w:val="en-US"/>
        </w:rPr>
        <w:t>et al.,</w:t>
      </w:r>
      <w:r w:rsidRPr="009575BD">
        <w:rPr>
          <w:rFonts w:ascii="Garamond" w:hAnsi="Garamond"/>
          <w:lang w:val="en-US"/>
        </w:rPr>
        <w:t xml:space="preserve"> 2019)</w:t>
      </w:r>
    </w:p>
    <w:p w:rsidR="00E30A53" w:rsidRPr="009575BD" w:rsidRDefault="00E30A53" w:rsidP="00E30A53">
      <w:pPr>
        <w:ind w:left="426" w:firstLine="708"/>
        <w:jc w:val="both"/>
        <w:rPr>
          <w:rFonts w:ascii="Garamond" w:hAnsi="Garamond"/>
          <w:lang w:val="en-US"/>
        </w:rPr>
      </w:pPr>
    </w:p>
    <w:p w:rsidR="00E30A53" w:rsidRPr="009575BD" w:rsidRDefault="00E30A53"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E30A53" w:rsidRPr="009575BD" w:rsidRDefault="00A50B6D" w:rsidP="00E30A53">
      <w:pPr>
        <w:ind w:left="426" w:firstLine="708"/>
        <w:jc w:val="both"/>
        <w:rPr>
          <w:rFonts w:ascii="Garamond" w:hAnsi="Garamond"/>
          <w:lang w:val="en-US"/>
        </w:rPr>
      </w:pPr>
      <w:r w:rsidRPr="009575BD">
        <w:rPr>
          <w:rFonts w:ascii="Garamond" w:hAnsi="Garamond"/>
          <w:lang w:val="en-US"/>
        </w:rPr>
        <w:t xml:space="preserve">Kelimpahan dan presentase plankton pada kolam C selama penelitian dapat dilihat pada </w:t>
      </w:r>
      <w:r w:rsidRPr="009575BD">
        <w:rPr>
          <w:rFonts w:ascii="Garamond" w:hAnsi="Garamond"/>
          <w:lang w:val="en-US"/>
        </w:rPr>
        <w:lastRenderedPageBreak/>
        <w:t>gambar di bawah ini</w:t>
      </w: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r w:rsidRPr="009575BD">
        <w:rPr>
          <w:rFonts w:ascii="Garamond" w:hAnsi="Garamond"/>
          <w:noProof/>
          <w:lang w:val="en-US"/>
        </w:rPr>
        <w:drawing>
          <wp:anchor distT="0" distB="0" distL="114300" distR="114300" simplePos="0" relativeHeight="251721216" behindDoc="0" locked="0" layoutInCell="1" allowOverlap="1" wp14:anchorId="1F8CA8BB" wp14:editId="7231DF61">
            <wp:simplePos x="0" y="0"/>
            <wp:positionH relativeFrom="column">
              <wp:posOffset>522794</wp:posOffset>
            </wp:positionH>
            <wp:positionV relativeFrom="paragraph">
              <wp:posOffset>9715</wp:posOffset>
            </wp:positionV>
            <wp:extent cx="2419350" cy="1524000"/>
            <wp:effectExtent l="0" t="0" r="0" b="0"/>
            <wp:wrapNone/>
            <wp:docPr id="80" name="Chart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Pr="009575BD">
        <w:rPr>
          <w:rFonts w:ascii="Garamond" w:hAnsi="Garamond"/>
          <w:noProof/>
          <w:lang w:val="en-US"/>
        </w:rPr>
        <w:drawing>
          <wp:anchor distT="0" distB="0" distL="114300" distR="114300" simplePos="0" relativeHeight="251714048" behindDoc="0" locked="0" layoutInCell="1" allowOverlap="1" wp14:anchorId="618AF6A2" wp14:editId="2B249206">
            <wp:simplePos x="0" y="0"/>
            <wp:positionH relativeFrom="column">
              <wp:posOffset>3025634</wp:posOffset>
            </wp:positionH>
            <wp:positionV relativeFrom="paragraph">
              <wp:posOffset>8890</wp:posOffset>
            </wp:positionV>
            <wp:extent cx="2514600" cy="1524000"/>
            <wp:effectExtent l="0" t="0" r="0" b="0"/>
            <wp:wrapNone/>
            <wp:docPr id="81" name="Chart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E30A53">
      <w:pPr>
        <w:ind w:left="426" w:firstLine="708"/>
        <w:jc w:val="both"/>
        <w:rPr>
          <w:rFonts w:ascii="Garamond" w:hAnsi="Garamond"/>
          <w:lang w:val="en-US"/>
        </w:rPr>
      </w:pPr>
    </w:p>
    <w:p w:rsidR="00A50B6D" w:rsidRPr="009575BD" w:rsidRDefault="00A50B6D" w:rsidP="00C61ABD">
      <w:pPr>
        <w:jc w:val="center"/>
        <w:rPr>
          <w:rFonts w:ascii="Garamond" w:hAnsi="Garamond"/>
          <w:lang w:val="en-US"/>
        </w:rPr>
      </w:pPr>
      <w:bookmarkStart w:id="12" w:name="_Toc152006770"/>
      <w:bookmarkStart w:id="13" w:name="_Toc158577965"/>
      <w:r w:rsidRPr="009575BD">
        <w:rPr>
          <w:rFonts w:ascii="Garamond" w:hAnsi="Garamond"/>
          <w:sz w:val="24"/>
          <w:szCs w:val="24"/>
          <w:lang w:val="en-US"/>
        </w:rPr>
        <w:t>Gambar</w:t>
      </w:r>
      <w:r w:rsidR="00CB70D3" w:rsidRPr="009575BD">
        <w:rPr>
          <w:rFonts w:ascii="Garamond" w:hAnsi="Garamond"/>
          <w:sz w:val="24"/>
          <w:szCs w:val="24"/>
          <w:lang w:val="en-US"/>
        </w:rPr>
        <w:t xml:space="preserve"> 7</w:t>
      </w:r>
      <w:r w:rsidRPr="009575BD">
        <w:rPr>
          <w:rFonts w:ascii="Garamond" w:hAnsi="Garamond"/>
          <w:sz w:val="24"/>
          <w:szCs w:val="24"/>
          <w:lang w:val="en-US"/>
        </w:rPr>
        <w:t>. Kelimpahan Plankton Kolam C</w:t>
      </w:r>
      <w:bookmarkEnd w:id="12"/>
      <w:bookmarkEnd w:id="13"/>
    </w:p>
    <w:p w:rsidR="00A50B6D" w:rsidRPr="009575BD" w:rsidRDefault="00A50B6D" w:rsidP="00E30A53">
      <w:pPr>
        <w:ind w:left="426" w:firstLine="708"/>
        <w:jc w:val="both"/>
        <w:rPr>
          <w:rFonts w:ascii="Garamond" w:hAnsi="Garamond"/>
          <w:sz w:val="24"/>
          <w:szCs w:val="24"/>
        </w:rPr>
      </w:pPr>
    </w:p>
    <w:p w:rsidR="00A50B6D" w:rsidRPr="009575BD" w:rsidRDefault="00A50B6D" w:rsidP="00A50B6D">
      <w:pPr>
        <w:ind w:firstLine="708"/>
        <w:jc w:val="both"/>
        <w:rPr>
          <w:rFonts w:ascii="Garamond" w:hAnsi="Garamond"/>
          <w:sz w:val="24"/>
          <w:szCs w:val="24"/>
        </w:rPr>
      </w:pPr>
      <w:r w:rsidRPr="009575BD">
        <w:rPr>
          <w:rFonts w:ascii="Garamond" w:hAnsi="Garamond"/>
          <w:noProof/>
          <w:lang w:val="en-US"/>
        </w:rPr>
        <w:drawing>
          <wp:inline distT="0" distB="0" distL="0" distR="0" wp14:anchorId="60F86B4C" wp14:editId="35391EFF">
            <wp:extent cx="4943475" cy="2743200"/>
            <wp:effectExtent l="0" t="0" r="9525" b="19050"/>
            <wp:docPr id="82" name="Chart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50B6D" w:rsidRPr="009575BD" w:rsidRDefault="00A50B6D" w:rsidP="00C61ABD">
      <w:pPr>
        <w:jc w:val="center"/>
        <w:rPr>
          <w:rFonts w:ascii="Garamond" w:hAnsi="Garamond"/>
          <w:sz w:val="24"/>
          <w:szCs w:val="24"/>
          <w:lang w:val="en-US"/>
        </w:rPr>
      </w:pPr>
      <w:bookmarkStart w:id="14" w:name="_Toc158577966"/>
      <w:r w:rsidRPr="009575BD">
        <w:rPr>
          <w:rFonts w:ascii="Garamond" w:hAnsi="Garamond"/>
          <w:sz w:val="24"/>
          <w:szCs w:val="24"/>
          <w:lang w:val="en-US"/>
        </w:rPr>
        <w:t>Gambar</w:t>
      </w:r>
      <w:r w:rsidR="00CB70D3" w:rsidRPr="009575BD">
        <w:rPr>
          <w:rFonts w:ascii="Garamond" w:hAnsi="Garamond"/>
          <w:sz w:val="24"/>
          <w:szCs w:val="24"/>
          <w:lang w:val="en-US"/>
        </w:rPr>
        <w:t xml:space="preserve"> 8</w:t>
      </w:r>
      <w:r w:rsidRPr="009575BD">
        <w:rPr>
          <w:rFonts w:ascii="Garamond" w:hAnsi="Garamond"/>
          <w:sz w:val="24"/>
          <w:szCs w:val="24"/>
          <w:lang w:val="en-US"/>
        </w:rPr>
        <w:t>. Persentase Kelimpahan Fitoplankton Kolam C</w:t>
      </w:r>
      <w:bookmarkEnd w:id="14"/>
    </w:p>
    <w:p w:rsidR="00A50B6D" w:rsidRPr="009575BD" w:rsidRDefault="00A50B6D" w:rsidP="00C61ABD">
      <w:pPr>
        <w:jc w:val="center"/>
        <w:rPr>
          <w:rFonts w:ascii="Garamond" w:hAnsi="Garamond"/>
          <w:sz w:val="24"/>
          <w:szCs w:val="24"/>
          <w:lang w:val="en-US"/>
        </w:rPr>
      </w:pPr>
    </w:p>
    <w:p w:rsidR="00A50B6D" w:rsidRPr="009575BD" w:rsidRDefault="00A50B6D" w:rsidP="00A50B6D">
      <w:pPr>
        <w:ind w:firstLine="708"/>
        <w:jc w:val="both"/>
        <w:rPr>
          <w:rFonts w:ascii="Garamond" w:hAnsi="Garamond"/>
          <w:sz w:val="24"/>
          <w:szCs w:val="24"/>
        </w:rPr>
      </w:pPr>
      <w:r w:rsidRPr="009575BD">
        <w:rPr>
          <w:rFonts w:ascii="Garamond" w:hAnsi="Garamond"/>
          <w:noProof/>
          <w:lang w:val="en-US"/>
        </w:rPr>
        <w:drawing>
          <wp:inline distT="0" distB="0" distL="0" distR="0" wp14:anchorId="6B6C41E1" wp14:editId="33283A1E">
            <wp:extent cx="5067300" cy="2743200"/>
            <wp:effectExtent l="0" t="0" r="19050" b="19050"/>
            <wp:docPr id="83" name="Chart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50B6D" w:rsidRPr="009575BD" w:rsidRDefault="00A50B6D" w:rsidP="00C61ABD">
      <w:pPr>
        <w:jc w:val="center"/>
        <w:rPr>
          <w:rFonts w:ascii="Garamond" w:hAnsi="Garamond"/>
          <w:sz w:val="24"/>
          <w:szCs w:val="24"/>
          <w:lang w:val="en-US"/>
        </w:rPr>
      </w:pPr>
      <w:bookmarkStart w:id="15" w:name="_Toc158577967"/>
      <w:r w:rsidRPr="009575BD">
        <w:rPr>
          <w:rFonts w:ascii="Garamond" w:hAnsi="Garamond"/>
          <w:sz w:val="24"/>
          <w:szCs w:val="24"/>
          <w:lang w:val="en-US"/>
        </w:rPr>
        <w:t>Gambar</w:t>
      </w:r>
      <w:r w:rsidR="00CB70D3" w:rsidRPr="009575BD">
        <w:rPr>
          <w:rFonts w:ascii="Garamond" w:hAnsi="Garamond"/>
          <w:sz w:val="24"/>
          <w:szCs w:val="24"/>
          <w:lang w:val="en-US"/>
        </w:rPr>
        <w:t xml:space="preserve"> 9</w:t>
      </w:r>
      <w:r w:rsidRPr="009575BD">
        <w:rPr>
          <w:rFonts w:ascii="Garamond" w:hAnsi="Garamond"/>
          <w:sz w:val="24"/>
          <w:szCs w:val="24"/>
          <w:lang w:val="en-US"/>
        </w:rPr>
        <w:t>. Persentase Kelimpahan Zooplankton Kolam C</w:t>
      </w:r>
      <w:bookmarkEnd w:id="15"/>
    </w:p>
    <w:p w:rsidR="00A50B6D" w:rsidRPr="009575BD" w:rsidRDefault="00A50B6D" w:rsidP="00A50B6D">
      <w:pPr>
        <w:ind w:firstLine="708"/>
        <w:jc w:val="both"/>
        <w:rPr>
          <w:rFonts w:ascii="Garamond" w:hAnsi="Garamond"/>
          <w:b/>
          <w:sz w:val="24"/>
          <w:szCs w:val="24"/>
          <w:lang w:val="en-US"/>
        </w:rPr>
      </w:pPr>
    </w:p>
    <w:p w:rsidR="00A50B6D" w:rsidRPr="009575BD" w:rsidRDefault="00A50B6D" w:rsidP="00A50B6D">
      <w:pPr>
        <w:ind w:left="426" w:firstLine="708"/>
        <w:jc w:val="both"/>
        <w:rPr>
          <w:rFonts w:ascii="Garamond" w:hAnsi="Garamond"/>
          <w:lang w:val="en-US"/>
        </w:rPr>
      </w:pPr>
      <w:r w:rsidRPr="009575BD">
        <w:rPr>
          <w:rFonts w:ascii="Garamond" w:hAnsi="Garamond"/>
          <w:lang w:val="en-US"/>
        </w:rPr>
        <w:t xml:space="preserve">Kelimpahan plankton kolam C selama penelitian berdasarkan gambar di atas bahwa </w:t>
      </w:r>
      <w:r w:rsidRPr="009575BD">
        <w:rPr>
          <w:rFonts w:ascii="Garamond" w:hAnsi="Garamond"/>
          <w:lang w:val="en-US"/>
        </w:rPr>
        <w:lastRenderedPageBreak/>
        <w:t xml:space="preserve">kelimpahan fitoplankton terbanyak pada C2 sebanyak 189.000 sel/L dan didominasi oleh kelompok </w:t>
      </w:r>
      <w:r w:rsidRPr="009575BD">
        <w:rPr>
          <w:rFonts w:ascii="Garamond" w:hAnsi="Garamond"/>
          <w:i/>
          <w:lang w:val="en-US"/>
        </w:rPr>
        <w:t xml:space="preserve">Chlorophyceae </w:t>
      </w:r>
      <w:r w:rsidRPr="009575BD">
        <w:rPr>
          <w:rFonts w:ascii="Garamond" w:hAnsi="Garamond"/>
          <w:lang w:val="en-US"/>
        </w:rPr>
        <w:t>(</w:t>
      </w:r>
      <w:r w:rsidRPr="009575BD">
        <w:rPr>
          <w:rFonts w:ascii="Garamond" w:hAnsi="Garamond"/>
          <w:i/>
          <w:lang w:val="en-US"/>
        </w:rPr>
        <w:t>Green Algae</w:t>
      </w:r>
      <w:r w:rsidRPr="009575BD">
        <w:rPr>
          <w:rFonts w:ascii="Garamond" w:hAnsi="Garamond"/>
          <w:lang w:val="en-US"/>
        </w:rPr>
        <w:t xml:space="preserve">) dengan persentase 60,73% namun dalam persentasenya yang tertinggi pada kolam C1 sebesar 72,29% sama dengan kelompok </w:t>
      </w:r>
      <w:r w:rsidRPr="009575BD">
        <w:rPr>
          <w:rFonts w:ascii="Garamond" w:hAnsi="Garamond"/>
          <w:i/>
          <w:lang w:val="en-US"/>
        </w:rPr>
        <w:t xml:space="preserve">Protozoa </w:t>
      </w:r>
      <w:r w:rsidRPr="009575BD">
        <w:rPr>
          <w:rFonts w:ascii="Garamond" w:hAnsi="Garamond"/>
          <w:lang w:val="en-US"/>
        </w:rPr>
        <w:t>yang memiliki kelimpahan 2.000 ind/L namun dalam persentasenya lebih tinggi kolam C1 sebesar 1,20%</w:t>
      </w:r>
    </w:p>
    <w:p w:rsidR="00A50B6D" w:rsidRPr="009575BD" w:rsidRDefault="00A50B6D" w:rsidP="00A50B6D">
      <w:pPr>
        <w:ind w:left="426" w:firstLine="708"/>
        <w:jc w:val="both"/>
        <w:rPr>
          <w:rFonts w:ascii="Garamond" w:hAnsi="Garamond"/>
          <w:lang w:val="en-US"/>
        </w:rPr>
      </w:pPr>
    </w:p>
    <w:p w:rsidR="00A50B6D" w:rsidRPr="009575BD" w:rsidRDefault="00A50B6D" w:rsidP="00A50B6D">
      <w:pPr>
        <w:ind w:left="426"/>
        <w:rPr>
          <w:rFonts w:ascii="Garamond" w:hAnsi="Garamond"/>
          <w:b/>
          <w:lang w:val="en-US"/>
        </w:rPr>
      </w:pPr>
      <w:r w:rsidRPr="009575BD">
        <w:rPr>
          <w:rFonts w:ascii="Garamond" w:hAnsi="Garamond"/>
          <w:b/>
          <w:lang w:val="en-US"/>
        </w:rPr>
        <w:t>Indeks Keseragaman</w:t>
      </w:r>
    </w:p>
    <w:p w:rsidR="00A50B6D" w:rsidRPr="009575BD" w:rsidRDefault="00A50B6D" w:rsidP="00A50B6D">
      <w:pPr>
        <w:ind w:left="426" w:firstLine="708"/>
        <w:jc w:val="both"/>
        <w:rPr>
          <w:rFonts w:ascii="Garamond" w:hAnsi="Garamond"/>
          <w:lang w:val="en-US"/>
        </w:rPr>
      </w:pPr>
    </w:p>
    <w:p w:rsidR="00A50B6D" w:rsidRPr="009575BD" w:rsidRDefault="00A50B6D" w:rsidP="004253BF">
      <w:pPr>
        <w:jc w:val="center"/>
        <w:rPr>
          <w:rFonts w:ascii="Garamond" w:hAnsi="Garamond"/>
          <w:lang w:val="en-US"/>
        </w:rPr>
      </w:pPr>
      <w:bookmarkStart w:id="16" w:name="_Toc158578017"/>
      <w:r w:rsidRPr="009575BD">
        <w:rPr>
          <w:rFonts w:ascii="Garamond" w:hAnsi="Garamond"/>
          <w:sz w:val="24"/>
          <w:szCs w:val="24"/>
        </w:rPr>
        <w:t>Tabel</w:t>
      </w:r>
      <w:r w:rsidR="00CB70D3" w:rsidRPr="009575BD">
        <w:rPr>
          <w:rFonts w:ascii="Garamond" w:hAnsi="Garamond"/>
          <w:sz w:val="24"/>
          <w:szCs w:val="24"/>
        </w:rPr>
        <w:t xml:space="preserve"> 4</w:t>
      </w:r>
      <w:r w:rsidRPr="009575BD">
        <w:rPr>
          <w:rFonts w:ascii="Garamond" w:hAnsi="Garamond"/>
          <w:sz w:val="24"/>
          <w:szCs w:val="24"/>
          <w:lang w:val="en-US"/>
        </w:rPr>
        <w:t>. Indeks Biologi Kolam A</w:t>
      </w:r>
      <w:bookmarkEnd w:id="16"/>
    </w:p>
    <w:tbl>
      <w:tblPr>
        <w:tblStyle w:val="TableGrid"/>
        <w:tblW w:w="4864" w:type="pct"/>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4"/>
        <w:gridCol w:w="2523"/>
        <w:gridCol w:w="1663"/>
        <w:gridCol w:w="1757"/>
      </w:tblGrid>
      <w:tr w:rsidR="00A50B6D" w:rsidRPr="009575BD" w:rsidTr="009575BD">
        <w:tc>
          <w:tcPr>
            <w:tcW w:w="1587" w:type="pct"/>
            <w:tcBorders>
              <w:top w:val="single" w:sz="4" w:space="0" w:color="auto"/>
              <w:bottom w:val="nil"/>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Kelompok</w:t>
            </w:r>
          </w:p>
        </w:tc>
        <w:tc>
          <w:tcPr>
            <w:tcW w:w="1449" w:type="pct"/>
            <w:tcBorders>
              <w:top w:val="single" w:sz="4" w:space="0" w:color="auto"/>
              <w:bottom w:val="nil"/>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Genus</w:t>
            </w:r>
          </w:p>
        </w:tc>
        <w:tc>
          <w:tcPr>
            <w:tcW w:w="1964" w:type="pct"/>
            <w:gridSpan w:val="2"/>
            <w:tcBorders>
              <w:top w:val="single" w:sz="4" w:space="0" w:color="auto"/>
              <w:bottom w:val="nil"/>
            </w:tcBorders>
            <w:shd w:val="clear" w:color="auto" w:fill="DDD9C3" w:themeFill="background2" w:themeFillShade="E6"/>
          </w:tcPr>
          <w:p w:rsidR="00A50B6D" w:rsidRPr="009575BD" w:rsidRDefault="00A50B6D" w:rsidP="004253BF">
            <w:pPr>
              <w:ind w:left="360"/>
              <w:jc w:val="center"/>
              <w:rPr>
                <w:rFonts w:ascii="Garamond" w:hAnsi="Garamond"/>
                <w:sz w:val="24"/>
                <w:szCs w:val="24"/>
                <w:lang w:val="en-US"/>
              </w:rPr>
            </w:pPr>
            <w:r w:rsidRPr="009575BD">
              <w:rPr>
                <w:rFonts w:ascii="Garamond" w:hAnsi="Garamond"/>
                <w:sz w:val="24"/>
                <w:szCs w:val="24"/>
                <w:lang w:val="en-US"/>
              </w:rPr>
              <w:t xml:space="preserve">Jumlah </w:t>
            </w:r>
          </w:p>
        </w:tc>
      </w:tr>
      <w:tr w:rsidR="00A50B6D" w:rsidRPr="009575BD" w:rsidTr="009575BD">
        <w:tc>
          <w:tcPr>
            <w:tcW w:w="1587" w:type="pct"/>
            <w:tcBorders>
              <w:top w:val="nil"/>
              <w:bottom w:val="single" w:sz="4" w:space="0" w:color="auto"/>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p>
        </w:tc>
        <w:tc>
          <w:tcPr>
            <w:tcW w:w="1449" w:type="pct"/>
            <w:tcBorders>
              <w:top w:val="nil"/>
              <w:bottom w:val="single" w:sz="4" w:space="0" w:color="auto"/>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p>
        </w:tc>
        <w:tc>
          <w:tcPr>
            <w:tcW w:w="955" w:type="pct"/>
            <w:tcBorders>
              <w:top w:val="nil"/>
              <w:bottom w:val="single" w:sz="4" w:space="0" w:color="auto"/>
            </w:tcBorders>
            <w:shd w:val="clear" w:color="auto" w:fill="DDD9C3" w:themeFill="background2" w:themeFillShade="E6"/>
          </w:tcPr>
          <w:p w:rsidR="00A50B6D" w:rsidRPr="009575BD" w:rsidRDefault="00A50B6D" w:rsidP="004253BF">
            <w:pPr>
              <w:ind w:left="360"/>
              <w:jc w:val="center"/>
              <w:rPr>
                <w:rFonts w:ascii="Garamond" w:hAnsi="Garamond"/>
                <w:sz w:val="24"/>
                <w:szCs w:val="24"/>
                <w:lang w:val="en-US"/>
              </w:rPr>
            </w:pPr>
            <w:r w:rsidRPr="009575BD">
              <w:rPr>
                <w:rFonts w:ascii="Garamond" w:hAnsi="Garamond"/>
                <w:sz w:val="24"/>
                <w:szCs w:val="24"/>
                <w:lang w:val="en-US"/>
              </w:rPr>
              <w:t>A1</w:t>
            </w:r>
          </w:p>
        </w:tc>
        <w:tc>
          <w:tcPr>
            <w:tcW w:w="1009" w:type="pct"/>
            <w:tcBorders>
              <w:top w:val="nil"/>
              <w:bottom w:val="single" w:sz="4" w:space="0" w:color="auto"/>
            </w:tcBorders>
            <w:shd w:val="clear" w:color="auto" w:fill="DDD9C3" w:themeFill="background2" w:themeFillShade="E6"/>
          </w:tcPr>
          <w:p w:rsidR="00A50B6D" w:rsidRPr="009575BD" w:rsidRDefault="00A50B6D" w:rsidP="004253BF">
            <w:pPr>
              <w:ind w:left="360"/>
              <w:jc w:val="center"/>
              <w:rPr>
                <w:rFonts w:ascii="Garamond" w:hAnsi="Garamond"/>
                <w:sz w:val="24"/>
                <w:szCs w:val="24"/>
                <w:lang w:val="en-US"/>
              </w:rPr>
            </w:pPr>
            <w:r w:rsidRPr="009575BD">
              <w:rPr>
                <w:rFonts w:ascii="Garamond" w:hAnsi="Garamond"/>
                <w:sz w:val="24"/>
                <w:szCs w:val="24"/>
                <w:lang w:val="en-US"/>
              </w:rPr>
              <w:t>A2</w:t>
            </w:r>
          </w:p>
        </w:tc>
      </w:tr>
      <w:tr w:rsidR="00A50B6D" w:rsidRPr="009575BD" w:rsidTr="00A50B6D">
        <w:tc>
          <w:tcPr>
            <w:tcW w:w="1587" w:type="pct"/>
            <w:tcBorders>
              <w:top w:val="single" w:sz="4" w:space="0" w:color="auto"/>
            </w:tcBorders>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Chlorophyceae </w:t>
            </w:r>
          </w:p>
        </w:tc>
        <w:tc>
          <w:tcPr>
            <w:tcW w:w="1449" w:type="pct"/>
            <w:tcBorders>
              <w:top w:val="single" w:sz="4" w:space="0" w:color="auto"/>
            </w:tcBorders>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 xml:space="preserve">Dyctyosphaerium sp. </w:t>
            </w:r>
          </w:p>
        </w:tc>
        <w:tc>
          <w:tcPr>
            <w:tcW w:w="955" w:type="pct"/>
            <w:tcBorders>
              <w:top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4000</w:t>
            </w:r>
          </w:p>
        </w:tc>
        <w:tc>
          <w:tcPr>
            <w:tcW w:w="1009" w:type="pct"/>
            <w:tcBorders>
              <w:top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12000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Nannochloropsis sp.</w:t>
            </w:r>
          </w:p>
        </w:tc>
        <w:tc>
          <w:tcPr>
            <w:tcW w:w="955"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1128000</w:t>
            </w:r>
          </w:p>
        </w:tc>
        <w:tc>
          <w:tcPr>
            <w:tcW w:w="1009"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1564000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Oocystis sp.</w:t>
            </w:r>
          </w:p>
        </w:tc>
        <w:tc>
          <w:tcPr>
            <w:tcW w:w="955"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4000</w:t>
            </w:r>
          </w:p>
        </w:tc>
        <w:tc>
          <w:tcPr>
            <w:tcW w:w="1009"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8000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Piramymonas sp.</w:t>
            </w:r>
          </w:p>
        </w:tc>
        <w:tc>
          <w:tcPr>
            <w:tcW w:w="955"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w:t>
            </w:r>
          </w:p>
        </w:tc>
        <w:tc>
          <w:tcPr>
            <w:tcW w:w="1009"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Westella sp.</w:t>
            </w:r>
          </w:p>
        </w:tc>
        <w:tc>
          <w:tcPr>
            <w:tcW w:w="955" w:type="pct"/>
            <w:tcBorders>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w:t>
            </w:r>
          </w:p>
        </w:tc>
        <w:tc>
          <w:tcPr>
            <w:tcW w:w="1009" w:type="pct"/>
            <w:tcBorders>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76000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Nephroselmis sp.</w:t>
            </w:r>
          </w:p>
        </w:tc>
        <w:tc>
          <w:tcPr>
            <w:tcW w:w="955" w:type="pct"/>
            <w:tcBorders>
              <w:top w:val="nil"/>
              <w:bottom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w:t>
            </w:r>
          </w:p>
        </w:tc>
        <w:tc>
          <w:tcPr>
            <w:tcW w:w="1009" w:type="pct"/>
            <w:tcBorders>
              <w:top w:val="nil"/>
              <w:bottom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7000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p>
        </w:tc>
        <w:tc>
          <w:tcPr>
            <w:tcW w:w="955" w:type="pct"/>
            <w:tcBorders>
              <w:top w:val="single" w:sz="4" w:space="0" w:color="auto"/>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1136000</w:t>
            </w:r>
          </w:p>
        </w:tc>
        <w:tc>
          <w:tcPr>
            <w:tcW w:w="1009" w:type="pct"/>
            <w:tcBorders>
              <w:top w:val="single" w:sz="4" w:space="0" w:color="auto"/>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1668000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Cyanophyceae </w:t>
            </w:r>
          </w:p>
        </w:tc>
        <w:tc>
          <w:tcPr>
            <w:tcW w:w="1449" w:type="pct"/>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Anabaena sp.</w:t>
            </w:r>
          </w:p>
        </w:tc>
        <w:tc>
          <w:tcPr>
            <w:tcW w:w="955" w:type="pct"/>
            <w:tcBorders>
              <w:top w:val="nil"/>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8000</w:t>
            </w:r>
          </w:p>
        </w:tc>
        <w:tc>
          <w:tcPr>
            <w:tcW w:w="1009" w:type="pct"/>
            <w:tcBorders>
              <w:top w:val="nil"/>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16000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Oscillatoria sp.</w:t>
            </w:r>
          </w:p>
        </w:tc>
        <w:tc>
          <w:tcPr>
            <w:tcW w:w="955" w:type="pct"/>
            <w:tcBorders>
              <w:top w:val="nil"/>
              <w:bottom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152000</w:t>
            </w:r>
          </w:p>
        </w:tc>
        <w:tc>
          <w:tcPr>
            <w:tcW w:w="1009" w:type="pct"/>
            <w:tcBorders>
              <w:top w:val="nil"/>
              <w:bottom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180000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p>
        </w:tc>
        <w:tc>
          <w:tcPr>
            <w:tcW w:w="955" w:type="pct"/>
            <w:tcBorders>
              <w:top w:val="single" w:sz="4" w:space="0" w:color="auto"/>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160000</w:t>
            </w:r>
          </w:p>
        </w:tc>
        <w:tc>
          <w:tcPr>
            <w:tcW w:w="1009" w:type="pct"/>
            <w:tcBorders>
              <w:top w:val="single" w:sz="4" w:space="0" w:color="auto"/>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196000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Bacillariophyceae </w:t>
            </w: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Cymbella sp.</w:t>
            </w:r>
          </w:p>
        </w:tc>
        <w:tc>
          <w:tcPr>
            <w:tcW w:w="955" w:type="pct"/>
            <w:tcBorders>
              <w:top w:val="nil"/>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4000</w:t>
            </w:r>
          </w:p>
        </w:tc>
        <w:tc>
          <w:tcPr>
            <w:tcW w:w="1009" w:type="pct"/>
            <w:tcBorders>
              <w:top w:val="nil"/>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Nitzschia sp.</w:t>
            </w:r>
          </w:p>
        </w:tc>
        <w:tc>
          <w:tcPr>
            <w:tcW w:w="955" w:type="pct"/>
            <w:tcBorders>
              <w:top w:val="nil"/>
              <w:bottom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1000</w:t>
            </w:r>
          </w:p>
        </w:tc>
        <w:tc>
          <w:tcPr>
            <w:tcW w:w="1009" w:type="pct"/>
            <w:tcBorders>
              <w:top w:val="nil"/>
              <w:bottom w:val="single" w:sz="4" w:space="0" w:color="auto"/>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rPr>
                <w:rFonts w:ascii="Garamond" w:hAnsi="Garamond"/>
                <w:i/>
                <w:color w:val="000000"/>
                <w:sz w:val="24"/>
                <w:szCs w:val="24"/>
                <w:lang w:val="en-US"/>
              </w:rPr>
            </w:pPr>
          </w:p>
        </w:tc>
        <w:tc>
          <w:tcPr>
            <w:tcW w:w="955" w:type="pct"/>
            <w:tcBorders>
              <w:top w:val="single" w:sz="4" w:space="0" w:color="auto"/>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5000</w:t>
            </w:r>
          </w:p>
        </w:tc>
        <w:tc>
          <w:tcPr>
            <w:tcW w:w="1009" w:type="pct"/>
            <w:tcBorders>
              <w:top w:val="single" w:sz="4" w:space="0" w:color="auto"/>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Dinophyceae </w:t>
            </w: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Gymnodinium sp.</w:t>
            </w:r>
          </w:p>
        </w:tc>
        <w:tc>
          <w:tcPr>
            <w:tcW w:w="955" w:type="pct"/>
            <w:tcBorders>
              <w:top w:val="nil"/>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2000</w:t>
            </w:r>
          </w:p>
        </w:tc>
        <w:tc>
          <w:tcPr>
            <w:tcW w:w="1009" w:type="pct"/>
            <w:tcBorders>
              <w:top w:val="nil"/>
              <w:bottom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2000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Euglenophyceae</w:t>
            </w: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Anisonema sp.</w:t>
            </w:r>
          </w:p>
        </w:tc>
        <w:tc>
          <w:tcPr>
            <w:tcW w:w="955" w:type="pct"/>
            <w:tcBorders>
              <w:top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6000</w:t>
            </w:r>
          </w:p>
        </w:tc>
        <w:tc>
          <w:tcPr>
            <w:tcW w:w="1009" w:type="pct"/>
            <w:tcBorders>
              <w:top w:val="nil"/>
            </w:tcBorders>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87"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Protozoa</w:t>
            </w:r>
          </w:p>
        </w:tc>
        <w:tc>
          <w:tcPr>
            <w:tcW w:w="1449"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Amoeba sp.</w:t>
            </w:r>
          </w:p>
        </w:tc>
        <w:tc>
          <w:tcPr>
            <w:tcW w:w="955"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1000</w:t>
            </w:r>
          </w:p>
        </w:tc>
        <w:tc>
          <w:tcPr>
            <w:tcW w:w="1009" w:type="pct"/>
          </w:tcPr>
          <w:p w:rsidR="00A50B6D" w:rsidRPr="009575BD" w:rsidRDefault="00A50B6D" w:rsidP="004253BF">
            <w:pPr>
              <w:ind w:left="45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keepNext/>
              <w:rPr>
                <w:rFonts w:ascii="Garamond" w:hAnsi="Garamond"/>
                <w:i/>
                <w:color w:val="000000"/>
                <w:sz w:val="24"/>
                <w:szCs w:val="24"/>
                <w:lang w:val="en-US"/>
              </w:rPr>
            </w:pPr>
            <w:r w:rsidRPr="009575BD">
              <w:rPr>
                <w:rFonts w:ascii="Garamond" w:hAnsi="Garamond"/>
                <w:i/>
                <w:color w:val="000000"/>
                <w:sz w:val="24"/>
                <w:szCs w:val="24"/>
                <w:lang w:val="en-US"/>
              </w:rPr>
              <w:t>Salpingoeca sp.</w:t>
            </w:r>
          </w:p>
        </w:tc>
        <w:tc>
          <w:tcPr>
            <w:tcW w:w="955" w:type="pct"/>
            <w:tcBorders>
              <w:bottom w:val="single" w:sz="4" w:space="0" w:color="auto"/>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5000</w:t>
            </w:r>
          </w:p>
        </w:tc>
        <w:tc>
          <w:tcPr>
            <w:tcW w:w="1009" w:type="pct"/>
            <w:tcBorders>
              <w:bottom w:val="single" w:sz="4" w:space="0" w:color="auto"/>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keepNext/>
              <w:rPr>
                <w:rFonts w:ascii="Garamond" w:hAnsi="Garamond"/>
                <w:i/>
                <w:color w:val="000000"/>
                <w:sz w:val="24"/>
                <w:szCs w:val="24"/>
                <w:lang w:val="en-US"/>
              </w:rPr>
            </w:pPr>
          </w:p>
        </w:tc>
        <w:tc>
          <w:tcPr>
            <w:tcW w:w="955" w:type="pct"/>
            <w:tcBorders>
              <w:top w:val="single" w:sz="4" w:space="0" w:color="auto"/>
              <w:bottom w:val="nil"/>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6000</w:t>
            </w:r>
          </w:p>
        </w:tc>
        <w:tc>
          <w:tcPr>
            <w:tcW w:w="1009" w:type="pct"/>
            <w:tcBorders>
              <w:top w:val="single" w:sz="4" w:space="0" w:color="auto"/>
              <w:bottom w:val="nil"/>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Cryptophyceae</w:t>
            </w:r>
          </w:p>
        </w:tc>
        <w:tc>
          <w:tcPr>
            <w:tcW w:w="1449" w:type="pct"/>
          </w:tcPr>
          <w:p w:rsidR="00A50B6D" w:rsidRPr="009575BD" w:rsidRDefault="00A50B6D" w:rsidP="004253BF">
            <w:pPr>
              <w:keepNext/>
              <w:rPr>
                <w:rFonts w:ascii="Garamond" w:hAnsi="Garamond"/>
                <w:i/>
                <w:color w:val="000000"/>
                <w:sz w:val="24"/>
                <w:szCs w:val="24"/>
                <w:lang w:val="en-US"/>
              </w:rPr>
            </w:pPr>
            <w:r w:rsidRPr="009575BD">
              <w:rPr>
                <w:rFonts w:ascii="Garamond" w:hAnsi="Garamond"/>
                <w:i/>
                <w:color w:val="000000"/>
                <w:sz w:val="24"/>
                <w:szCs w:val="24"/>
                <w:lang w:val="en-US"/>
              </w:rPr>
              <w:t>Chromulina sp.</w:t>
            </w:r>
          </w:p>
        </w:tc>
        <w:tc>
          <w:tcPr>
            <w:tcW w:w="955" w:type="pct"/>
            <w:tcBorders>
              <w:top w:val="nil"/>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88000</w:t>
            </w:r>
          </w:p>
        </w:tc>
        <w:tc>
          <w:tcPr>
            <w:tcW w:w="1009" w:type="pct"/>
            <w:tcBorders>
              <w:top w:val="nil"/>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8000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keepNext/>
              <w:rPr>
                <w:rFonts w:ascii="Garamond" w:hAnsi="Garamond"/>
                <w:i/>
                <w:color w:val="000000"/>
                <w:sz w:val="24"/>
                <w:szCs w:val="24"/>
                <w:lang w:val="en-US"/>
              </w:rPr>
            </w:pPr>
            <w:r w:rsidRPr="009575BD">
              <w:rPr>
                <w:rFonts w:ascii="Garamond" w:hAnsi="Garamond"/>
                <w:i/>
                <w:color w:val="000000"/>
                <w:sz w:val="24"/>
                <w:szCs w:val="24"/>
                <w:lang w:val="en-US"/>
              </w:rPr>
              <w:t>Chrysocromulina sp.</w:t>
            </w:r>
          </w:p>
        </w:tc>
        <w:tc>
          <w:tcPr>
            <w:tcW w:w="955" w:type="pct"/>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3000</w:t>
            </w:r>
          </w:p>
        </w:tc>
        <w:tc>
          <w:tcPr>
            <w:tcW w:w="1009" w:type="pct"/>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587" w:type="pct"/>
          </w:tcPr>
          <w:p w:rsidR="00A50B6D" w:rsidRPr="009575BD" w:rsidRDefault="00A50B6D" w:rsidP="004253BF">
            <w:pPr>
              <w:rPr>
                <w:rFonts w:ascii="Garamond" w:hAnsi="Garamond"/>
                <w:i/>
                <w:sz w:val="24"/>
                <w:szCs w:val="24"/>
                <w:lang w:val="en-US"/>
              </w:rPr>
            </w:pPr>
          </w:p>
        </w:tc>
        <w:tc>
          <w:tcPr>
            <w:tcW w:w="1449" w:type="pct"/>
          </w:tcPr>
          <w:p w:rsidR="00A50B6D" w:rsidRPr="009575BD" w:rsidRDefault="00A50B6D" w:rsidP="004253BF">
            <w:pPr>
              <w:keepNext/>
              <w:rPr>
                <w:rFonts w:ascii="Garamond" w:hAnsi="Garamond"/>
                <w:i/>
                <w:color w:val="000000"/>
                <w:sz w:val="24"/>
                <w:szCs w:val="24"/>
                <w:lang w:val="en-US"/>
              </w:rPr>
            </w:pPr>
            <w:r w:rsidRPr="009575BD">
              <w:rPr>
                <w:rFonts w:ascii="Garamond" w:hAnsi="Garamond"/>
                <w:i/>
                <w:color w:val="000000"/>
                <w:sz w:val="24"/>
                <w:szCs w:val="24"/>
                <w:lang w:val="en-US"/>
              </w:rPr>
              <w:t>Cryptomonas sp.</w:t>
            </w:r>
          </w:p>
        </w:tc>
        <w:tc>
          <w:tcPr>
            <w:tcW w:w="955" w:type="pct"/>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2000</w:t>
            </w:r>
          </w:p>
        </w:tc>
        <w:tc>
          <w:tcPr>
            <w:tcW w:w="1009" w:type="pct"/>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87" w:type="pct"/>
            <w:tcBorders>
              <w:bottom w:val="nil"/>
            </w:tcBorders>
          </w:tcPr>
          <w:p w:rsidR="00A50B6D" w:rsidRPr="009575BD" w:rsidRDefault="00A50B6D" w:rsidP="004253BF">
            <w:pPr>
              <w:rPr>
                <w:rFonts w:ascii="Garamond" w:hAnsi="Garamond"/>
                <w:i/>
                <w:sz w:val="24"/>
                <w:szCs w:val="24"/>
                <w:lang w:val="en-US"/>
              </w:rPr>
            </w:pPr>
          </w:p>
        </w:tc>
        <w:tc>
          <w:tcPr>
            <w:tcW w:w="1449" w:type="pct"/>
            <w:tcBorders>
              <w:bottom w:val="nil"/>
            </w:tcBorders>
          </w:tcPr>
          <w:p w:rsidR="00A50B6D" w:rsidRPr="009575BD" w:rsidRDefault="00A50B6D" w:rsidP="004253BF">
            <w:pPr>
              <w:keepNext/>
              <w:rPr>
                <w:rFonts w:ascii="Garamond" w:hAnsi="Garamond"/>
                <w:i/>
                <w:color w:val="000000"/>
                <w:sz w:val="24"/>
                <w:szCs w:val="24"/>
                <w:lang w:val="en-US"/>
              </w:rPr>
            </w:pPr>
            <w:r w:rsidRPr="009575BD">
              <w:rPr>
                <w:rFonts w:ascii="Garamond" w:hAnsi="Garamond"/>
                <w:i/>
                <w:color w:val="000000"/>
                <w:sz w:val="24"/>
                <w:szCs w:val="24"/>
                <w:lang w:val="en-US"/>
              </w:rPr>
              <w:t>Prymnesium sp.</w:t>
            </w:r>
          </w:p>
        </w:tc>
        <w:tc>
          <w:tcPr>
            <w:tcW w:w="955" w:type="pct"/>
            <w:tcBorders>
              <w:bottom w:val="nil"/>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1000</w:t>
            </w:r>
          </w:p>
        </w:tc>
        <w:tc>
          <w:tcPr>
            <w:tcW w:w="1009" w:type="pct"/>
            <w:tcBorders>
              <w:bottom w:val="nil"/>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87" w:type="pct"/>
            <w:tcBorders>
              <w:top w:val="nil"/>
              <w:bottom w:val="nil"/>
            </w:tcBorders>
          </w:tcPr>
          <w:p w:rsidR="00A50B6D" w:rsidRPr="009575BD" w:rsidRDefault="00A50B6D" w:rsidP="004253BF">
            <w:pPr>
              <w:rPr>
                <w:rFonts w:ascii="Garamond" w:hAnsi="Garamond"/>
                <w:i/>
                <w:sz w:val="24"/>
                <w:szCs w:val="24"/>
                <w:lang w:val="en-US"/>
              </w:rPr>
            </w:pPr>
          </w:p>
        </w:tc>
        <w:tc>
          <w:tcPr>
            <w:tcW w:w="1449" w:type="pct"/>
            <w:tcBorders>
              <w:top w:val="nil"/>
              <w:bottom w:val="nil"/>
            </w:tcBorders>
          </w:tcPr>
          <w:p w:rsidR="00A50B6D" w:rsidRPr="009575BD" w:rsidRDefault="00A50B6D" w:rsidP="004253BF">
            <w:pPr>
              <w:keepNext/>
              <w:rPr>
                <w:rFonts w:ascii="Garamond" w:hAnsi="Garamond"/>
                <w:i/>
                <w:color w:val="000000"/>
                <w:sz w:val="24"/>
                <w:szCs w:val="24"/>
                <w:lang w:val="en-US"/>
              </w:rPr>
            </w:pPr>
            <w:r w:rsidRPr="009575BD">
              <w:rPr>
                <w:rFonts w:ascii="Garamond" w:hAnsi="Garamond"/>
                <w:i/>
                <w:color w:val="000000"/>
                <w:sz w:val="24"/>
                <w:szCs w:val="24"/>
                <w:lang w:val="en-US"/>
              </w:rPr>
              <w:t>Paraphysomonas sp.</w:t>
            </w:r>
          </w:p>
        </w:tc>
        <w:tc>
          <w:tcPr>
            <w:tcW w:w="955" w:type="pct"/>
            <w:tcBorders>
              <w:top w:val="nil"/>
              <w:bottom w:val="single" w:sz="4" w:space="0" w:color="auto"/>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w:t>
            </w:r>
          </w:p>
        </w:tc>
        <w:tc>
          <w:tcPr>
            <w:tcW w:w="1009" w:type="pct"/>
            <w:tcBorders>
              <w:top w:val="nil"/>
              <w:bottom w:val="single" w:sz="4" w:space="0" w:color="auto"/>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587" w:type="pct"/>
            <w:tcBorders>
              <w:top w:val="nil"/>
              <w:bottom w:val="single" w:sz="4" w:space="0" w:color="auto"/>
            </w:tcBorders>
          </w:tcPr>
          <w:p w:rsidR="00A50B6D" w:rsidRPr="009575BD" w:rsidRDefault="00A50B6D" w:rsidP="004253BF">
            <w:pPr>
              <w:rPr>
                <w:rFonts w:ascii="Garamond" w:hAnsi="Garamond"/>
                <w:i/>
                <w:sz w:val="24"/>
                <w:szCs w:val="24"/>
                <w:lang w:val="en-US"/>
              </w:rPr>
            </w:pPr>
          </w:p>
        </w:tc>
        <w:tc>
          <w:tcPr>
            <w:tcW w:w="1449" w:type="pct"/>
            <w:tcBorders>
              <w:top w:val="nil"/>
              <w:bottom w:val="single" w:sz="4" w:space="0" w:color="auto"/>
            </w:tcBorders>
          </w:tcPr>
          <w:p w:rsidR="00A50B6D" w:rsidRPr="009575BD" w:rsidRDefault="00A50B6D" w:rsidP="004253BF">
            <w:pPr>
              <w:keepNext/>
              <w:rPr>
                <w:rFonts w:ascii="Garamond" w:hAnsi="Garamond"/>
                <w:i/>
                <w:color w:val="000000"/>
                <w:sz w:val="24"/>
                <w:szCs w:val="24"/>
                <w:lang w:val="en-US"/>
              </w:rPr>
            </w:pPr>
          </w:p>
        </w:tc>
        <w:tc>
          <w:tcPr>
            <w:tcW w:w="955" w:type="pct"/>
            <w:tcBorders>
              <w:top w:val="single" w:sz="4" w:space="0" w:color="auto"/>
              <w:bottom w:val="single" w:sz="4" w:space="0" w:color="auto"/>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94000</w:t>
            </w:r>
          </w:p>
        </w:tc>
        <w:tc>
          <w:tcPr>
            <w:tcW w:w="1009" w:type="pct"/>
            <w:tcBorders>
              <w:top w:val="single" w:sz="4" w:space="0" w:color="auto"/>
              <w:bottom w:val="single" w:sz="4" w:space="0" w:color="auto"/>
            </w:tcBorders>
          </w:tcPr>
          <w:p w:rsidR="00A50B6D" w:rsidRPr="009575BD" w:rsidRDefault="00A50B6D" w:rsidP="004253BF">
            <w:pPr>
              <w:keepNext/>
              <w:ind w:left="459"/>
              <w:rPr>
                <w:rFonts w:ascii="Garamond" w:hAnsi="Garamond"/>
                <w:color w:val="000000"/>
                <w:sz w:val="24"/>
                <w:szCs w:val="24"/>
                <w:lang w:val="en-US"/>
              </w:rPr>
            </w:pPr>
            <w:r w:rsidRPr="009575BD">
              <w:rPr>
                <w:rFonts w:ascii="Garamond" w:hAnsi="Garamond"/>
                <w:color w:val="000000"/>
                <w:sz w:val="24"/>
                <w:szCs w:val="24"/>
                <w:lang w:val="en-US"/>
              </w:rPr>
              <w:t>10000</w:t>
            </w:r>
          </w:p>
        </w:tc>
      </w:tr>
      <w:tr w:rsidR="00A50B6D" w:rsidRPr="009575BD" w:rsidTr="00A50B6D">
        <w:tc>
          <w:tcPr>
            <w:tcW w:w="1587" w:type="pct"/>
            <w:tcBorders>
              <w:top w:val="single" w:sz="4" w:space="0" w:color="auto"/>
              <w:left w:val="nil"/>
              <w:bottom w:val="nil"/>
              <w:right w:val="nil"/>
            </w:tcBorders>
          </w:tcPr>
          <w:p w:rsidR="00A50B6D" w:rsidRPr="009575BD" w:rsidRDefault="00A50B6D" w:rsidP="004253BF">
            <w:pPr>
              <w:rPr>
                <w:rFonts w:ascii="Garamond" w:hAnsi="Garamond"/>
                <w:i/>
                <w:sz w:val="24"/>
                <w:szCs w:val="24"/>
                <w:lang w:val="en-US"/>
              </w:rPr>
            </w:pPr>
          </w:p>
        </w:tc>
        <w:tc>
          <w:tcPr>
            <w:tcW w:w="1449" w:type="pct"/>
            <w:tcBorders>
              <w:top w:val="single" w:sz="4" w:space="0" w:color="auto"/>
              <w:left w:val="nil"/>
              <w:bottom w:val="nil"/>
              <w:right w:val="nil"/>
            </w:tcBorders>
          </w:tcPr>
          <w:p w:rsidR="00A50B6D" w:rsidRPr="009575BD" w:rsidRDefault="00A50B6D" w:rsidP="004253BF">
            <w:pPr>
              <w:keepNext/>
              <w:rPr>
                <w:rFonts w:ascii="Garamond" w:hAnsi="Garamond"/>
                <w:color w:val="000000"/>
                <w:sz w:val="24"/>
                <w:szCs w:val="24"/>
                <w:lang w:val="en-US"/>
              </w:rPr>
            </w:pPr>
          </w:p>
        </w:tc>
        <w:tc>
          <w:tcPr>
            <w:tcW w:w="955" w:type="pct"/>
            <w:tcBorders>
              <w:top w:val="single" w:sz="4" w:space="0" w:color="auto"/>
              <w:left w:val="nil"/>
              <w:bottom w:val="nil"/>
              <w:right w:val="nil"/>
            </w:tcBorders>
          </w:tcPr>
          <w:p w:rsidR="00A50B6D" w:rsidRPr="009575BD" w:rsidRDefault="00A50B6D" w:rsidP="004253BF">
            <w:pPr>
              <w:keepNext/>
              <w:tabs>
                <w:tab w:val="left" w:pos="0"/>
              </w:tabs>
              <w:rPr>
                <w:rFonts w:ascii="Garamond" w:hAnsi="Garamond"/>
                <w:color w:val="000000"/>
                <w:sz w:val="24"/>
                <w:szCs w:val="24"/>
                <w:lang w:val="en-US"/>
              </w:rPr>
            </w:pPr>
            <w:r w:rsidRPr="009575BD">
              <w:rPr>
                <w:rFonts w:ascii="Garamond" w:hAnsi="Garamond"/>
                <w:color w:val="000000"/>
                <w:sz w:val="24"/>
                <w:szCs w:val="24"/>
                <w:lang w:val="en-US"/>
              </w:rPr>
              <w:t xml:space="preserve">     A1</w:t>
            </w:r>
          </w:p>
        </w:tc>
        <w:tc>
          <w:tcPr>
            <w:tcW w:w="1009" w:type="pct"/>
            <w:tcBorders>
              <w:top w:val="single" w:sz="4" w:space="0" w:color="auto"/>
              <w:left w:val="nil"/>
              <w:bottom w:val="nil"/>
              <w:right w:val="nil"/>
            </w:tcBorders>
          </w:tcPr>
          <w:p w:rsidR="00A50B6D" w:rsidRPr="009575BD" w:rsidRDefault="00A50B6D" w:rsidP="004253BF">
            <w:pPr>
              <w:keepNext/>
              <w:rPr>
                <w:rFonts w:ascii="Garamond" w:hAnsi="Garamond"/>
                <w:color w:val="000000"/>
                <w:sz w:val="24"/>
                <w:szCs w:val="24"/>
                <w:lang w:val="en-US"/>
              </w:rPr>
            </w:pPr>
            <w:r w:rsidRPr="009575BD">
              <w:rPr>
                <w:rFonts w:ascii="Garamond" w:hAnsi="Garamond"/>
                <w:color w:val="000000"/>
                <w:sz w:val="24"/>
                <w:szCs w:val="24"/>
                <w:lang w:val="en-US"/>
              </w:rPr>
              <w:t xml:space="preserve">     A2</w:t>
            </w:r>
          </w:p>
        </w:tc>
      </w:tr>
      <w:tr w:rsidR="00A50B6D" w:rsidRPr="009575BD" w:rsidTr="00A50B6D">
        <w:tc>
          <w:tcPr>
            <w:tcW w:w="1587" w:type="pct"/>
            <w:tcBorders>
              <w:top w:val="nil"/>
              <w:left w:val="nil"/>
              <w:bottom w:val="nil"/>
              <w:right w:val="nil"/>
            </w:tcBorders>
          </w:tcPr>
          <w:p w:rsidR="00A50B6D" w:rsidRPr="009575BD" w:rsidRDefault="00A50B6D" w:rsidP="004253BF">
            <w:pPr>
              <w:rPr>
                <w:rFonts w:ascii="Garamond" w:hAnsi="Garamond"/>
                <w:sz w:val="24"/>
                <w:szCs w:val="24"/>
                <w:lang w:val="en-US"/>
              </w:rPr>
            </w:pPr>
            <w:r w:rsidRPr="009575BD">
              <w:rPr>
                <w:rFonts w:ascii="Garamond" w:hAnsi="Garamond"/>
                <w:sz w:val="24"/>
                <w:szCs w:val="24"/>
                <w:lang w:val="en-US"/>
              </w:rPr>
              <w:t>Jumlah Total</w:t>
            </w:r>
          </w:p>
        </w:tc>
        <w:tc>
          <w:tcPr>
            <w:tcW w:w="144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p>
        </w:tc>
        <w:tc>
          <w:tcPr>
            <w:tcW w:w="955" w:type="pct"/>
            <w:tcBorders>
              <w:top w:val="nil"/>
              <w:left w:val="nil"/>
              <w:bottom w:val="nil"/>
              <w:right w:val="nil"/>
            </w:tcBorders>
          </w:tcPr>
          <w:p w:rsidR="00A50B6D" w:rsidRPr="009575BD" w:rsidRDefault="00A50B6D" w:rsidP="004253BF">
            <w:pPr>
              <w:keepNext/>
              <w:tabs>
                <w:tab w:val="left" w:pos="0"/>
              </w:tabs>
              <w:rPr>
                <w:rFonts w:ascii="Garamond" w:hAnsi="Garamond"/>
                <w:color w:val="000000"/>
                <w:sz w:val="24"/>
                <w:szCs w:val="24"/>
                <w:lang w:val="en-US"/>
              </w:rPr>
            </w:pPr>
            <w:r w:rsidRPr="009575BD">
              <w:rPr>
                <w:rFonts w:ascii="Garamond" w:hAnsi="Garamond"/>
                <w:color w:val="000000"/>
                <w:sz w:val="24"/>
                <w:szCs w:val="24"/>
                <w:lang w:val="en-US"/>
              </w:rPr>
              <w:t>1409000</w:t>
            </w:r>
          </w:p>
        </w:tc>
        <w:tc>
          <w:tcPr>
            <w:tcW w:w="100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r w:rsidRPr="009575BD">
              <w:rPr>
                <w:rFonts w:ascii="Garamond" w:hAnsi="Garamond"/>
                <w:color w:val="000000"/>
                <w:sz w:val="24"/>
                <w:szCs w:val="24"/>
                <w:lang w:val="en-US"/>
              </w:rPr>
              <w:t>1884000</w:t>
            </w:r>
          </w:p>
        </w:tc>
      </w:tr>
      <w:tr w:rsidR="00A50B6D" w:rsidRPr="009575BD" w:rsidTr="00A50B6D">
        <w:tc>
          <w:tcPr>
            <w:tcW w:w="1587" w:type="pct"/>
            <w:tcBorders>
              <w:top w:val="nil"/>
              <w:left w:val="nil"/>
              <w:bottom w:val="nil"/>
              <w:right w:val="nil"/>
            </w:tcBorders>
          </w:tcPr>
          <w:p w:rsidR="00A50B6D" w:rsidRPr="009575BD" w:rsidRDefault="00A50B6D" w:rsidP="004253BF">
            <w:pPr>
              <w:rPr>
                <w:rFonts w:ascii="Garamond" w:hAnsi="Garamond"/>
                <w:sz w:val="24"/>
                <w:szCs w:val="24"/>
                <w:lang w:val="en-US"/>
              </w:rPr>
            </w:pPr>
            <w:r w:rsidRPr="009575BD">
              <w:rPr>
                <w:rFonts w:ascii="Garamond" w:hAnsi="Garamond"/>
                <w:sz w:val="24"/>
                <w:szCs w:val="24"/>
                <w:lang w:val="en-US"/>
              </w:rPr>
              <w:t>Jumlah Genus</w:t>
            </w:r>
          </w:p>
        </w:tc>
        <w:tc>
          <w:tcPr>
            <w:tcW w:w="144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p>
        </w:tc>
        <w:tc>
          <w:tcPr>
            <w:tcW w:w="955" w:type="pct"/>
            <w:tcBorders>
              <w:top w:val="nil"/>
              <w:left w:val="nil"/>
              <w:bottom w:val="nil"/>
              <w:right w:val="nil"/>
            </w:tcBorders>
          </w:tcPr>
          <w:p w:rsidR="00A50B6D" w:rsidRPr="009575BD" w:rsidRDefault="00A50B6D" w:rsidP="004253BF">
            <w:pPr>
              <w:keepNext/>
              <w:tabs>
                <w:tab w:val="left" w:pos="0"/>
              </w:tabs>
              <w:rPr>
                <w:rFonts w:ascii="Garamond" w:hAnsi="Garamond"/>
                <w:color w:val="000000"/>
                <w:sz w:val="24"/>
                <w:szCs w:val="24"/>
                <w:lang w:val="en-US"/>
              </w:rPr>
            </w:pPr>
            <w:r w:rsidRPr="009575BD">
              <w:rPr>
                <w:rFonts w:ascii="Garamond" w:hAnsi="Garamond"/>
                <w:color w:val="000000"/>
                <w:sz w:val="24"/>
                <w:szCs w:val="24"/>
                <w:lang w:val="en-US"/>
              </w:rPr>
              <w:t>15</w:t>
            </w:r>
          </w:p>
        </w:tc>
        <w:tc>
          <w:tcPr>
            <w:tcW w:w="100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r w:rsidRPr="009575BD">
              <w:rPr>
                <w:rFonts w:ascii="Garamond" w:hAnsi="Garamond"/>
                <w:color w:val="000000"/>
                <w:sz w:val="24"/>
                <w:szCs w:val="24"/>
                <w:lang w:val="en-US"/>
              </w:rPr>
              <w:t>14</w:t>
            </w:r>
          </w:p>
        </w:tc>
      </w:tr>
      <w:tr w:rsidR="00A50B6D" w:rsidRPr="009575BD" w:rsidTr="00A50B6D">
        <w:tc>
          <w:tcPr>
            <w:tcW w:w="1587" w:type="pct"/>
            <w:tcBorders>
              <w:top w:val="nil"/>
              <w:left w:val="nil"/>
              <w:bottom w:val="nil"/>
              <w:right w:val="nil"/>
            </w:tcBorders>
          </w:tcPr>
          <w:p w:rsidR="00A50B6D" w:rsidRPr="009575BD" w:rsidRDefault="00A50B6D" w:rsidP="004253BF">
            <w:pPr>
              <w:rPr>
                <w:rFonts w:ascii="Garamond" w:hAnsi="Garamond"/>
                <w:sz w:val="24"/>
                <w:szCs w:val="24"/>
                <w:lang w:val="en-US"/>
              </w:rPr>
            </w:pPr>
            <w:r w:rsidRPr="009575BD">
              <w:rPr>
                <w:rFonts w:ascii="Garamond" w:hAnsi="Garamond"/>
                <w:sz w:val="24"/>
                <w:szCs w:val="24"/>
                <w:lang w:val="en-US"/>
              </w:rPr>
              <w:t>Keanekaragaman (H</w:t>
            </w:r>
            <w:r w:rsidRPr="009575BD">
              <w:rPr>
                <w:sz w:val="24"/>
                <w:szCs w:val="24"/>
                <w:lang w:val="en-US"/>
              </w:rPr>
              <w:t>ꞌ</w:t>
            </w:r>
            <w:r w:rsidRPr="009575BD">
              <w:rPr>
                <w:rFonts w:ascii="Garamond" w:hAnsi="Garamond"/>
                <w:sz w:val="24"/>
                <w:szCs w:val="24"/>
                <w:lang w:val="en-US"/>
              </w:rPr>
              <w:t>)</w:t>
            </w:r>
          </w:p>
        </w:tc>
        <w:tc>
          <w:tcPr>
            <w:tcW w:w="144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p>
        </w:tc>
        <w:tc>
          <w:tcPr>
            <w:tcW w:w="955" w:type="pct"/>
            <w:tcBorders>
              <w:top w:val="nil"/>
              <w:left w:val="nil"/>
              <w:bottom w:val="nil"/>
              <w:right w:val="nil"/>
            </w:tcBorders>
          </w:tcPr>
          <w:p w:rsidR="00A50B6D" w:rsidRPr="009575BD" w:rsidRDefault="00A50B6D" w:rsidP="004253BF">
            <w:pPr>
              <w:keepNext/>
              <w:tabs>
                <w:tab w:val="left" w:pos="0"/>
              </w:tabs>
              <w:rPr>
                <w:rFonts w:ascii="Garamond" w:hAnsi="Garamond"/>
                <w:color w:val="000000"/>
                <w:sz w:val="24"/>
                <w:szCs w:val="24"/>
                <w:lang w:val="en-US"/>
              </w:rPr>
            </w:pPr>
            <w:r w:rsidRPr="009575BD">
              <w:rPr>
                <w:rFonts w:ascii="Garamond" w:hAnsi="Garamond"/>
                <w:color w:val="000000"/>
                <w:sz w:val="24"/>
                <w:szCs w:val="24"/>
                <w:lang w:val="en-US"/>
              </w:rPr>
              <w:t>0,761221792</w:t>
            </w:r>
          </w:p>
        </w:tc>
        <w:tc>
          <w:tcPr>
            <w:tcW w:w="100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r w:rsidRPr="009575BD">
              <w:rPr>
                <w:rFonts w:ascii="Garamond" w:hAnsi="Garamond"/>
                <w:color w:val="000000"/>
                <w:sz w:val="24"/>
                <w:szCs w:val="24"/>
                <w:lang w:val="en-US"/>
              </w:rPr>
              <w:t>0,69367881</w:t>
            </w:r>
          </w:p>
        </w:tc>
      </w:tr>
      <w:tr w:rsidR="00A50B6D" w:rsidRPr="009575BD" w:rsidTr="00A50B6D">
        <w:tc>
          <w:tcPr>
            <w:tcW w:w="1587" w:type="pct"/>
            <w:tcBorders>
              <w:top w:val="nil"/>
              <w:left w:val="nil"/>
              <w:bottom w:val="nil"/>
              <w:right w:val="nil"/>
            </w:tcBorders>
          </w:tcPr>
          <w:p w:rsidR="00A50B6D" w:rsidRPr="009575BD" w:rsidRDefault="00A50B6D" w:rsidP="004253BF">
            <w:pPr>
              <w:rPr>
                <w:rFonts w:ascii="Garamond" w:hAnsi="Garamond"/>
                <w:sz w:val="24"/>
                <w:szCs w:val="24"/>
                <w:lang w:val="en-US"/>
              </w:rPr>
            </w:pPr>
            <w:r w:rsidRPr="009575BD">
              <w:rPr>
                <w:rFonts w:ascii="Garamond" w:hAnsi="Garamond"/>
                <w:sz w:val="24"/>
                <w:szCs w:val="24"/>
                <w:lang w:val="en-US"/>
              </w:rPr>
              <w:t>H</w:t>
            </w:r>
            <w:r w:rsidRPr="009575BD">
              <w:rPr>
                <w:sz w:val="24"/>
                <w:szCs w:val="24"/>
                <w:lang w:val="en-US"/>
              </w:rPr>
              <w:t>ꞌ</w:t>
            </w:r>
            <w:r w:rsidRPr="009575BD">
              <w:rPr>
                <w:rFonts w:ascii="Garamond" w:hAnsi="Garamond"/>
                <w:sz w:val="24"/>
                <w:szCs w:val="24"/>
                <w:lang w:val="en-US"/>
              </w:rPr>
              <w:t>maks</w:t>
            </w:r>
          </w:p>
        </w:tc>
        <w:tc>
          <w:tcPr>
            <w:tcW w:w="144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p>
        </w:tc>
        <w:tc>
          <w:tcPr>
            <w:tcW w:w="955" w:type="pct"/>
            <w:tcBorders>
              <w:top w:val="nil"/>
              <w:left w:val="nil"/>
              <w:bottom w:val="nil"/>
              <w:right w:val="nil"/>
            </w:tcBorders>
          </w:tcPr>
          <w:p w:rsidR="00A50B6D" w:rsidRPr="009575BD" w:rsidRDefault="00A50B6D" w:rsidP="004253BF">
            <w:pPr>
              <w:keepNext/>
              <w:tabs>
                <w:tab w:val="left" w:pos="0"/>
              </w:tabs>
              <w:rPr>
                <w:rFonts w:ascii="Garamond" w:hAnsi="Garamond"/>
                <w:color w:val="000000"/>
                <w:sz w:val="24"/>
                <w:szCs w:val="24"/>
                <w:lang w:val="en-US"/>
              </w:rPr>
            </w:pPr>
            <w:r w:rsidRPr="009575BD">
              <w:rPr>
                <w:rFonts w:ascii="Garamond" w:hAnsi="Garamond"/>
                <w:color w:val="000000"/>
                <w:sz w:val="24"/>
                <w:szCs w:val="24"/>
                <w:lang w:val="en-US"/>
              </w:rPr>
              <w:t>2,708050201</w:t>
            </w:r>
          </w:p>
        </w:tc>
        <w:tc>
          <w:tcPr>
            <w:tcW w:w="100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r w:rsidRPr="009575BD">
              <w:rPr>
                <w:rFonts w:ascii="Garamond" w:hAnsi="Garamond"/>
                <w:color w:val="000000"/>
                <w:sz w:val="24"/>
                <w:szCs w:val="24"/>
                <w:lang w:val="en-US"/>
              </w:rPr>
              <w:t>2,63905733</w:t>
            </w:r>
          </w:p>
        </w:tc>
      </w:tr>
      <w:tr w:rsidR="00A50B6D" w:rsidRPr="009575BD" w:rsidTr="00A50B6D">
        <w:tc>
          <w:tcPr>
            <w:tcW w:w="1587" w:type="pct"/>
            <w:tcBorders>
              <w:top w:val="nil"/>
              <w:left w:val="nil"/>
              <w:bottom w:val="nil"/>
              <w:right w:val="nil"/>
            </w:tcBorders>
          </w:tcPr>
          <w:p w:rsidR="00A50B6D" w:rsidRPr="009575BD" w:rsidRDefault="00A50B6D" w:rsidP="004253BF">
            <w:pPr>
              <w:rPr>
                <w:rFonts w:ascii="Garamond" w:hAnsi="Garamond"/>
                <w:sz w:val="24"/>
                <w:szCs w:val="24"/>
                <w:lang w:val="en-US"/>
              </w:rPr>
            </w:pPr>
            <w:r w:rsidRPr="009575BD">
              <w:rPr>
                <w:rFonts w:ascii="Garamond" w:hAnsi="Garamond"/>
                <w:sz w:val="24"/>
                <w:szCs w:val="24"/>
                <w:lang w:val="en-US"/>
              </w:rPr>
              <w:t>Keseragaman (E)</w:t>
            </w:r>
          </w:p>
        </w:tc>
        <w:tc>
          <w:tcPr>
            <w:tcW w:w="144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p>
        </w:tc>
        <w:tc>
          <w:tcPr>
            <w:tcW w:w="955" w:type="pct"/>
            <w:tcBorders>
              <w:top w:val="nil"/>
              <w:left w:val="nil"/>
              <w:bottom w:val="nil"/>
              <w:right w:val="nil"/>
            </w:tcBorders>
          </w:tcPr>
          <w:p w:rsidR="00A50B6D" w:rsidRPr="009575BD" w:rsidRDefault="00A50B6D" w:rsidP="004253BF">
            <w:pPr>
              <w:keepNext/>
              <w:tabs>
                <w:tab w:val="left" w:pos="0"/>
              </w:tabs>
              <w:rPr>
                <w:rFonts w:ascii="Garamond" w:hAnsi="Garamond"/>
                <w:color w:val="000000"/>
                <w:sz w:val="24"/>
                <w:szCs w:val="24"/>
                <w:lang w:val="en-US"/>
              </w:rPr>
            </w:pPr>
            <w:r w:rsidRPr="009575BD">
              <w:rPr>
                <w:rFonts w:ascii="Garamond" w:hAnsi="Garamond"/>
                <w:color w:val="000000"/>
                <w:sz w:val="24"/>
                <w:szCs w:val="24"/>
                <w:lang w:val="en-US"/>
              </w:rPr>
              <w:t>0,281095894</w:t>
            </w:r>
          </w:p>
        </w:tc>
        <w:tc>
          <w:tcPr>
            <w:tcW w:w="1009" w:type="pct"/>
            <w:tcBorders>
              <w:top w:val="nil"/>
              <w:left w:val="nil"/>
              <w:bottom w:val="nil"/>
              <w:right w:val="nil"/>
            </w:tcBorders>
          </w:tcPr>
          <w:p w:rsidR="00A50B6D" w:rsidRPr="009575BD" w:rsidRDefault="00A50B6D" w:rsidP="004253BF">
            <w:pPr>
              <w:keepNext/>
              <w:rPr>
                <w:rFonts w:ascii="Garamond" w:hAnsi="Garamond"/>
                <w:color w:val="000000"/>
                <w:sz w:val="24"/>
                <w:szCs w:val="24"/>
                <w:lang w:val="en-US"/>
              </w:rPr>
            </w:pPr>
            <w:r w:rsidRPr="009575BD">
              <w:rPr>
                <w:rFonts w:ascii="Garamond" w:hAnsi="Garamond"/>
                <w:color w:val="000000"/>
                <w:sz w:val="24"/>
                <w:szCs w:val="24"/>
                <w:lang w:val="en-US"/>
              </w:rPr>
              <w:t>0,26285098</w:t>
            </w:r>
          </w:p>
        </w:tc>
      </w:tr>
      <w:tr w:rsidR="00A50B6D" w:rsidRPr="009575BD" w:rsidTr="00A50B6D">
        <w:tc>
          <w:tcPr>
            <w:tcW w:w="1587" w:type="pct"/>
            <w:tcBorders>
              <w:top w:val="nil"/>
              <w:left w:val="nil"/>
              <w:bottom w:val="single" w:sz="4" w:space="0" w:color="auto"/>
              <w:right w:val="nil"/>
            </w:tcBorders>
          </w:tcPr>
          <w:p w:rsidR="00A50B6D" w:rsidRPr="009575BD" w:rsidRDefault="00A50B6D" w:rsidP="004253BF">
            <w:pPr>
              <w:rPr>
                <w:rFonts w:ascii="Garamond" w:hAnsi="Garamond"/>
                <w:sz w:val="24"/>
                <w:szCs w:val="24"/>
                <w:lang w:val="en-US"/>
              </w:rPr>
            </w:pPr>
            <w:r w:rsidRPr="009575BD">
              <w:rPr>
                <w:rFonts w:ascii="Garamond" w:hAnsi="Garamond"/>
                <w:sz w:val="24"/>
                <w:szCs w:val="24"/>
                <w:lang w:val="en-US"/>
              </w:rPr>
              <w:t>Dominasi (D)</w:t>
            </w:r>
          </w:p>
        </w:tc>
        <w:tc>
          <w:tcPr>
            <w:tcW w:w="1449" w:type="pct"/>
            <w:tcBorders>
              <w:top w:val="nil"/>
              <w:left w:val="nil"/>
              <w:bottom w:val="single" w:sz="4" w:space="0" w:color="auto"/>
              <w:right w:val="nil"/>
            </w:tcBorders>
          </w:tcPr>
          <w:p w:rsidR="00A50B6D" w:rsidRPr="009575BD" w:rsidRDefault="00A50B6D" w:rsidP="004253BF">
            <w:pPr>
              <w:keepNext/>
              <w:rPr>
                <w:rFonts w:ascii="Garamond" w:hAnsi="Garamond"/>
                <w:color w:val="000000"/>
                <w:sz w:val="24"/>
                <w:szCs w:val="24"/>
                <w:lang w:val="en-US"/>
              </w:rPr>
            </w:pPr>
          </w:p>
        </w:tc>
        <w:tc>
          <w:tcPr>
            <w:tcW w:w="955" w:type="pct"/>
            <w:tcBorders>
              <w:top w:val="nil"/>
              <w:left w:val="nil"/>
              <w:bottom w:val="single" w:sz="4" w:space="0" w:color="auto"/>
              <w:right w:val="nil"/>
            </w:tcBorders>
          </w:tcPr>
          <w:p w:rsidR="00A50B6D" w:rsidRPr="009575BD" w:rsidRDefault="00A50B6D" w:rsidP="004253BF">
            <w:pPr>
              <w:keepNext/>
              <w:tabs>
                <w:tab w:val="left" w:pos="0"/>
              </w:tabs>
              <w:rPr>
                <w:rFonts w:ascii="Garamond" w:hAnsi="Garamond"/>
                <w:color w:val="000000"/>
                <w:sz w:val="24"/>
                <w:szCs w:val="24"/>
                <w:lang w:val="en-US"/>
              </w:rPr>
            </w:pPr>
            <w:r w:rsidRPr="009575BD">
              <w:rPr>
                <w:rFonts w:ascii="Garamond" w:hAnsi="Garamond"/>
                <w:color w:val="000000"/>
                <w:sz w:val="24"/>
                <w:szCs w:val="24"/>
                <w:lang w:val="en-US"/>
              </w:rPr>
              <w:t>0,656544338</w:t>
            </w:r>
          </w:p>
        </w:tc>
        <w:tc>
          <w:tcPr>
            <w:tcW w:w="1009" w:type="pct"/>
            <w:tcBorders>
              <w:top w:val="nil"/>
              <w:left w:val="nil"/>
              <w:bottom w:val="single" w:sz="4" w:space="0" w:color="auto"/>
              <w:right w:val="nil"/>
            </w:tcBorders>
          </w:tcPr>
          <w:p w:rsidR="00A50B6D" w:rsidRPr="009575BD" w:rsidRDefault="00A50B6D" w:rsidP="004253BF">
            <w:pPr>
              <w:keepNext/>
              <w:rPr>
                <w:rFonts w:ascii="Garamond" w:hAnsi="Garamond"/>
                <w:color w:val="000000"/>
                <w:sz w:val="24"/>
                <w:szCs w:val="24"/>
                <w:lang w:val="en-US"/>
              </w:rPr>
            </w:pPr>
            <w:r w:rsidRPr="009575BD">
              <w:rPr>
                <w:rFonts w:ascii="Garamond" w:hAnsi="Garamond"/>
                <w:color w:val="000000"/>
                <w:sz w:val="24"/>
                <w:szCs w:val="24"/>
                <w:lang w:val="en-US"/>
              </w:rPr>
              <w:t>0,70007573</w:t>
            </w:r>
          </w:p>
        </w:tc>
      </w:tr>
    </w:tbl>
    <w:p w:rsidR="00A50B6D" w:rsidRPr="009575BD" w:rsidRDefault="00A50B6D" w:rsidP="00A50B6D">
      <w:pPr>
        <w:ind w:left="426" w:firstLine="708"/>
        <w:jc w:val="both"/>
        <w:rPr>
          <w:rFonts w:ascii="Garamond" w:hAnsi="Garamond"/>
          <w:sz w:val="24"/>
          <w:szCs w:val="24"/>
        </w:rPr>
      </w:pPr>
    </w:p>
    <w:p w:rsidR="00A50B6D" w:rsidRPr="009575BD" w:rsidRDefault="00A50B6D" w:rsidP="00C85622">
      <w:pPr>
        <w:ind w:left="426"/>
        <w:rPr>
          <w:rFonts w:ascii="Garamond" w:hAnsi="Garamond"/>
          <w:b/>
          <w:sz w:val="24"/>
          <w:szCs w:val="24"/>
          <w:lang w:val="en-US"/>
        </w:rPr>
      </w:pPr>
      <w:bookmarkStart w:id="17" w:name="_Toc158578018"/>
    </w:p>
    <w:p w:rsidR="00A50B6D" w:rsidRPr="009575BD" w:rsidRDefault="00A50B6D" w:rsidP="00C85622">
      <w:pPr>
        <w:ind w:left="426"/>
        <w:rPr>
          <w:rFonts w:ascii="Garamond" w:hAnsi="Garamond"/>
          <w:b/>
          <w:sz w:val="24"/>
          <w:szCs w:val="24"/>
          <w:lang w:val="en-US"/>
        </w:rPr>
      </w:pPr>
    </w:p>
    <w:p w:rsidR="00A50B6D" w:rsidRPr="009575BD" w:rsidRDefault="00A50B6D" w:rsidP="00C85622">
      <w:pPr>
        <w:ind w:left="426"/>
        <w:rPr>
          <w:rFonts w:ascii="Garamond" w:hAnsi="Garamond"/>
          <w:b/>
          <w:sz w:val="24"/>
          <w:szCs w:val="24"/>
          <w:lang w:val="en-US"/>
        </w:rPr>
      </w:pPr>
    </w:p>
    <w:p w:rsidR="004253BF" w:rsidRPr="009575BD" w:rsidRDefault="004253BF" w:rsidP="00C85622">
      <w:pPr>
        <w:ind w:left="426"/>
        <w:rPr>
          <w:rFonts w:ascii="Garamond" w:hAnsi="Garamond"/>
          <w:b/>
          <w:sz w:val="24"/>
          <w:szCs w:val="24"/>
          <w:lang w:val="en-US"/>
        </w:rPr>
      </w:pPr>
    </w:p>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Tabel</w:t>
      </w:r>
      <w:r w:rsidR="00CB70D3" w:rsidRPr="009575BD">
        <w:rPr>
          <w:rFonts w:ascii="Garamond" w:hAnsi="Garamond"/>
          <w:sz w:val="24"/>
          <w:szCs w:val="24"/>
          <w:lang w:val="en-US"/>
        </w:rPr>
        <w:t xml:space="preserve"> 5</w:t>
      </w:r>
      <w:r w:rsidRPr="009575BD">
        <w:rPr>
          <w:rFonts w:ascii="Garamond" w:hAnsi="Garamond"/>
          <w:sz w:val="24"/>
          <w:szCs w:val="24"/>
          <w:lang w:val="en-US"/>
        </w:rPr>
        <w:t>. Indeks Biologi Kolam B</w:t>
      </w:r>
      <w:bookmarkEnd w:id="17"/>
    </w:p>
    <w:p w:rsidR="00A50B6D" w:rsidRPr="009575BD" w:rsidRDefault="00A50B6D" w:rsidP="00C85622">
      <w:pPr>
        <w:ind w:left="426"/>
        <w:rPr>
          <w:rFonts w:ascii="Garamond" w:hAnsi="Garamond"/>
          <w:sz w:val="24"/>
          <w:szCs w:val="24"/>
        </w:rPr>
      </w:pPr>
    </w:p>
    <w:tbl>
      <w:tblPr>
        <w:tblStyle w:val="TableGrid"/>
        <w:tblW w:w="5000" w:type="pct"/>
        <w:tblInd w:w="7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2778"/>
        <w:gridCol w:w="1801"/>
        <w:gridCol w:w="1665"/>
      </w:tblGrid>
      <w:tr w:rsidR="00A50B6D" w:rsidRPr="009575BD" w:rsidTr="009575BD">
        <w:tc>
          <w:tcPr>
            <w:tcW w:w="1512" w:type="pct"/>
            <w:tcBorders>
              <w:top w:val="single" w:sz="4" w:space="0" w:color="auto"/>
              <w:bottom w:val="nil"/>
            </w:tcBorders>
            <w:shd w:val="clear" w:color="auto" w:fill="DDD9C3" w:themeFill="background2" w:themeFillShade="E6"/>
          </w:tcPr>
          <w:p w:rsidR="00A50B6D" w:rsidRPr="009575BD" w:rsidRDefault="00A50B6D" w:rsidP="004253BF">
            <w:pPr>
              <w:tabs>
                <w:tab w:val="left" w:pos="1995"/>
              </w:tabs>
              <w:jc w:val="center"/>
              <w:rPr>
                <w:rFonts w:ascii="Garamond" w:hAnsi="Garamond"/>
                <w:sz w:val="24"/>
                <w:szCs w:val="24"/>
                <w:lang w:val="en-US"/>
              </w:rPr>
            </w:pPr>
            <w:r w:rsidRPr="009575BD">
              <w:rPr>
                <w:rFonts w:ascii="Garamond" w:hAnsi="Garamond"/>
                <w:sz w:val="24"/>
                <w:szCs w:val="24"/>
                <w:lang w:val="en-US"/>
              </w:rPr>
              <w:t>Kelompok</w:t>
            </w:r>
          </w:p>
        </w:tc>
        <w:tc>
          <w:tcPr>
            <w:tcW w:w="1552" w:type="pct"/>
            <w:tcBorders>
              <w:top w:val="single" w:sz="4" w:space="0" w:color="auto"/>
              <w:bottom w:val="nil"/>
            </w:tcBorders>
            <w:shd w:val="clear" w:color="auto" w:fill="DDD9C3" w:themeFill="background2" w:themeFillShade="E6"/>
          </w:tcPr>
          <w:p w:rsidR="00A50B6D" w:rsidRPr="009575BD" w:rsidRDefault="00A50B6D" w:rsidP="004253BF">
            <w:pPr>
              <w:tabs>
                <w:tab w:val="left" w:pos="1995"/>
              </w:tabs>
              <w:jc w:val="center"/>
              <w:rPr>
                <w:rFonts w:ascii="Garamond" w:hAnsi="Garamond"/>
                <w:sz w:val="24"/>
                <w:szCs w:val="24"/>
                <w:lang w:val="en-US"/>
              </w:rPr>
            </w:pPr>
            <w:r w:rsidRPr="009575BD">
              <w:rPr>
                <w:rFonts w:ascii="Garamond" w:hAnsi="Garamond"/>
                <w:sz w:val="24"/>
                <w:szCs w:val="24"/>
                <w:lang w:val="en-US"/>
              </w:rPr>
              <w:t>Genus</w:t>
            </w:r>
          </w:p>
        </w:tc>
        <w:tc>
          <w:tcPr>
            <w:tcW w:w="1936" w:type="pct"/>
            <w:gridSpan w:val="2"/>
            <w:tcBorders>
              <w:top w:val="single" w:sz="4" w:space="0" w:color="auto"/>
              <w:bottom w:val="nil"/>
            </w:tcBorders>
            <w:shd w:val="clear" w:color="auto" w:fill="DDD9C3" w:themeFill="background2" w:themeFillShade="E6"/>
          </w:tcPr>
          <w:p w:rsidR="00A50B6D" w:rsidRPr="009575BD" w:rsidRDefault="00A50B6D" w:rsidP="004253BF">
            <w:pPr>
              <w:tabs>
                <w:tab w:val="left" w:pos="1995"/>
              </w:tabs>
              <w:rPr>
                <w:rFonts w:ascii="Garamond" w:hAnsi="Garamond"/>
                <w:sz w:val="24"/>
                <w:szCs w:val="24"/>
                <w:lang w:val="en-US"/>
              </w:rPr>
            </w:pPr>
            <w:r w:rsidRPr="009575BD">
              <w:rPr>
                <w:rFonts w:ascii="Garamond" w:hAnsi="Garamond"/>
                <w:sz w:val="24"/>
                <w:szCs w:val="24"/>
                <w:lang w:val="en-US"/>
              </w:rPr>
              <w:t xml:space="preserve">              Jumlah </w:t>
            </w:r>
          </w:p>
        </w:tc>
      </w:tr>
      <w:tr w:rsidR="00A50B6D" w:rsidRPr="009575BD" w:rsidTr="009575BD">
        <w:tc>
          <w:tcPr>
            <w:tcW w:w="1512" w:type="pct"/>
            <w:tcBorders>
              <w:top w:val="nil"/>
              <w:bottom w:val="single" w:sz="4" w:space="0" w:color="auto"/>
            </w:tcBorders>
            <w:shd w:val="clear" w:color="auto" w:fill="DDD9C3" w:themeFill="background2" w:themeFillShade="E6"/>
          </w:tcPr>
          <w:p w:rsidR="00A50B6D" w:rsidRPr="009575BD" w:rsidRDefault="00A50B6D" w:rsidP="004253BF">
            <w:pPr>
              <w:tabs>
                <w:tab w:val="left" w:pos="1995"/>
              </w:tabs>
              <w:jc w:val="center"/>
              <w:rPr>
                <w:rFonts w:ascii="Garamond" w:hAnsi="Garamond"/>
                <w:sz w:val="24"/>
                <w:szCs w:val="24"/>
                <w:lang w:val="en-US"/>
              </w:rPr>
            </w:pPr>
          </w:p>
        </w:tc>
        <w:tc>
          <w:tcPr>
            <w:tcW w:w="1552" w:type="pct"/>
            <w:tcBorders>
              <w:top w:val="nil"/>
              <w:bottom w:val="single" w:sz="4" w:space="0" w:color="auto"/>
            </w:tcBorders>
            <w:shd w:val="clear" w:color="auto" w:fill="DDD9C3" w:themeFill="background2" w:themeFillShade="E6"/>
          </w:tcPr>
          <w:p w:rsidR="00A50B6D" w:rsidRPr="009575BD" w:rsidRDefault="00A50B6D" w:rsidP="004253BF">
            <w:pPr>
              <w:tabs>
                <w:tab w:val="left" w:pos="1995"/>
              </w:tabs>
              <w:jc w:val="center"/>
              <w:rPr>
                <w:rFonts w:ascii="Garamond" w:hAnsi="Garamond"/>
                <w:sz w:val="24"/>
                <w:szCs w:val="24"/>
                <w:lang w:val="en-US"/>
              </w:rPr>
            </w:pPr>
          </w:p>
        </w:tc>
        <w:tc>
          <w:tcPr>
            <w:tcW w:w="1006" w:type="pct"/>
            <w:tcBorders>
              <w:top w:val="nil"/>
              <w:bottom w:val="single" w:sz="4" w:space="0" w:color="auto"/>
            </w:tcBorders>
            <w:shd w:val="clear" w:color="auto" w:fill="DDD9C3" w:themeFill="background2" w:themeFillShade="E6"/>
          </w:tcPr>
          <w:p w:rsidR="00A50B6D" w:rsidRPr="009575BD" w:rsidRDefault="00A50B6D" w:rsidP="004253BF">
            <w:pPr>
              <w:tabs>
                <w:tab w:val="left" w:pos="1995"/>
              </w:tabs>
              <w:rPr>
                <w:rFonts w:ascii="Garamond" w:hAnsi="Garamond"/>
                <w:sz w:val="24"/>
                <w:szCs w:val="24"/>
                <w:lang w:val="en-US"/>
              </w:rPr>
            </w:pPr>
            <w:r w:rsidRPr="009575BD">
              <w:rPr>
                <w:rFonts w:ascii="Garamond" w:hAnsi="Garamond"/>
                <w:sz w:val="24"/>
                <w:szCs w:val="24"/>
                <w:lang w:val="en-US"/>
              </w:rPr>
              <w:t xml:space="preserve">      B1</w:t>
            </w:r>
          </w:p>
        </w:tc>
        <w:tc>
          <w:tcPr>
            <w:tcW w:w="930" w:type="pct"/>
            <w:tcBorders>
              <w:top w:val="nil"/>
              <w:bottom w:val="single" w:sz="4" w:space="0" w:color="auto"/>
            </w:tcBorders>
            <w:shd w:val="clear" w:color="auto" w:fill="DDD9C3" w:themeFill="background2" w:themeFillShade="E6"/>
          </w:tcPr>
          <w:p w:rsidR="00A50B6D" w:rsidRPr="009575BD" w:rsidRDefault="00A50B6D" w:rsidP="004253BF">
            <w:pPr>
              <w:tabs>
                <w:tab w:val="left" w:pos="1995"/>
              </w:tabs>
              <w:rPr>
                <w:rFonts w:ascii="Garamond" w:hAnsi="Garamond"/>
                <w:sz w:val="24"/>
                <w:szCs w:val="24"/>
                <w:lang w:val="en-US"/>
              </w:rPr>
            </w:pPr>
            <w:r w:rsidRPr="009575BD">
              <w:rPr>
                <w:rFonts w:ascii="Garamond" w:hAnsi="Garamond"/>
                <w:sz w:val="24"/>
                <w:szCs w:val="24"/>
                <w:lang w:val="en-US"/>
              </w:rPr>
              <w:t xml:space="preserve">     B2</w:t>
            </w:r>
          </w:p>
        </w:tc>
      </w:tr>
      <w:tr w:rsidR="00A50B6D" w:rsidRPr="009575BD" w:rsidTr="00A50B6D">
        <w:tc>
          <w:tcPr>
            <w:tcW w:w="1512" w:type="pct"/>
            <w:tcBorders>
              <w:top w:val="single" w:sz="4" w:space="0" w:color="auto"/>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sz w:val="24"/>
                <w:szCs w:val="24"/>
                <w:lang w:val="en-US"/>
              </w:rPr>
              <w:lastRenderedPageBreak/>
              <w:t xml:space="preserve">Chlorophyceae </w:t>
            </w:r>
          </w:p>
        </w:tc>
        <w:tc>
          <w:tcPr>
            <w:tcW w:w="1552" w:type="pct"/>
            <w:tcBorders>
              <w:top w:val="single" w:sz="4" w:space="0" w:color="auto"/>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color w:val="000000"/>
                <w:sz w:val="24"/>
                <w:szCs w:val="24"/>
                <w:lang w:val="en-US"/>
              </w:rPr>
              <w:t>Dyctyosphaerium sp.</w:t>
            </w:r>
          </w:p>
        </w:tc>
        <w:tc>
          <w:tcPr>
            <w:tcW w:w="1006" w:type="pct"/>
            <w:tcBorders>
              <w:top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24000</w:t>
            </w:r>
          </w:p>
        </w:tc>
        <w:tc>
          <w:tcPr>
            <w:tcW w:w="930" w:type="pct"/>
            <w:tcBorders>
              <w:top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color w:val="000000"/>
                <w:sz w:val="24"/>
                <w:szCs w:val="24"/>
                <w:lang w:val="en-US"/>
              </w:rPr>
              <w:t>Nannochloropsis sp.</w:t>
            </w:r>
          </w:p>
        </w:tc>
        <w:tc>
          <w:tcPr>
            <w:tcW w:w="1006"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184000</w:t>
            </w:r>
          </w:p>
        </w:tc>
        <w:tc>
          <w:tcPr>
            <w:tcW w:w="930"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72000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color w:val="000000"/>
                <w:sz w:val="24"/>
                <w:szCs w:val="24"/>
                <w:lang w:val="en-US"/>
              </w:rPr>
              <w:t>Nephroselmis sp.</w:t>
            </w:r>
          </w:p>
        </w:tc>
        <w:tc>
          <w:tcPr>
            <w:tcW w:w="1006"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24000</w:t>
            </w:r>
          </w:p>
        </w:tc>
        <w:tc>
          <w:tcPr>
            <w:tcW w:w="930"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80000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color w:val="000000"/>
                <w:sz w:val="24"/>
                <w:szCs w:val="24"/>
                <w:lang w:val="en-US"/>
              </w:rPr>
              <w:t>Oocystis sp.</w:t>
            </w:r>
          </w:p>
        </w:tc>
        <w:tc>
          <w:tcPr>
            <w:tcW w:w="1006"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8000</w:t>
            </w:r>
          </w:p>
        </w:tc>
        <w:tc>
          <w:tcPr>
            <w:tcW w:w="930"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Piramymonas sp.</w:t>
            </w:r>
          </w:p>
        </w:tc>
        <w:tc>
          <w:tcPr>
            <w:tcW w:w="1006"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30"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8000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240000</w:t>
            </w:r>
          </w:p>
        </w:tc>
        <w:tc>
          <w:tcPr>
            <w:tcW w:w="930"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166000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sz w:val="24"/>
                <w:szCs w:val="24"/>
                <w:lang w:val="en-US"/>
              </w:rPr>
              <w:t xml:space="preserve">Cyanophyceae </w:t>
            </w:r>
          </w:p>
        </w:tc>
        <w:tc>
          <w:tcPr>
            <w:tcW w:w="155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color w:val="000000"/>
                <w:sz w:val="24"/>
                <w:szCs w:val="24"/>
                <w:lang w:val="en-US"/>
              </w:rPr>
              <w:t>Anabaena sp.</w:t>
            </w:r>
          </w:p>
        </w:tc>
        <w:tc>
          <w:tcPr>
            <w:tcW w:w="1006"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2000</w:t>
            </w:r>
          </w:p>
        </w:tc>
        <w:tc>
          <w:tcPr>
            <w:tcW w:w="930"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Oscillatoria sp.</w:t>
            </w:r>
          </w:p>
        </w:tc>
        <w:tc>
          <w:tcPr>
            <w:tcW w:w="1006"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40000</w:t>
            </w:r>
          </w:p>
        </w:tc>
        <w:tc>
          <w:tcPr>
            <w:tcW w:w="930"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20000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42000</w:t>
            </w:r>
          </w:p>
        </w:tc>
        <w:tc>
          <w:tcPr>
            <w:tcW w:w="930"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24000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sz w:val="24"/>
                <w:szCs w:val="24"/>
                <w:lang w:val="en-US"/>
              </w:rPr>
              <w:t xml:space="preserve">Bacillariophyceae </w:t>
            </w: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Chaetoceros sp.</w:t>
            </w:r>
          </w:p>
        </w:tc>
        <w:tc>
          <w:tcPr>
            <w:tcW w:w="1006"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30"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Cymbella sp.</w:t>
            </w:r>
          </w:p>
        </w:tc>
        <w:tc>
          <w:tcPr>
            <w:tcW w:w="1006"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w:t>
            </w:r>
          </w:p>
        </w:tc>
        <w:tc>
          <w:tcPr>
            <w:tcW w:w="930" w:type="pct"/>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Nitzschia sp.</w:t>
            </w:r>
          </w:p>
        </w:tc>
        <w:tc>
          <w:tcPr>
            <w:tcW w:w="1006"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30"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6000</w:t>
            </w:r>
          </w:p>
        </w:tc>
        <w:tc>
          <w:tcPr>
            <w:tcW w:w="930"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sz w:val="24"/>
                <w:szCs w:val="24"/>
                <w:lang w:val="en-US"/>
              </w:rPr>
              <w:t xml:space="preserve">Dinophyceae </w:t>
            </w: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Gymnodinium sp.</w:t>
            </w:r>
          </w:p>
        </w:tc>
        <w:tc>
          <w:tcPr>
            <w:tcW w:w="1006"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2000</w:t>
            </w:r>
          </w:p>
        </w:tc>
        <w:tc>
          <w:tcPr>
            <w:tcW w:w="930"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Gyrodinium sp.</w:t>
            </w:r>
          </w:p>
        </w:tc>
        <w:tc>
          <w:tcPr>
            <w:tcW w:w="1006"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30"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2000</w:t>
            </w:r>
          </w:p>
        </w:tc>
        <w:tc>
          <w:tcPr>
            <w:tcW w:w="930"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sz w:val="24"/>
                <w:szCs w:val="24"/>
                <w:lang w:val="en-US"/>
              </w:rPr>
              <w:t>Euglenophyceae</w:t>
            </w: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Anisonema sp.</w:t>
            </w:r>
          </w:p>
        </w:tc>
        <w:tc>
          <w:tcPr>
            <w:tcW w:w="1006"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26000</w:t>
            </w:r>
          </w:p>
        </w:tc>
        <w:tc>
          <w:tcPr>
            <w:tcW w:w="930"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Branchionus sp.</w:t>
            </w:r>
          </w:p>
        </w:tc>
        <w:tc>
          <w:tcPr>
            <w:tcW w:w="1006"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30" w:type="pct"/>
            <w:tcBorders>
              <w:bottom w:val="single" w:sz="4" w:space="0" w:color="auto"/>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p>
        </w:tc>
        <w:tc>
          <w:tcPr>
            <w:tcW w:w="1552" w:type="pct"/>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26000</w:t>
            </w:r>
          </w:p>
        </w:tc>
        <w:tc>
          <w:tcPr>
            <w:tcW w:w="930" w:type="pct"/>
            <w:tcBorders>
              <w:top w:val="single" w:sz="4" w:space="0" w:color="auto"/>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5000</w:t>
            </w:r>
          </w:p>
        </w:tc>
      </w:tr>
      <w:tr w:rsidR="00A50B6D" w:rsidRPr="009575BD" w:rsidTr="00A50B6D">
        <w:tc>
          <w:tcPr>
            <w:tcW w:w="1512" w:type="pct"/>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sz w:val="24"/>
                <w:szCs w:val="24"/>
                <w:lang w:val="en-US"/>
              </w:rPr>
              <w:t>Protozoa</w:t>
            </w:r>
          </w:p>
        </w:tc>
        <w:tc>
          <w:tcPr>
            <w:tcW w:w="1552" w:type="pct"/>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Amoeba sp.</w:t>
            </w:r>
          </w:p>
        </w:tc>
        <w:tc>
          <w:tcPr>
            <w:tcW w:w="1006"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4000</w:t>
            </w:r>
          </w:p>
        </w:tc>
        <w:tc>
          <w:tcPr>
            <w:tcW w:w="930" w:type="pct"/>
            <w:tcBorders>
              <w:top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12" w:type="pct"/>
            <w:tcBorders>
              <w:bottom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bottom w:val="nil"/>
            </w:tcBorders>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Mesodinium sp.</w:t>
            </w:r>
          </w:p>
        </w:tc>
        <w:tc>
          <w:tcPr>
            <w:tcW w:w="1006" w:type="pct"/>
            <w:tcBorders>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30" w:type="pct"/>
            <w:tcBorders>
              <w:bottom w:val="nil"/>
            </w:tcBorders>
          </w:tcPr>
          <w:p w:rsidR="00A50B6D" w:rsidRPr="009575BD" w:rsidRDefault="00A50B6D" w:rsidP="004253BF">
            <w:pPr>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Salpingoeca sp.</w:t>
            </w:r>
          </w:p>
        </w:tc>
        <w:tc>
          <w:tcPr>
            <w:tcW w:w="1006" w:type="pct"/>
            <w:tcBorders>
              <w:top w:val="nil"/>
              <w:left w:val="nil"/>
              <w:bottom w:val="single" w:sz="4" w:space="0" w:color="auto"/>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3000</w:t>
            </w:r>
          </w:p>
        </w:tc>
        <w:tc>
          <w:tcPr>
            <w:tcW w:w="930" w:type="pct"/>
            <w:tcBorders>
              <w:top w:val="nil"/>
              <w:left w:val="nil"/>
              <w:bottom w:val="single" w:sz="4" w:space="0" w:color="auto"/>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16000</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8000</w:t>
            </w:r>
          </w:p>
        </w:tc>
        <w:tc>
          <w:tcPr>
            <w:tcW w:w="930" w:type="pct"/>
            <w:tcBorders>
              <w:top w:val="single" w:sz="4" w:space="0" w:color="auto"/>
              <w:left w:val="nil"/>
              <w:bottom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16000</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i/>
                <w:sz w:val="24"/>
                <w:szCs w:val="24"/>
                <w:lang w:val="en-US"/>
              </w:rPr>
              <w:t>Cryptophyceae</w:t>
            </w: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Chromulina sp.</w:t>
            </w: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8000</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Chrysocromulina sp.</w:t>
            </w: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3000</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7000</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Chamydomonas sp.</w:t>
            </w: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r w:rsidRPr="009575BD">
              <w:rPr>
                <w:rFonts w:ascii="Garamond" w:hAnsi="Garamond"/>
                <w:i/>
                <w:color w:val="000000"/>
                <w:sz w:val="24"/>
                <w:szCs w:val="24"/>
                <w:lang w:val="en-US"/>
              </w:rPr>
              <w:t>Prymnesium sp.</w:t>
            </w:r>
          </w:p>
        </w:tc>
        <w:tc>
          <w:tcPr>
            <w:tcW w:w="1006" w:type="pct"/>
            <w:tcBorders>
              <w:top w:val="nil"/>
              <w:left w:val="nil"/>
              <w:bottom w:val="single" w:sz="4" w:space="0" w:color="auto"/>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13000</w:t>
            </w:r>
          </w:p>
        </w:tc>
        <w:tc>
          <w:tcPr>
            <w:tcW w:w="930" w:type="pct"/>
            <w:tcBorders>
              <w:top w:val="nil"/>
              <w:left w:val="nil"/>
              <w:bottom w:val="single" w:sz="4" w:space="0" w:color="auto"/>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21000</w:t>
            </w:r>
          </w:p>
        </w:tc>
      </w:tr>
      <w:tr w:rsidR="00A50B6D" w:rsidRPr="009575BD" w:rsidTr="00A50B6D">
        <w:tc>
          <w:tcPr>
            <w:tcW w:w="1512" w:type="pct"/>
            <w:tcBorders>
              <w:top w:val="nil"/>
              <w:left w:val="nil"/>
              <w:bottom w:val="single" w:sz="4" w:space="0" w:color="auto"/>
              <w:right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top w:val="nil"/>
              <w:left w:val="nil"/>
              <w:bottom w:val="single" w:sz="4" w:space="0" w:color="auto"/>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left w:val="nil"/>
              <w:bottom w:val="single" w:sz="4" w:space="0" w:color="auto"/>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25000</w:t>
            </w:r>
          </w:p>
        </w:tc>
        <w:tc>
          <w:tcPr>
            <w:tcW w:w="930" w:type="pct"/>
            <w:tcBorders>
              <w:top w:val="single" w:sz="4" w:space="0" w:color="auto"/>
              <w:left w:val="nil"/>
              <w:bottom w:val="single" w:sz="4" w:space="0" w:color="auto"/>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29000</w:t>
            </w:r>
          </w:p>
        </w:tc>
      </w:tr>
      <w:tr w:rsidR="00A50B6D" w:rsidRPr="009575BD" w:rsidTr="00A50B6D">
        <w:tc>
          <w:tcPr>
            <w:tcW w:w="1512" w:type="pct"/>
            <w:tcBorders>
              <w:top w:val="single" w:sz="4" w:space="0" w:color="auto"/>
              <w:left w:val="nil"/>
              <w:bottom w:val="nil"/>
              <w:right w:val="nil"/>
            </w:tcBorders>
          </w:tcPr>
          <w:p w:rsidR="00A50B6D" w:rsidRPr="009575BD" w:rsidRDefault="00A50B6D" w:rsidP="004253BF">
            <w:pPr>
              <w:tabs>
                <w:tab w:val="left" w:pos="1995"/>
              </w:tabs>
              <w:rPr>
                <w:rFonts w:ascii="Garamond" w:hAnsi="Garamond"/>
                <w:i/>
                <w:sz w:val="24"/>
                <w:szCs w:val="24"/>
                <w:lang w:val="en-US"/>
              </w:rPr>
            </w:pPr>
          </w:p>
        </w:tc>
        <w:tc>
          <w:tcPr>
            <w:tcW w:w="1552" w:type="pct"/>
            <w:tcBorders>
              <w:top w:val="single" w:sz="4" w:space="0" w:color="auto"/>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single" w:sz="4" w:space="0" w:color="auto"/>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 xml:space="preserve">     B1</w:t>
            </w:r>
          </w:p>
        </w:tc>
        <w:tc>
          <w:tcPr>
            <w:tcW w:w="930" w:type="pct"/>
            <w:tcBorders>
              <w:top w:val="single" w:sz="4" w:space="0" w:color="auto"/>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 xml:space="preserve">    B2</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sz w:val="24"/>
                <w:szCs w:val="24"/>
                <w:lang w:val="en-US"/>
              </w:rPr>
              <w:t>Jumlah Total</w:t>
            </w: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349000</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246000</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sz w:val="24"/>
                <w:szCs w:val="24"/>
                <w:lang w:val="en-US"/>
              </w:rPr>
              <w:t>Jumlah Genus</w:t>
            </w: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18</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16</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sz w:val="24"/>
                <w:szCs w:val="24"/>
                <w:lang w:val="en-US"/>
              </w:rPr>
              <w:t>Keanekaragaman (H</w:t>
            </w:r>
            <w:r w:rsidRPr="009575BD">
              <w:rPr>
                <w:sz w:val="24"/>
                <w:szCs w:val="24"/>
                <w:lang w:val="en-US"/>
              </w:rPr>
              <w:t>ꞌ</w:t>
            </w:r>
            <w:r w:rsidRPr="009575BD">
              <w:rPr>
                <w:rFonts w:ascii="Garamond" w:hAnsi="Garamond"/>
                <w:sz w:val="24"/>
                <w:szCs w:val="24"/>
                <w:lang w:val="en-US"/>
              </w:rPr>
              <w:t>)</w:t>
            </w: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1,75355193</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1,92599399</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sz w:val="24"/>
                <w:szCs w:val="24"/>
                <w:lang w:val="en-US"/>
              </w:rPr>
              <w:t>H</w:t>
            </w:r>
            <w:r w:rsidRPr="009575BD">
              <w:rPr>
                <w:sz w:val="24"/>
                <w:szCs w:val="24"/>
                <w:lang w:val="en-US"/>
              </w:rPr>
              <w:t>ꞌ</w:t>
            </w:r>
            <w:r w:rsidRPr="009575BD">
              <w:rPr>
                <w:rFonts w:ascii="Garamond" w:hAnsi="Garamond"/>
                <w:sz w:val="24"/>
                <w:szCs w:val="24"/>
                <w:lang w:val="en-US"/>
              </w:rPr>
              <w:t>maks</w:t>
            </w: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2,89037175</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2,77258872</w:t>
            </w:r>
          </w:p>
        </w:tc>
      </w:tr>
      <w:tr w:rsidR="00A50B6D" w:rsidRPr="009575BD" w:rsidTr="00A50B6D">
        <w:tc>
          <w:tcPr>
            <w:tcW w:w="1512" w:type="pct"/>
            <w:tcBorders>
              <w:top w:val="nil"/>
              <w:left w:val="nil"/>
              <w:bottom w:val="nil"/>
              <w:right w:val="nil"/>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sz w:val="24"/>
                <w:szCs w:val="24"/>
                <w:lang w:val="en-US"/>
              </w:rPr>
              <w:t>Keseragaman (E)</w:t>
            </w:r>
          </w:p>
        </w:tc>
        <w:tc>
          <w:tcPr>
            <w:tcW w:w="1552" w:type="pct"/>
            <w:tcBorders>
              <w:top w:val="nil"/>
              <w:left w:val="nil"/>
              <w:bottom w:val="nil"/>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0,60668733</w:t>
            </w:r>
          </w:p>
        </w:tc>
        <w:tc>
          <w:tcPr>
            <w:tcW w:w="930" w:type="pct"/>
            <w:tcBorders>
              <w:top w:val="nil"/>
              <w:left w:val="nil"/>
              <w:bottom w:val="nil"/>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0,69465549</w:t>
            </w:r>
          </w:p>
        </w:tc>
      </w:tr>
      <w:tr w:rsidR="00A50B6D" w:rsidRPr="009575BD" w:rsidTr="00A50B6D">
        <w:tc>
          <w:tcPr>
            <w:tcW w:w="1512" w:type="pct"/>
            <w:tcBorders>
              <w:top w:val="nil"/>
              <w:left w:val="nil"/>
              <w:bottom w:val="single" w:sz="4" w:space="0" w:color="auto"/>
              <w:right w:val="nil"/>
            </w:tcBorders>
          </w:tcPr>
          <w:p w:rsidR="00A50B6D" w:rsidRPr="009575BD" w:rsidRDefault="00A50B6D" w:rsidP="004253BF">
            <w:pPr>
              <w:tabs>
                <w:tab w:val="left" w:pos="1995"/>
              </w:tabs>
              <w:rPr>
                <w:rFonts w:ascii="Garamond" w:hAnsi="Garamond"/>
                <w:i/>
                <w:sz w:val="24"/>
                <w:szCs w:val="24"/>
                <w:lang w:val="en-US"/>
              </w:rPr>
            </w:pPr>
            <w:r w:rsidRPr="009575BD">
              <w:rPr>
                <w:rFonts w:ascii="Garamond" w:hAnsi="Garamond"/>
                <w:sz w:val="24"/>
                <w:szCs w:val="24"/>
                <w:lang w:val="en-US"/>
              </w:rPr>
              <w:t>Dominasi (D)</w:t>
            </w:r>
          </w:p>
        </w:tc>
        <w:tc>
          <w:tcPr>
            <w:tcW w:w="1552" w:type="pct"/>
            <w:tcBorders>
              <w:top w:val="nil"/>
              <w:left w:val="nil"/>
              <w:bottom w:val="single" w:sz="4" w:space="0" w:color="auto"/>
              <w:right w:val="nil"/>
            </w:tcBorders>
          </w:tcPr>
          <w:p w:rsidR="00A50B6D" w:rsidRPr="009575BD" w:rsidRDefault="00A50B6D" w:rsidP="004253BF">
            <w:pPr>
              <w:tabs>
                <w:tab w:val="left" w:pos="1995"/>
              </w:tabs>
              <w:rPr>
                <w:rFonts w:ascii="Garamond" w:hAnsi="Garamond"/>
                <w:i/>
                <w:color w:val="000000"/>
                <w:sz w:val="24"/>
                <w:szCs w:val="24"/>
                <w:lang w:val="en-US"/>
              </w:rPr>
            </w:pPr>
          </w:p>
        </w:tc>
        <w:tc>
          <w:tcPr>
            <w:tcW w:w="1006" w:type="pct"/>
            <w:tcBorders>
              <w:top w:val="nil"/>
              <w:left w:val="nil"/>
              <w:bottom w:val="single" w:sz="4" w:space="0" w:color="auto"/>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0,30905329</w:t>
            </w:r>
          </w:p>
        </w:tc>
        <w:tc>
          <w:tcPr>
            <w:tcW w:w="930" w:type="pct"/>
            <w:tcBorders>
              <w:top w:val="nil"/>
              <w:left w:val="nil"/>
              <w:bottom w:val="single" w:sz="4" w:space="0" w:color="auto"/>
              <w:right w:val="nil"/>
            </w:tcBorders>
          </w:tcPr>
          <w:p w:rsidR="00A50B6D" w:rsidRPr="009575BD" w:rsidRDefault="00A50B6D" w:rsidP="004253BF">
            <w:pPr>
              <w:keepNext/>
              <w:tabs>
                <w:tab w:val="left" w:pos="119"/>
                <w:tab w:val="left" w:pos="1995"/>
              </w:tabs>
              <w:ind w:left="119"/>
              <w:rPr>
                <w:rFonts w:ascii="Garamond" w:hAnsi="Garamond"/>
                <w:color w:val="000000"/>
                <w:sz w:val="24"/>
                <w:szCs w:val="24"/>
                <w:lang w:val="en-US"/>
              </w:rPr>
            </w:pPr>
            <w:r w:rsidRPr="009575BD">
              <w:rPr>
                <w:rFonts w:ascii="Garamond" w:hAnsi="Garamond"/>
                <w:color w:val="000000"/>
                <w:sz w:val="24"/>
                <w:szCs w:val="24"/>
                <w:lang w:val="en-US"/>
              </w:rPr>
              <w:t>0,21260493</w:t>
            </w:r>
          </w:p>
        </w:tc>
      </w:tr>
    </w:tbl>
    <w:p w:rsidR="00A50B6D" w:rsidRPr="009575BD" w:rsidRDefault="00A50B6D" w:rsidP="00C85622">
      <w:pPr>
        <w:ind w:left="426"/>
        <w:rPr>
          <w:rFonts w:ascii="Garamond" w:hAnsi="Garamond"/>
          <w:sz w:val="24"/>
          <w:szCs w:val="24"/>
        </w:rPr>
      </w:pPr>
    </w:p>
    <w:p w:rsidR="004253BF" w:rsidRPr="009575BD" w:rsidRDefault="004253BF" w:rsidP="00C85622">
      <w:pPr>
        <w:ind w:left="426"/>
        <w:rPr>
          <w:rFonts w:ascii="Garamond" w:hAnsi="Garamond"/>
          <w:lang w:val="en-US"/>
        </w:rPr>
      </w:pPr>
      <w:bookmarkStart w:id="18" w:name="_Toc158578019"/>
    </w:p>
    <w:p w:rsidR="004253BF" w:rsidRPr="009575BD" w:rsidRDefault="004253BF" w:rsidP="00C85622">
      <w:pPr>
        <w:ind w:left="426"/>
        <w:rPr>
          <w:rFonts w:ascii="Garamond" w:hAnsi="Garamond"/>
          <w:lang w:val="en-US"/>
        </w:rPr>
      </w:pPr>
    </w:p>
    <w:p w:rsidR="004253BF" w:rsidRPr="009575BD" w:rsidRDefault="004253BF" w:rsidP="00C85622">
      <w:pPr>
        <w:ind w:left="426"/>
        <w:rPr>
          <w:rFonts w:ascii="Garamond" w:hAnsi="Garamond"/>
          <w:lang w:val="en-US"/>
        </w:rPr>
      </w:pPr>
    </w:p>
    <w:p w:rsidR="004253BF" w:rsidRPr="009575BD" w:rsidRDefault="004253BF" w:rsidP="00C85622">
      <w:pPr>
        <w:ind w:left="426"/>
        <w:rPr>
          <w:rFonts w:ascii="Garamond" w:hAnsi="Garamond"/>
          <w:lang w:val="en-US"/>
        </w:rPr>
      </w:pPr>
    </w:p>
    <w:p w:rsidR="004253BF" w:rsidRPr="009575BD" w:rsidRDefault="004253BF" w:rsidP="00C85622">
      <w:pPr>
        <w:ind w:left="426"/>
        <w:rPr>
          <w:rFonts w:ascii="Garamond" w:hAnsi="Garamond"/>
          <w:lang w:val="en-US"/>
        </w:rPr>
      </w:pPr>
    </w:p>
    <w:p w:rsidR="004253BF" w:rsidRPr="009575BD" w:rsidRDefault="004253BF" w:rsidP="00C85622">
      <w:pPr>
        <w:ind w:left="426"/>
        <w:rPr>
          <w:rFonts w:ascii="Garamond" w:hAnsi="Garamond"/>
          <w:lang w:val="en-US"/>
        </w:rPr>
      </w:pPr>
    </w:p>
    <w:p w:rsidR="004253BF" w:rsidRPr="009575BD" w:rsidRDefault="004253BF" w:rsidP="00C85622">
      <w:pPr>
        <w:ind w:left="426"/>
        <w:rPr>
          <w:rFonts w:ascii="Garamond" w:hAnsi="Garamond"/>
          <w:lang w:val="en-US"/>
        </w:rPr>
      </w:pPr>
    </w:p>
    <w:p w:rsidR="004253BF" w:rsidRPr="009575BD" w:rsidRDefault="004253BF" w:rsidP="00C85622">
      <w:pPr>
        <w:ind w:left="426"/>
        <w:rPr>
          <w:rFonts w:ascii="Garamond" w:hAnsi="Garamond"/>
          <w:lang w:val="en-US"/>
        </w:rPr>
      </w:pPr>
    </w:p>
    <w:p w:rsidR="004253BF" w:rsidRPr="009575BD" w:rsidRDefault="004253BF" w:rsidP="00C85622">
      <w:pPr>
        <w:ind w:left="426"/>
        <w:rPr>
          <w:rFonts w:ascii="Garamond" w:hAnsi="Garamond"/>
          <w:lang w:val="en-US"/>
        </w:rPr>
      </w:pPr>
    </w:p>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Tabel</w:t>
      </w:r>
      <w:r w:rsidR="00CB70D3" w:rsidRPr="009575BD">
        <w:rPr>
          <w:rFonts w:ascii="Garamond" w:hAnsi="Garamond"/>
          <w:sz w:val="24"/>
          <w:szCs w:val="24"/>
        </w:rPr>
        <w:t xml:space="preserve"> 6</w:t>
      </w:r>
      <w:r w:rsidRPr="009575BD">
        <w:rPr>
          <w:rFonts w:ascii="Garamond" w:hAnsi="Garamond"/>
          <w:sz w:val="24"/>
          <w:szCs w:val="24"/>
          <w:lang w:val="en-US"/>
        </w:rPr>
        <w:t>. Indeks Biologi Kolam C</w:t>
      </w:r>
      <w:bookmarkEnd w:id="18"/>
    </w:p>
    <w:p w:rsidR="00A50B6D" w:rsidRPr="009575BD" w:rsidRDefault="00A50B6D" w:rsidP="00C85622">
      <w:pPr>
        <w:ind w:left="426"/>
        <w:rPr>
          <w:rFonts w:ascii="Garamond" w:hAnsi="Garamond"/>
          <w:sz w:val="24"/>
          <w:szCs w:val="24"/>
        </w:rPr>
      </w:pPr>
    </w:p>
    <w:tbl>
      <w:tblPr>
        <w:tblStyle w:val="TableGrid"/>
        <w:tblW w:w="5000" w:type="pct"/>
        <w:tblInd w:w="7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6"/>
        <w:gridCol w:w="3066"/>
        <w:gridCol w:w="1620"/>
        <w:gridCol w:w="1618"/>
      </w:tblGrid>
      <w:tr w:rsidR="00A50B6D" w:rsidRPr="009575BD" w:rsidTr="009575BD">
        <w:tc>
          <w:tcPr>
            <w:tcW w:w="1478" w:type="pct"/>
            <w:tcBorders>
              <w:top w:val="single" w:sz="4" w:space="0" w:color="auto"/>
              <w:bottom w:val="nil"/>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Kelompok</w:t>
            </w:r>
          </w:p>
        </w:tc>
        <w:tc>
          <w:tcPr>
            <w:tcW w:w="1713" w:type="pct"/>
            <w:tcBorders>
              <w:top w:val="single" w:sz="4" w:space="0" w:color="auto"/>
              <w:bottom w:val="nil"/>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Genus</w:t>
            </w:r>
          </w:p>
        </w:tc>
        <w:tc>
          <w:tcPr>
            <w:tcW w:w="1809" w:type="pct"/>
            <w:gridSpan w:val="2"/>
            <w:tcBorders>
              <w:top w:val="single" w:sz="4" w:space="0" w:color="auto"/>
              <w:bottom w:val="nil"/>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 xml:space="preserve">Jumlah </w:t>
            </w:r>
          </w:p>
        </w:tc>
      </w:tr>
      <w:tr w:rsidR="00A50B6D" w:rsidRPr="009575BD" w:rsidTr="009575BD">
        <w:tc>
          <w:tcPr>
            <w:tcW w:w="1478" w:type="pct"/>
            <w:tcBorders>
              <w:top w:val="nil"/>
              <w:bottom w:val="single" w:sz="4" w:space="0" w:color="auto"/>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p>
        </w:tc>
        <w:tc>
          <w:tcPr>
            <w:tcW w:w="1713" w:type="pct"/>
            <w:tcBorders>
              <w:top w:val="nil"/>
              <w:bottom w:val="single" w:sz="4" w:space="0" w:color="auto"/>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p>
        </w:tc>
        <w:tc>
          <w:tcPr>
            <w:tcW w:w="905" w:type="pct"/>
            <w:tcBorders>
              <w:top w:val="nil"/>
              <w:bottom w:val="single" w:sz="4" w:space="0" w:color="auto"/>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C1</w:t>
            </w:r>
          </w:p>
        </w:tc>
        <w:tc>
          <w:tcPr>
            <w:tcW w:w="904" w:type="pct"/>
            <w:tcBorders>
              <w:top w:val="nil"/>
              <w:bottom w:val="single" w:sz="4" w:space="0" w:color="auto"/>
            </w:tcBorders>
            <w:shd w:val="clear" w:color="auto" w:fill="DDD9C3" w:themeFill="background2" w:themeFillShade="E6"/>
          </w:tcPr>
          <w:p w:rsidR="00A50B6D" w:rsidRPr="009575BD" w:rsidRDefault="00A50B6D" w:rsidP="004253BF">
            <w:pPr>
              <w:jc w:val="center"/>
              <w:rPr>
                <w:rFonts w:ascii="Garamond" w:hAnsi="Garamond"/>
                <w:sz w:val="24"/>
                <w:szCs w:val="24"/>
                <w:lang w:val="en-US"/>
              </w:rPr>
            </w:pPr>
            <w:r w:rsidRPr="009575BD">
              <w:rPr>
                <w:rFonts w:ascii="Garamond" w:hAnsi="Garamond"/>
                <w:sz w:val="24"/>
                <w:szCs w:val="24"/>
                <w:lang w:val="en-US"/>
              </w:rPr>
              <w:t>C2</w:t>
            </w:r>
          </w:p>
        </w:tc>
      </w:tr>
      <w:tr w:rsidR="00A50B6D" w:rsidRPr="009575BD" w:rsidTr="00A50B6D">
        <w:tc>
          <w:tcPr>
            <w:tcW w:w="1478" w:type="pct"/>
            <w:tcBorders>
              <w:top w:val="single" w:sz="4" w:space="0" w:color="auto"/>
            </w:tcBorders>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Chlorophyceae </w:t>
            </w:r>
          </w:p>
        </w:tc>
        <w:tc>
          <w:tcPr>
            <w:tcW w:w="1713" w:type="pct"/>
            <w:tcBorders>
              <w:top w:val="single" w:sz="4" w:space="0" w:color="auto"/>
            </w:tcBorders>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Dyctyosphaerium sp.</w:t>
            </w:r>
          </w:p>
        </w:tc>
        <w:tc>
          <w:tcPr>
            <w:tcW w:w="905"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8000</w:t>
            </w:r>
          </w:p>
        </w:tc>
        <w:tc>
          <w:tcPr>
            <w:tcW w:w="904"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p>
        </w:tc>
        <w:tc>
          <w:tcPr>
            <w:tcW w:w="1713" w:type="pct"/>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Nannochloropsis sp.</w:t>
            </w:r>
          </w:p>
        </w:tc>
        <w:tc>
          <w:tcPr>
            <w:tcW w:w="905"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104000</w:t>
            </w:r>
          </w:p>
        </w:tc>
        <w:tc>
          <w:tcPr>
            <w:tcW w:w="904"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96000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p>
        </w:tc>
        <w:tc>
          <w:tcPr>
            <w:tcW w:w="1713" w:type="pct"/>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Oocystis sp.</w:t>
            </w:r>
          </w:p>
        </w:tc>
        <w:tc>
          <w:tcPr>
            <w:tcW w:w="905"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8000</w:t>
            </w:r>
          </w:p>
        </w:tc>
        <w:tc>
          <w:tcPr>
            <w:tcW w:w="904"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12000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p>
        </w:tc>
        <w:tc>
          <w:tcPr>
            <w:tcW w:w="1713"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Nephroselmis sp.</w:t>
            </w:r>
          </w:p>
        </w:tc>
        <w:tc>
          <w:tcPr>
            <w:tcW w:w="905" w:type="pct"/>
            <w:tcBorders>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04" w:type="pct"/>
            <w:tcBorders>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p>
        </w:tc>
        <w:tc>
          <w:tcPr>
            <w:tcW w:w="1713" w:type="pct"/>
          </w:tcPr>
          <w:p w:rsidR="00A50B6D" w:rsidRPr="009575BD" w:rsidRDefault="00A50B6D" w:rsidP="004253BF">
            <w:pPr>
              <w:rPr>
                <w:rFonts w:ascii="Garamond" w:hAnsi="Garamond"/>
                <w:i/>
                <w:color w:val="000000"/>
                <w:sz w:val="24"/>
                <w:szCs w:val="24"/>
                <w:lang w:val="en-US"/>
              </w:rPr>
            </w:pPr>
          </w:p>
        </w:tc>
        <w:tc>
          <w:tcPr>
            <w:tcW w:w="905"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120000</w:t>
            </w:r>
          </w:p>
        </w:tc>
        <w:tc>
          <w:tcPr>
            <w:tcW w:w="904"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116000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Cyanophyceae </w:t>
            </w:r>
          </w:p>
        </w:tc>
        <w:tc>
          <w:tcPr>
            <w:tcW w:w="1713" w:type="pct"/>
          </w:tcPr>
          <w:p w:rsidR="00A50B6D" w:rsidRPr="009575BD" w:rsidRDefault="00A50B6D" w:rsidP="004253BF">
            <w:pPr>
              <w:rPr>
                <w:rFonts w:ascii="Garamond" w:hAnsi="Garamond"/>
                <w:i/>
                <w:sz w:val="24"/>
                <w:szCs w:val="24"/>
                <w:lang w:val="en-US"/>
              </w:rPr>
            </w:pPr>
            <w:r w:rsidRPr="009575BD">
              <w:rPr>
                <w:rFonts w:ascii="Garamond" w:hAnsi="Garamond"/>
                <w:i/>
                <w:color w:val="000000"/>
                <w:sz w:val="24"/>
                <w:szCs w:val="24"/>
                <w:lang w:val="en-US"/>
              </w:rPr>
              <w:t>Oscillatoria sp.</w:t>
            </w:r>
          </w:p>
        </w:tc>
        <w:tc>
          <w:tcPr>
            <w:tcW w:w="905"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8000</w:t>
            </w:r>
          </w:p>
        </w:tc>
        <w:tc>
          <w:tcPr>
            <w:tcW w:w="904"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28000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Bacillariophyceae </w:t>
            </w:r>
          </w:p>
        </w:tc>
        <w:tc>
          <w:tcPr>
            <w:tcW w:w="1713"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Nitzschia sp.</w:t>
            </w:r>
          </w:p>
        </w:tc>
        <w:tc>
          <w:tcPr>
            <w:tcW w:w="905"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24000</w:t>
            </w:r>
          </w:p>
        </w:tc>
        <w:tc>
          <w:tcPr>
            <w:tcW w:w="904"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8000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 xml:space="preserve">Dinophyceae </w:t>
            </w:r>
          </w:p>
        </w:tc>
        <w:tc>
          <w:tcPr>
            <w:tcW w:w="1713"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Peridium sp.</w:t>
            </w:r>
          </w:p>
        </w:tc>
        <w:tc>
          <w:tcPr>
            <w:tcW w:w="905"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04" w:type="pct"/>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478" w:type="pct"/>
          </w:tcPr>
          <w:p w:rsidR="00A50B6D" w:rsidRPr="009575BD" w:rsidRDefault="00A50B6D" w:rsidP="004253BF">
            <w:pPr>
              <w:rPr>
                <w:rFonts w:ascii="Garamond" w:hAnsi="Garamond"/>
                <w:i/>
                <w:sz w:val="24"/>
                <w:szCs w:val="24"/>
                <w:lang w:val="en-US"/>
              </w:rPr>
            </w:pPr>
          </w:p>
        </w:tc>
        <w:tc>
          <w:tcPr>
            <w:tcW w:w="1713"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Gymnodinium sp.</w:t>
            </w:r>
          </w:p>
        </w:tc>
        <w:tc>
          <w:tcPr>
            <w:tcW w:w="905"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04"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6000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p>
        </w:tc>
        <w:tc>
          <w:tcPr>
            <w:tcW w:w="1713"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Gyrodinium sp.</w:t>
            </w:r>
          </w:p>
        </w:tc>
        <w:tc>
          <w:tcPr>
            <w:tcW w:w="905" w:type="pct"/>
            <w:tcBorders>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04" w:type="pct"/>
            <w:tcBorders>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p>
        </w:tc>
        <w:tc>
          <w:tcPr>
            <w:tcW w:w="1713" w:type="pct"/>
          </w:tcPr>
          <w:p w:rsidR="00A50B6D" w:rsidRPr="009575BD" w:rsidRDefault="00A50B6D" w:rsidP="004253BF">
            <w:pPr>
              <w:rPr>
                <w:rFonts w:ascii="Garamond" w:hAnsi="Garamond"/>
                <w:i/>
                <w:color w:val="000000"/>
                <w:sz w:val="24"/>
                <w:szCs w:val="24"/>
                <w:lang w:val="en-US"/>
              </w:rPr>
            </w:pPr>
          </w:p>
        </w:tc>
        <w:tc>
          <w:tcPr>
            <w:tcW w:w="905"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04"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7000</w:t>
            </w:r>
          </w:p>
        </w:tc>
      </w:tr>
      <w:tr w:rsidR="00A50B6D" w:rsidRPr="009575BD" w:rsidTr="00A50B6D">
        <w:tc>
          <w:tcPr>
            <w:tcW w:w="1478" w:type="pct"/>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Euglenophyceae</w:t>
            </w:r>
          </w:p>
        </w:tc>
        <w:tc>
          <w:tcPr>
            <w:tcW w:w="1713" w:type="pct"/>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Anisonema sp.</w:t>
            </w:r>
          </w:p>
        </w:tc>
        <w:tc>
          <w:tcPr>
            <w:tcW w:w="905"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04" w:type="pct"/>
            <w:tcBorders>
              <w:top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478" w:type="pct"/>
            <w:tcBorders>
              <w:bottom w:val="nil"/>
            </w:tcBorders>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Protozoa</w:t>
            </w:r>
          </w:p>
        </w:tc>
        <w:tc>
          <w:tcPr>
            <w:tcW w:w="1713" w:type="pct"/>
            <w:tcBorders>
              <w:bottom w:val="nil"/>
            </w:tcBorders>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Actinophrys sp.</w:t>
            </w:r>
          </w:p>
        </w:tc>
        <w:tc>
          <w:tcPr>
            <w:tcW w:w="905"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04"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478" w:type="pct"/>
            <w:tcBorders>
              <w:bottom w:val="nil"/>
            </w:tcBorders>
          </w:tcPr>
          <w:p w:rsidR="00A50B6D" w:rsidRPr="009575BD" w:rsidRDefault="00A50B6D" w:rsidP="004253BF">
            <w:pPr>
              <w:rPr>
                <w:rFonts w:ascii="Garamond" w:hAnsi="Garamond"/>
                <w:i/>
                <w:sz w:val="24"/>
                <w:szCs w:val="24"/>
                <w:lang w:val="en-US"/>
              </w:rPr>
            </w:pPr>
          </w:p>
        </w:tc>
        <w:tc>
          <w:tcPr>
            <w:tcW w:w="1713" w:type="pct"/>
            <w:tcBorders>
              <w:bottom w:val="nil"/>
            </w:tcBorders>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Cephalodella sp</w:t>
            </w:r>
          </w:p>
        </w:tc>
        <w:tc>
          <w:tcPr>
            <w:tcW w:w="905"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04"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r>
      <w:tr w:rsidR="00A50B6D" w:rsidRPr="009575BD" w:rsidTr="00A50B6D">
        <w:tc>
          <w:tcPr>
            <w:tcW w:w="1478" w:type="pct"/>
            <w:tcBorders>
              <w:bottom w:val="nil"/>
            </w:tcBorders>
          </w:tcPr>
          <w:p w:rsidR="00A50B6D" w:rsidRPr="009575BD" w:rsidRDefault="00A50B6D" w:rsidP="004253BF">
            <w:pPr>
              <w:rPr>
                <w:rFonts w:ascii="Garamond" w:hAnsi="Garamond"/>
                <w:i/>
                <w:sz w:val="24"/>
                <w:szCs w:val="24"/>
                <w:lang w:val="en-US"/>
              </w:rPr>
            </w:pPr>
          </w:p>
        </w:tc>
        <w:tc>
          <w:tcPr>
            <w:tcW w:w="1713" w:type="pct"/>
            <w:tcBorders>
              <w:bottom w:val="nil"/>
            </w:tcBorders>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Amoeba sp.</w:t>
            </w:r>
          </w:p>
        </w:tc>
        <w:tc>
          <w:tcPr>
            <w:tcW w:w="905"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04"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478" w:type="pct"/>
            <w:tcBorders>
              <w:bottom w:val="nil"/>
            </w:tcBorders>
          </w:tcPr>
          <w:p w:rsidR="00A50B6D" w:rsidRPr="009575BD" w:rsidRDefault="00A50B6D" w:rsidP="004253BF">
            <w:pPr>
              <w:rPr>
                <w:rFonts w:ascii="Garamond" w:hAnsi="Garamond"/>
                <w:i/>
                <w:sz w:val="24"/>
                <w:szCs w:val="24"/>
                <w:lang w:val="en-US"/>
              </w:rPr>
            </w:pPr>
          </w:p>
        </w:tc>
        <w:tc>
          <w:tcPr>
            <w:tcW w:w="1713" w:type="pct"/>
            <w:tcBorders>
              <w:bottom w:val="nil"/>
            </w:tcBorders>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Euplotes sp.</w:t>
            </w:r>
          </w:p>
        </w:tc>
        <w:tc>
          <w:tcPr>
            <w:tcW w:w="905" w:type="pct"/>
            <w:tcBorders>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w:t>
            </w:r>
          </w:p>
        </w:tc>
        <w:tc>
          <w:tcPr>
            <w:tcW w:w="904" w:type="pct"/>
            <w:tcBorders>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r>
      <w:tr w:rsidR="00A50B6D" w:rsidRPr="009575BD" w:rsidTr="00A50B6D">
        <w:tc>
          <w:tcPr>
            <w:tcW w:w="1478" w:type="pct"/>
            <w:tcBorders>
              <w:bottom w:val="nil"/>
            </w:tcBorders>
          </w:tcPr>
          <w:p w:rsidR="00A50B6D" w:rsidRPr="009575BD" w:rsidRDefault="00A50B6D" w:rsidP="004253BF">
            <w:pPr>
              <w:rPr>
                <w:rFonts w:ascii="Garamond" w:hAnsi="Garamond"/>
                <w:i/>
                <w:sz w:val="24"/>
                <w:szCs w:val="24"/>
                <w:lang w:val="en-US"/>
              </w:rPr>
            </w:pPr>
          </w:p>
        </w:tc>
        <w:tc>
          <w:tcPr>
            <w:tcW w:w="1713" w:type="pct"/>
            <w:tcBorders>
              <w:bottom w:val="nil"/>
            </w:tcBorders>
          </w:tcPr>
          <w:p w:rsidR="00A50B6D" w:rsidRPr="009575BD" w:rsidRDefault="00A50B6D" w:rsidP="004253BF">
            <w:pPr>
              <w:rPr>
                <w:rFonts w:ascii="Garamond" w:hAnsi="Garamond"/>
                <w:i/>
                <w:color w:val="000000"/>
                <w:sz w:val="24"/>
                <w:szCs w:val="24"/>
                <w:lang w:val="en-US"/>
              </w:rPr>
            </w:pPr>
          </w:p>
        </w:tc>
        <w:tc>
          <w:tcPr>
            <w:tcW w:w="905" w:type="pct"/>
            <w:tcBorders>
              <w:top w:val="single" w:sz="4" w:space="0" w:color="auto"/>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2000</w:t>
            </w:r>
          </w:p>
        </w:tc>
        <w:tc>
          <w:tcPr>
            <w:tcW w:w="904" w:type="pct"/>
            <w:tcBorders>
              <w:top w:val="single" w:sz="4" w:space="0" w:color="auto"/>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2000</w:t>
            </w:r>
          </w:p>
        </w:tc>
      </w:tr>
      <w:tr w:rsidR="00A50B6D" w:rsidRPr="009575BD" w:rsidTr="00A50B6D">
        <w:tc>
          <w:tcPr>
            <w:tcW w:w="1478" w:type="pct"/>
            <w:tcBorders>
              <w:bottom w:val="nil"/>
            </w:tcBorders>
          </w:tcPr>
          <w:p w:rsidR="00A50B6D" w:rsidRPr="009575BD" w:rsidRDefault="00A50B6D" w:rsidP="004253BF">
            <w:pPr>
              <w:rPr>
                <w:rFonts w:ascii="Garamond" w:hAnsi="Garamond"/>
                <w:i/>
                <w:sz w:val="24"/>
                <w:szCs w:val="24"/>
                <w:lang w:val="en-US"/>
              </w:rPr>
            </w:pPr>
            <w:r w:rsidRPr="009575BD">
              <w:rPr>
                <w:rFonts w:ascii="Garamond" w:hAnsi="Garamond"/>
                <w:i/>
                <w:sz w:val="24"/>
                <w:szCs w:val="24"/>
                <w:lang w:val="en-US"/>
              </w:rPr>
              <w:t>Cryptophyceae</w:t>
            </w:r>
          </w:p>
        </w:tc>
        <w:tc>
          <w:tcPr>
            <w:tcW w:w="1713" w:type="pct"/>
            <w:tcBorders>
              <w:bottom w:val="nil"/>
            </w:tcBorders>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Chromulina sp.</w:t>
            </w:r>
          </w:p>
        </w:tc>
        <w:tc>
          <w:tcPr>
            <w:tcW w:w="905"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4000</w:t>
            </w:r>
          </w:p>
        </w:tc>
        <w:tc>
          <w:tcPr>
            <w:tcW w:w="904" w:type="pct"/>
            <w:tcBorders>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478" w:type="pct"/>
            <w:tcBorders>
              <w:top w:val="nil"/>
              <w:bottom w:val="nil"/>
            </w:tcBorders>
          </w:tcPr>
          <w:p w:rsidR="00A50B6D" w:rsidRPr="009575BD" w:rsidRDefault="00A50B6D" w:rsidP="004253BF">
            <w:pPr>
              <w:rPr>
                <w:rFonts w:ascii="Garamond" w:hAnsi="Garamond"/>
                <w:i/>
                <w:sz w:val="24"/>
                <w:szCs w:val="24"/>
                <w:lang w:val="en-US"/>
              </w:rPr>
            </w:pPr>
          </w:p>
        </w:tc>
        <w:tc>
          <w:tcPr>
            <w:tcW w:w="1713" w:type="pct"/>
            <w:tcBorders>
              <w:top w:val="nil"/>
              <w:bottom w:val="nil"/>
            </w:tcBorders>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Chrysocromulina sp.</w:t>
            </w:r>
          </w:p>
        </w:tc>
        <w:tc>
          <w:tcPr>
            <w:tcW w:w="905" w:type="pct"/>
            <w:tcBorders>
              <w:top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6000</w:t>
            </w:r>
          </w:p>
        </w:tc>
        <w:tc>
          <w:tcPr>
            <w:tcW w:w="904" w:type="pct"/>
            <w:tcBorders>
              <w:top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21000</w:t>
            </w:r>
          </w:p>
        </w:tc>
      </w:tr>
      <w:tr w:rsidR="00A50B6D" w:rsidRPr="009575BD" w:rsidTr="00A50B6D">
        <w:tc>
          <w:tcPr>
            <w:tcW w:w="1478" w:type="pct"/>
            <w:tcBorders>
              <w:top w:val="nil"/>
              <w:bottom w:val="nil"/>
            </w:tcBorders>
          </w:tcPr>
          <w:p w:rsidR="00A50B6D" w:rsidRPr="009575BD" w:rsidRDefault="00A50B6D" w:rsidP="004253BF">
            <w:pPr>
              <w:rPr>
                <w:rFonts w:ascii="Garamond" w:hAnsi="Garamond"/>
                <w:i/>
                <w:sz w:val="24"/>
                <w:szCs w:val="24"/>
                <w:lang w:val="en-US"/>
              </w:rPr>
            </w:pPr>
          </w:p>
        </w:tc>
        <w:tc>
          <w:tcPr>
            <w:tcW w:w="1713" w:type="pct"/>
            <w:tcBorders>
              <w:top w:val="nil"/>
              <w:bottom w:val="nil"/>
            </w:tcBorders>
          </w:tcPr>
          <w:p w:rsidR="00A50B6D" w:rsidRPr="009575BD" w:rsidRDefault="00A50B6D" w:rsidP="004253BF">
            <w:pPr>
              <w:rPr>
                <w:rFonts w:ascii="Garamond" w:hAnsi="Garamond"/>
                <w:i/>
                <w:color w:val="000000"/>
                <w:sz w:val="24"/>
                <w:szCs w:val="24"/>
                <w:lang w:val="en-US"/>
              </w:rPr>
            </w:pPr>
            <w:r w:rsidRPr="009575BD">
              <w:rPr>
                <w:rFonts w:ascii="Garamond" w:hAnsi="Garamond"/>
                <w:i/>
                <w:color w:val="000000"/>
                <w:sz w:val="24"/>
                <w:szCs w:val="24"/>
                <w:lang w:val="en-US"/>
              </w:rPr>
              <w:t>Prymnesium sp.</w:t>
            </w:r>
          </w:p>
        </w:tc>
        <w:tc>
          <w:tcPr>
            <w:tcW w:w="905" w:type="pct"/>
            <w:tcBorders>
              <w:top w:val="nil"/>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1000</w:t>
            </w:r>
          </w:p>
        </w:tc>
        <w:tc>
          <w:tcPr>
            <w:tcW w:w="904" w:type="pct"/>
            <w:tcBorders>
              <w:top w:val="nil"/>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4000</w:t>
            </w:r>
          </w:p>
        </w:tc>
      </w:tr>
      <w:tr w:rsidR="00A50B6D" w:rsidRPr="009575BD" w:rsidTr="00A50B6D">
        <w:tc>
          <w:tcPr>
            <w:tcW w:w="1478" w:type="pct"/>
            <w:tcBorders>
              <w:top w:val="nil"/>
              <w:bottom w:val="single" w:sz="4" w:space="0" w:color="auto"/>
            </w:tcBorders>
          </w:tcPr>
          <w:p w:rsidR="00A50B6D" w:rsidRPr="009575BD" w:rsidRDefault="00A50B6D" w:rsidP="004253BF">
            <w:pPr>
              <w:rPr>
                <w:rFonts w:ascii="Garamond" w:hAnsi="Garamond"/>
                <w:i/>
                <w:sz w:val="24"/>
                <w:szCs w:val="24"/>
                <w:lang w:val="en-US"/>
              </w:rPr>
            </w:pPr>
          </w:p>
        </w:tc>
        <w:tc>
          <w:tcPr>
            <w:tcW w:w="1713" w:type="pct"/>
            <w:tcBorders>
              <w:top w:val="nil"/>
              <w:bottom w:val="single" w:sz="4" w:space="0" w:color="auto"/>
            </w:tcBorders>
          </w:tcPr>
          <w:p w:rsidR="00A50B6D" w:rsidRPr="009575BD" w:rsidRDefault="00A50B6D" w:rsidP="004253BF">
            <w:pPr>
              <w:rPr>
                <w:rFonts w:ascii="Garamond" w:hAnsi="Garamond"/>
                <w:i/>
                <w:color w:val="000000"/>
                <w:sz w:val="24"/>
                <w:szCs w:val="24"/>
                <w:lang w:val="en-US"/>
              </w:rPr>
            </w:pPr>
          </w:p>
        </w:tc>
        <w:tc>
          <w:tcPr>
            <w:tcW w:w="905" w:type="pct"/>
            <w:tcBorders>
              <w:top w:val="nil"/>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11000</w:t>
            </w:r>
          </w:p>
        </w:tc>
        <w:tc>
          <w:tcPr>
            <w:tcW w:w="904" w:type="pct"/>
            <w:tcBorders>
              <w:top w:val="nil"/>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29000</w:t>
            </w:r>
          </w:p>
        </w:tc>
      </w:tr>
      <w:tr w:rsidR="00A50B6D" w:rsidRPr="009575BD" w:rsidTr="00A50B6D">
        <w:tc>
          <w:tcPr>
            <w:tcW w:w="1478" w:type="pct"/>
            <w:tcBorders>
              <w:top w:val="single" w:sz="4" w:space="0" w:color="auto"/>
              <w:bottom w:val="nil"/>
              <w:right w:val="nil"/>
            </w:tcBorders>
          </w:tcPr>
          <w:p w:rsidR="00A50B6D" w:rsidRPr="009575BD" w:rsidRDefault="00A50B6D" w:rsidP="004253BF">
            <w:pPr>
              <w:rPr>
                <w:rFonts w:ascii="Garamond" w:hAnsi="Garamond"/>
                <w:i/>
                <w:sz w:val="24"/>
                <w:szCs w:val="24"/>
                <w:lang w:val="en-US"/>
              </w:rPr>
            </w:pPr>
          </w:p>
        </w:tc>
        <w:tc>
          <w:tcPr>
            <w:tcW w:w="1713" w:type="pct"/>
            <w:tcBorders>
              <w:top w:val="single" w:sz="4" w:space="0" w:color="auto"/>
              <w:left w:val="nil"/>
              <w:bottom w:val="nil"/>
              <w:right w:val="nil"/>
            </w:tcBorders>
          </w:tcPr>
          <w:p w:rsidR="00A50B6D" w:rsidRPr="009575BD" w:rsidRDefault="00A50B6D" w:rsidP="004253BF">
            <w:pPr>
              <w:rPr>
                <w:rFonts w:ascii="Garamond" w:hAnsi="Garamond"/>
                <w:i/>
                <w:color w:val="000000"/>
                <w:sz w:val="24"/>
                <w:szCs w:val="24"/>
                <w:lang w:val="en-US"/>
              </w:rPr>
            </w:pPr>
          </w:p>
        </w:tc>
        <w:tc>
          <w:tcPr>
            <w:tcW w:w="905" w:type="pct"/>
            <w:tcBorders>
              <w:top w:val="single" w:sz="4" w:space="0" w:color="auto"/>
              <w:left w:val="nil"/>
              <w:bottom w:val="nil"/>
              <w:right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 xml:space="preserve">     C1</w:t>
            </w:r>
          </w:p>
        </w:tc>
        <w:tc>
          <w:tcPr>
            <w:tcW w:w="904" w:type="pct"/>
            <w:tcBorders>
              <w:top w:val="single" w:sz="4" w:space="0" w:color="auto"/>
              <w:left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 xml:space="preserve">    C2</w:t>
            </w:r>
          </w:p>
        </w:tc>
      </w:tr>
      <w:tr w:rsidR="00A50B6D" w:rsidRPr="009575BD" w:rsidTr="00A50B6D">
        <w:tc>
          <w:tcPr>
            <w:tcW w:w="1478" w:type="pct"/>
            <w:tcBorders>
              <w:top w:val="nil"/>
              <w:bottom w:val="nil"/>
              <w:right w:val="nil"/>
            </w:tcBorders>
          </w:tcPr>
          <w:p w:rsidR="00A50B6D" w:rsidRPr="009575BD" w:rsidRDefault="00A50B6D" w:rsidP="004253BF">
            <w:pPr>
              <w:rPr>
                <w:rFonts w:ascii="Garamond" w:hAnsi="Garamond"/>
                <w:i/>
                <w:sz w:val="24"/>
                <w:szCs w:val="24"/>
                <w:lang w:val="en-US"/>
              </w:rPr>
            </w:pPr>
            <w:r w:rsidRPr="009575BD">
              <w:rPr>
                <w:rFonts w:ascii="Garamond" w:hAnsi="Garamond"/>
                <w:sz w:val="24"/>
                <w:szCs w:val="24"/>
                <w:lang w:val="en-US"/>
              </w:rPr>
              <w:t>Jumlah Total</w:t>
            </w:r>
          </w:p>
        </w:tc>
        <w:tc>
          <w:tcPr>
            <w:tcW w:w="1713" w:type="pct"/>
            <w:tcBorders>
              <w:top w:val="nil"/>
              <w:left w:val="nil"/>
              <w:bottom w:val="nil"/>
              <w:right w:val="nil"/>
            </w:tcBorders>
          </w:tcPr>
          <w:p w:rsidR="00A50B6D" w:rsidRPr="009575BD" w:rsidRDefault="00A50B6D" w:rsidP="004253BF">
            <w:pPr>
              <w:rPr>
                <w:rFonts w:ascii="Garamond" w:hAnsi="Garamond"/>
                <w:i/>
                <w:color w:val="000000"/>
                <w:sz w:val="24"/>
                <w:szCs w:val="24"/>
                <w:lang w:val="en-US"/>
              </w:rPr>
            </w:pPr>
          </w:p>
        </w:tc>
        <w:tc>
          <w:tcPr>
            <w:tcW w:w="905" w:type="pct"/>
            <w:tcBorders>
              <w:top w:val="nil"/>
              <w:left w:val="nil"/>
              <w:bottom w:val="nil"/>
              <w:right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166000</w:t>
            </w:r>
          </w:p>
        </w:tc>
        <w:tc>
          <w:tcPr>
            <w:tcW w:w="904" w:type="pct"/>
            <w:tcBorders>
              <w:top w:val="nil"/>
              <w:left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191000</w:t>
            </w:r>
          </w:p>
        </w:tc>
      </w:tr>
      <w:tr w:rsidR="00A50B6D" w:rsidRPr="009575BD" w:rsidTr="00A50B6D">
        <w:tc>
          <w:tcPr>
            <w:tcW w:w="1478" w:type="pct"/>
            <w:tcBorders>
              <w:top w:val="nil"/>
              <w:bottom w:val="nil"/>
              <w:right w:val="nil"/>
            </w:tcBorders>
          </w:tcPr>
          <w:p w:rsidR="00A50B6D" w:rsidRPr="009575BD" w:rsidRDefault="00A50B6D" w:rsidP="004253BF">
            <w:pPr>
              <w:rPr>
                <w:rFonts w:ascii="Garamond" w:hAnsi="Garamond"/>
                <w:i/>
                <w:sz w:val="24"/>
                <w:szCs w:val="24"/>
                <w:lang w:val="en-US"/>
              </w:rPr>
            </w:pPr>
            <w:r w:rsidRPr="009575BD">
              <w:rPr>
                <w:rFonts w:ascii="Garamond" w:hAnsi="Garamond"/>
                <w:sz w:val="24"/>
                <w:szCs w:val="24"/>
                <w:lang w:val="en-US"/>
              </w:rPr>
              <w:t>Jumlah Genus</w:t>
            </w:r>
          </w:p>
        </w:tc>
        <w:tc>
          <w:tcPr>
            <w:tcW w:w="1713" w:type="pct"/>
            <w:tcBorders>
              <w:top w:val="nil"/>
              <w:left w:val="nil"/>
              <w:bottom w:val="nil"/>
              <w:right w:val="nil"/>
            </w:tcBorders>
          </w:tcPr>
          <w:p w:rsidR="00A50B6D" w:rsidRPr="009575BD" w:rsidRDefault="00A50B6D" w:rsidP="004253BF">
            <w:pPr>
              <w:rPr>
                <w:rFonts w:ascii="Garamond" w:hAnsi="Garamond"/>
                <w:i/>
                <w:color w:val="000000"/>
                <w:sz w:val="24"/>
                <w:szCs w:val="24"/>
                <w:lang w:val="en-US"/>
              </w:rPr>
            </w:pPr>
          </w:p>
        </w:tc>
        <w:tc>
          <w:tcPr>
            <w:tcW w:w="905" w:type="pct"/>
            <w:tcBorders>
              <w:top w:val="nil"/>
              <w:left w:val="nil"/>
              <w:bottom w:val="nil"/>
              <w:right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11</w:t>
            </w:r>
          </w:p>
        </w:tc>
        <w:tc>
          <w:tcPr>
            <w:tcW w:w="904" w:type="pct"/>
            <w:tcBorders>
              <w:top w:val="nil"/>
              <w:left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14</w:t>
            </w:r>
          </w:p>
        </w:tc>
      </w:tr>
      <w:tr w:rsidR="00A50B6D" w:rsidRPr="009575BD" w:rsidTr="00A50B6D">
        <w:tc>
          <w:tcPr>
            <w:tcW w:w="1478" w:type="pct"/>
            <w:tcBorders>
              <w:top w:val="nil"/>
              <w:bottom w:val="nil"/>
              <w:right w:val="nil"/>
            </w:tcBorders>
          </w:tcPr>
          <w:p w:rsidR="00A50B6D" w:rsidRPr="009575BD" w:rsidRDefault="00A50B6D" w:rsidP="004253BF">
            <w:pPr>
              <w:rPr>
                <w:rFonts w:ascii="Garamond" w:hAnsi="Garamond"/>
                <w:i/>
                <w:sz w:val="24"/>
                <w:szCs w:val="24"/>
                <w:lang w:val="en-US"/>
              </w:rPr>
            </w:pPr>
            <w:r w:rsidRPr="009575BD">
              <w:rPr>
                <w:rFonts w:ascii="Garamond" w:hAnsi="Garamond"/>
                <w:sz w:val="24"/>
                <w:szCs w:val="24"/>
                <w:lang w:val="en-US"/>
              </w:rPr>
              <w:t>Keanekaragaman (H</w:t>
            </w:r>
            <w:r w:rsidRPr="009575BD">
              <w:rPr>
                <w:sz w:val="24"/>
                <w:szCs w:val="24"/>
                <w:lang w:val="en-US"/>
              </w:rPr>
              <w:t>ꞌ</w:t>
            </w:r>
            <w:r w:rsidRPr="009575BD">
              <w:rPr>
                <w:rFonts w:ascii="Garamond" w:hAnsi="Garamond"/>
                <w:sz w:val="24"/>
                <w:szCs w:val="24"/>
                <w:lang w:val="en-US"/>
              </w:rPr>
              <w:t>)</w:t>
            </w:r>
          </w:p>
        </w:tc>
        <w:tc>
          <w:tcPr>
            <w:tcW w:w="1713" w:type="pct"/>
            <w:tcBorders>
              <w:top w:val="nil"/>
              <w:left w:val="nil"/>
              <w:bottom w:val="nil"/>
              <w:right w:val="nil"/>
            </w:tcBorders>
          </w:tcPr>
          <w:p w:rsidR="00A50B6D" w:rsidRPr="009575BD" w:rsidRDefault="00A50B6D" w:rsidP="004253BF">
            <w:pPr>
              <w:rPr>
                <w:rFonts w:ascii="Garamond" w:hAnsi="Garamond"/>
                <w:i/>
                <w:color w:val="000000"/>
                <w:sz w:val="24"/>
                <w:szCs w:val="24"/>
                <w:lang w:val="en-US"/>
              </w:rPr>
            </w:pPr>
          </w:p>
        </w:tc>
        <w:tc>
          <w:tcPr>
            <w:tcW w:w="905" w:type="pct"/>
            <w:tcBorders>
              <w:top w:val="nil"/>
              <w:left w:val="nil"/>
              <w:bottom w:val="nil"/>
              <w:right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1,73439620</w:t>
            </w:r>
          </w:p>
        </w:tc>
        <w:tc>
          <w:tcPr>
            <w:tcW w:w="904" w:type="pct"/>
            <w:tcBorders>
              <w:top w:val="nil"/>
              <w:left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1,7192901</w:t>
            </w:r>
          </w:p>
        </w:tc>
      </w:tr>
      <w:tr w:rsidR="00A50B6D" w:rsidRPr="009575BD" w:rsidTr="00A50B6D">
        <w:tc>
          <w:tcPr>
            <w:tcW w:w="1478" w:type="pct"/>
            <w:tcBorders>
              <w:top w:val="nil"/>
              <w:bottom w:val="nil"/>
              <w:right w:val="nil"/>
            </w:tcBorders>
          </w:tcPr>
          <w:p w:rsidR="00A50B6D" w:rsidRPr="009575BD" w:rsidRDefault="00A50B6D" w:rsidP="004253BF">
            <w:pPr>
              <w:rPr>
                <w:rFonts w:ascii="Garamond" w:hAnsi="Garamond"/>
                <w:i/>
                <w:sz w:val="24"/>
                <w:szCs w:val="24"/>
                <w:lang w:val="en-US"/>
              </w:rPr>
            </w:pPr>
            <w:r w:rsidRPr="009575BD">
              <w:rPr>
                <w:rFonts w:ascii="Garamond" w:hAnsi="Garamond"/>
                <w:sz w:val="24"/>
                <w:szCs w:val="24"/>
                <w:lang w:val="en-US"/>
              </w:rPr>
              <w:t>H</w:t>
            </w:r>
            <w:r w:rsidRPr="009575BD">
              <w:rPr>
                <w:sz w:val="24"/>
                <w:szCs w:val="24"/>
                <w:lang w:val="en-US"/>
              </w:rPr>
              <w:t>ꞌ</w:t>
            </w:r>
            <w:r w:rsidRPr="009575BD">
              <w:rPr>
                <w:rFonts w:ascii="Garamond" w:hAnsi="Garamond"/>
                <w:sz w:val="24"/>
                <w:szCs w:val="24"/>
                <w:lang w:val="en-US"/>
              </w:rPr>
              <w:t>maks</w:t>
            </w:r>
          </w:p>
        </w:tc>
        <w:tc>
          <w:tcPr>
            <w:tcW w:w="1713" w:type="pct"/>
            <w:tcBorders>
              <w:top w:val="nil"/>
              <w:left w:val="nil"/>
              <w:bottom w:val="nil"/>
              <w:right w:val="nil"/>
            </w:tcBorders>
          </w:tcPr>
          <w:p w:rsidR="00A50B6D" w:rsidRPr="009575BD" w:rsidRDefault="00A50B6D" w:rsidP="004253BF">
            <w:pPr>
              <w:rPr>
                <w:rFonts w:ascii="Garamond" w:hAnsi="Garamond"/>
                <w:i/>
                <w:color w:val="000000"/>
                <w:sz w:val="24"/>
                <w:szCs w:val="24"/>
                <w:lang w:val="en-US"/>
              </w:rPr>
            </w:pPr>
          </w:p>
        </w:tc>
        <w:tc>
          <w:tcPr>
            <w:tcW w:w="905" w:type="pct"/>
            <w:tcBorders>
              <w:top w:val="nil"/>
              <w:left w:val="nil"/>
              <w:bottom w:val="nil"/>
              <w:right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2,39789527</w:t>
            </w:r>
          </w:p>
        </w:tc>
        <w:tc>
          <w:tcPr>
            <w:tcW w:w="904" w:type="pct"/>
            <w:tcBorders>
              <w:top w:val="nil"/>
              <w:left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2,6390573</w:t>
            </w:r>
          </w:p>
        </w:tc>
      </w:tr>
      <w:tr w:rsidR="00A50B6D" w:rsidRPr="009575BD" w:rsidTr="00A50B6D">
        <w:tc>
          <w:tcPr>
            <w:tcW w:w="1478" w:type="pct"/>
            <w:tcBorders>
              <w:top w:val="nil"/>
              <w:bottom w:val="nil"/>
              <w:right w:val="nil"/>
            </w:tcBorders>
          </w:tcPr>
          <w:p w:rsidR="00A50B6D" w:rsidRPr="009575BD" w:rsidRDefault="00A50B6D" w:rsidP="004253BF">
            <w:pPr>
              <w:rPr>
                <w:rFonts w:ascii="Garamond" w:hAnsi="Garamond"/>
                <w:i/>
                <w:sz w:val="24"/>
                <w:szCs w:val="24"/>
                <w:lang w:val="en-US"/>
              </w:rPr>
            </w:pPr>
            <w:r w:rsidRPr="009575BD">
              <w:rPr>
                <w:rFonts w:ascii="Garamond" w:hAnsi="Garamond"/>
                <w:sz w:val="24"/>
                <w:szCs w:val="24"/>
                <w:lang w:val="en-US"/>
              </w:rPr>
              <w:t>Keseragaman (E)</w:t>
            </w:r>
          </w:p>
        </w:tc>
        <w:tc>
          <w:tcPr>
            <w:tcW w:w="1713" w:type="pct"/>
            <w:tcBorders>
              <w:top w:val="nil"/>
              <w:left w:val="nil"/>
              <w:bottom w:val="nil"/>
              <w:right w:val="nil"/>
            </w:tcBorders>
          </w:tcPr>
          <w:p w:rsidR="00A50B6D" w:rsidRPr="009575BD" w:rsidRDefault="00A50B6D" w:rsidP="004253BF">
            <w:pPr>
              <w:rPr>
                <w:rFonts w:ascii="Garamond" w:hAnsi="Garamond"/>
                <w:i/>
                <w:color w:val="000000"/>
                <w:sz w:val="24"/>
                <w:szCs w:val="24"/>
                <w:lang w:val="en-US"/>
              </w:rPr>
            </w:pPr>
          </w:p>
        </w:tc>
        <w:tc>
          <w:tcPr>
            <w:tcW w:w="905" w:type="pct"/>
            <w:tcBorders>
              <w:top w:val="nil"/>
              <w:left w:val="nil"/>
              <w:bottom w:val="nil"/>
              <w:right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0,56047569</w:t>
            </w:r>
          </w:p>
        </w:tc>
        <w:tc>
          <w:tcPr>
            <w:tcW w:w="904" w:type="pct"/>
            <w:tcBorders>
              <w:top w:val="nil"/>
              <w:left w:val="nil"/>
              <w:bottom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0,6514789</w:t>
            </w:r>
          </w:p>
        </w:tc>
      </w:tr>
      <w:tr w:rsidR="00A50B6D" w:rsidRPr="009575BD" w:rsidTr="00A50B6D">
        <w:tc>
          <w:tcPr>
            <w:tcW w:w="1478" w:type="pct"/>
            <w:tcBorders>
              <w:top w:val="nil"/>
              <w:bottom w:val="single" w:sz="4" w:space="0" w:color="auto"/>
              <w:right w:val="nil"/>
            </w:tcBorders>
          </w:tcPr>
          <w:p w:rsidR="00A50B6D" w:rsidRPr="009575BD" w:rsidRDefault="00A50B6D" w:rsidP="004253BF">
            <w:pPr>
              <w:rPr>
                <w:rFonts w:ascii="Garamond" w:hAnsi="Garamond"/>
                <w:i/>
                <w:sz w:val="24"/>
                <w:szCs w:val="24"/>
                <w:lang w:val="en-US"/>
              </w:rPr>
            </w:pPr>
            <w:r w:rsidRPr="009575BD">
              <w:rPr>
                <w:rFonts w:ascii="Garamond" w:hAnsi="Garamond"/>
                <w:sz w:val="24"/>
                <w:szCs w:val="24"/>
                <w:lang w:val="en-US"/>
              </w:rPr>
              <w:t>Dominasi (D)</w:t>
            </w:r>
          </w:p>
        </w:tc>
        <w:tc>
          <w:tcPr>
            <w:tcW w:w="1713" w:type="pct"/>
            <w:tcBorders>
              <w:top w:val="nil"/>
              <w:left w:val="nil"/>
              <w:bottom w:val="single" w:sz="4" w:space="0" w:color="auto"/>
              <w:right w:val="nil"/>
            </w:tcBorders>
          </w:tcPr>
          <w:p w:rsidR="00A50B6D" w:rsidRPr="009575BD" w:rsidRDefault="00A50B6D" w:rsidP="004253BF">
            <w:pPr>
              <w:rPr>
                <w:rFonts w:ascii="Garamond" w:hAnsi="Garamond"/>
                <w:i/>
                <w:color w:val="000000"/>
                <w:sz w:val="24"/>
                <w:szCs w:val="24"/>
                <w:lang w:val="en-US"/>
              </w:rPr>
            </w:pPr>
          </w:p>
        </w:tc>
        <w:tc>
          <w:tcPr>
            <w:tcW w:w="905" w:type="pct"/>
            <w:tcBorders>
              <w:top w:val="nil"/>
              <w:left w:val="nil"/>
              <w:bottom w:val="single" w:sz="4" w:space="0" w:color="auto"/>
              <w:right w:val="nil"/>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0,42241254</w:t>
            </w:r>
          </w:p>
        </w:tc>
        <w:tc>
          <w:tcPr>
            <w:tcW w:w="904" w:type="pct"/>
            <w:tcBorders>
              <w:top w:val="nil"/>
              <w:left w:val="nil"/>
              <w:bottom w:val="single" w:sz="4" w:space="0" w:color="auto"/>
            </w:tcBorders>
          </w:tcPr>
          <w:p w:rsidR="00A50B6D" w:rsidRPr="009575BD" w:rsidRDefault="00A50B6D" w:rsidP="004253BF">
            <w:pPr>
              <w:ind w:left="119"/>
              <w:rPr>
                <w:rFonts w:ascii="Garamond" w:hAnsi="Garamond"/>
                <w:color w:val="000000"/>
                <w:sz w:val="24"/>
                <w:szCs w:val="24"/>
                <w:lang w:val="en-US"/>
              </w:rPr>
            </w:pPr>
            <w:r w:rsidRPr="009575BD">
              <w:rPr>
                <w:rFonts w:ascii="Garamond" w:hAnsi="Garamond"/>
                <w:color w:val="000000"/>
                <w:sz w:val="24"/>
                <w:szCs w:val="24"/>
                <w:lang w:val="en-US"/>
              </w:rPr>
              <w:t>0,2947561</w:t>
            </w:r>
          </w:p>
        </w:tc>
      </w:tr>
    </w:tbl>
    <w:p w:rsidR="00A50B6D" w:rsidRPr="009575BD" w:rsidRDefault="00A50B6D" w:rsidP="00C85622">
      <w:pPr>
        <w:ind w:left="426"/>
        <w:rPr>
          <w:rFonts w:ascii="Garamond" w:hAnsi="Garamond"/>
          <w:sz w:val="24"/>
          <w:szCs w:val="24"/>
        </w:rPr>
      </w:pPr>
    </w:p>
    <w:p w:rsidR="00A50B6D" w:rsidRPr="009575BD" w:rsidRDefault="00A50B6D" w:rsidP="00C85622">
      <w:pPr>
        <w:ind w:left="426"/>
        <w:rPr>
          <w:rFonts w:ascii="Garamond" w:hAnsi="Garamond"/>
          <w:b/>
          <w:sz w:val="24"/>
          <w:szCs w:val="24"/>
        </w:rPr>
      </w:pPr>
      <w:r w:rsidRPr="009575BD">
        <w:rPr>
          <w:rFonts w:ascii="Garamond" w:hAnsi="Garamond"/>
          <w:b/>
          <w:sz w:val="24"/>
          <w:szCs w:val="24"/>
        </w:rPr>
        <w:t>Kualitas Air</w:t>
      </w:r>
    </w:p>
    <w:p w:rsidR="00A50B6D" w:rsidRPr="009575BD" w:rsidRDefault="00A50B6D" w:rsidP="004253BF">
      <w:pPr>
        <w:ind w:left="426" w:firstLine="708"/>
        <w:jc w:val="both"/>
        <w:rPr>
          <w:rFonts w:ascii="Garamond" w:hAnsi="Garamond"/>
          <w:sz w:val="24"/>
          <w:szCs w:val="24"/>
          <w:lang w:val="en-US"/>
        </w:rPr>
      </w:pPr>
      <w:r w:rsidRPr="009575BD">
        <w:rPr>
          <w:rFonts w:ascii="Garamond" w:hAnsi="Garamond"/>
          <w:sz w:val="24"/>
          <w:szCs w:val="24"/>
          <w:lang w:val="en-US"/>
        </w:rPr>
        <w:t xml:space="preserve">Selama pengamatan yang dilakukan pada penelitian suhu berkisar 28 - 33ºC. Rata-rata suhu pagi hari bernilai  28 - 31ºC, suhu siang 31 - 33ºC. </w:t>
      </w:r>
      <w:r w:rsidRPr="009575BD">
        <w:rPr>
          <w:rFonts w:ascii="Garamond" w:hAnsi="Garamond" w:cs="Arial"/>
          <w:sz w:val="24"/>
          <w:szCs w:val="24"/>
          <w:lang w:val="en-US"/>
        </w:rPr>
        <w:t xml:space="preserve">Nilai pH selama penelitian berkisar antara 7,80 – 8,00 untuk pagi hari dan 8,40 – 8,80 untuk siang hari. </w:t>
      </w:r>
      <w:r w:rsidRPr="009575BD">
        <w:rPr>
          <w:rFonts w:ascii="Garamond" w:hAnsi="Garamond"/>
          <w:sz w:val="24"/>
          <w:szCs w:val="24"/>
          <w:lang w:val="en-US"/>
        </w:rPr>
        <w:t>Nilai salinitas selama penelitian kolam A, B, dan C adalah 30-31 ppt sehingga membuat perkembangan plankton khususnya fitoplankton dapat berkembang dengan baik. Kecerahan air pada kolam selama penelitian berkisar antara 25 – 40 cm. Selama penelitian nilai DO berkisar antara 4,15 – 4,92 mg/l. Pengukuran DO dilakukan 1 kali dalam sehari yaitu malam hari pukul 21.00 WIB</w:t>
      </w:r>
      <w:r w:rsidR="00C61ABD" w:rsidRPr="009575BD">
        <w:rPr>
          <w:rFonts w:ascii="Garamond" w:hAnsi="Garamond"/>
          <w:sz w:val="24"/>
          <w:szCs w:val="24"/>
          <w:lang w:val="en-US"/>
        </w:rPr>
        <w:t xml:space="preserve">. Hasil pengukuran alkalinitas yaitu 128,21 – 148,31 mg/l, yang menunjukkan kondisi kolam dalam keadaan stabil dan optimal bagi udang. Kandungan ammonium selama penelitian mengalami peningkatan pada B1 dan C1, hal ini dapat disebabkan oleh beberapa faktor, banyak diantaranya karna ammonia yang tidak terionisasi sehingga beracun dan kadarnya meningkat seiring meningkatnya pH, sementara itu ammonium tidak beracun ketika pH turun atau rendah. Hasil </w:t>
      </w:r>
      <w:r w:rsidR="00C61ABD" w:rsidRPr="009575BD">
        <w:rPr>
          <w:rFonts w:ascii="Garamond" w:hAnsi="Garamond"/>
          <w:i/>
          <w:sz w:val="24"/>
          <w:szCs w:val="24"/>
          <w:lang w:val="en-US"/>
        </w:rPr>
        <w:t>hardness</w:t>
      </w:r>
      <w:r w:rsidR="00C61ABD" w:rsidRPr="009575BD">
        <w:rPr>
          <w:rFonts w:ascii="Garamond" w:hAnsi="Garamond"/>
          <w:sz w:val="24"/>
          <w:szCs w:val="24"/>
          <w:lang w:val="en-US"/>
        </w:rPr>
        <w:t xml:space="preserve"> selama penelitian diperoleh 6563 – 8889 mg/l. Kesadahan tertinggi pada B1 sebanyak 8889 mg/l dan kesadahan terendah pada C2 sebanyak 6563 mg/l. Berdasarkan hasil pengukuran nitrit, didapatkan hasil 0,007 – 0,058 mg/l dan kadar nitrit termasuk optimal dalam pembesaran udang vannamei. Hasil pengukuran TOM didapat sebesar 111,0 – 161,1 mg/l. Hal ini melebihi standar SNI 8037.1:2014 yang menyatakan standar TOM untuk pemeliharaan udang vannamei yaitu &lt; 55 mg/l</w:t>
      </w:r>
    </w:p>
    <w:p w:rsidR="00C61ABD" w:rsidRPr="009575BD" w:rsidRDefault="00C61ABD" w:rsidP="00A50B6D">
      <w:pPr>
        <w:ind w:left="426" w:firstLine="708"/>
        <w:rPr>
          <w:rFonts w:ascii="Garamond" w:hAnsi="Garamond"/>
          <w:lang w:val="en-US"/>
        </w:rPr>
      </w:pPr>
    </w:p>
    <w:p w:rsidR="00C61ABD" w:rsidRPr="009575BD" w:rsidRDefault="00C61ABD" w:rsidP="00A50B6D">
      <w:pPr>
        <w:ind w:left="426" w:firstLine="708"/>
        <w:rPr>
          <w:rFonts w:ascii="Garamond" w:hAnsi="Garamond"/>
          <w:lang w:val="en-US"/>
        </w:rPr>
      </w:pPr>
    </w:p>
    <w:p w:rsidR="00C61ABD" w:rsidRPr="009575BD" w:rsidRDefault="00C61ABD" w:rsidP="00C61ABD">
      <w:pPr>
        <w:ind w:left="426"/>
        <w:rPr>
          <w:rFonts w:ascii="Garamond" w:hAnsi="Garamond"/>
          <w:b/>
          <w:sz w:val="24"/>
          <w:szCs w:val="24"/>
          <w:lang w:val="en-US"/>
        </w:rPr>
      </w:pPr>
      <w:r w:rsidRPr="009575BD">
        <w:rPr>
          <w:rFonts w:ascii="Garamond" w:hAnsi="Garamond"/>
          <w:b/>
          <w:sz w:val="24"/>
          <w:szCs w:val="24"/>
          <w:lang w:val="en-US"/>
        </w:rPr>
        <w:lastRenderedPageBreak/>
        <w:t>Hubungan Kelimpahan Plankton dengan Kualitas Air</w:t>
      </w:r>
    </w:p>
    <w:p w:rsidR="00C61ABD" w:rsidRPr="009575BD" w:rsidRDefault="00C61ABD" w:rsidP="00C61ABD">
      <w:pPr>
        <w:ind w:left="426"/>
        <w:rPr>
          <w:rFonts w:ascii="Garamond" w:hAnsi="Garamond"/>
          <w:lang w:val="en-US"/>
        </w:rPr>
      </w:pPr>
    </w:p>
    <w:p w:rsidR="00C61ABD" w:rsidRPr="009575BD" w:rsidRDefault="00C61ABD" w:rsidP="004253BF">
      <w:pPr>
        <w:jc w:val="center"/>
        <w:rPr>
          <w:rFonts w:ascii="Garamond" w:hAnsi="Garamond"/>
          <w:sz w:val="24"/>
          <w:szCs w:val="24"/>
          <w:lang w:val="en-US"/>
        </w:rPr>
      </w:pPr>
      <w:bookmarkStart w:id="19" w:name="_Toc158578020"/>
      <w:r w:rsidRPr="009575BD">
        <w:rPr>
          <w:rFonts w:ascii="Garamond" w:hAnsi="Garamond"/>
          <w:sz w:val="24"/>
          <w:szCs w:val="24"/>
          <w:lang w:val="en-US"/>
        </w:rPr>
        <w:t>Tabel</w:t>
      </w:r>
      <w:r w:rsidR="00CB70D3" w:rsidRPr="009575BD">
        <w:rPr>
          <w:rFonts w:ascii="Garamond" w:hAnsi="Garamond"/>
          <w:sz w:val="24"/>
          <w:szCs w:val="24"/>
          <w:lang w:val="en-US"/>
        </w:rPr>
        <w:t xml:space="preserve"> 7</w:t>
      </w:r>
      <w:r w:rsidRPr="009575BD">
        <w:rPr>
          <w:rFonts w:ascii="Garamond" w:hAnsi="Garamond"/>
          <w:sz w:val="24"/>
          <w:szCs w:val="24"/>
          <w:lang w:val="en-US"/>
        </w:rPr>
        <w:t>. Hubungan Kelimpahan Plankton dengan Kualitas Air</w:t>
      </w:r>
      <w:bookmarkEnd w:id="19"/>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1"/>
        <w:gridCol w:w="677"/>
        <w:gridCol w:w="780"/>
        <w:gridCol w:w="780"/>
        <w:gridCol w:w="849"/>
        <w:gridCol w:w="780"/>
        <w:gridCol w:w="2167"/>
      </w:tblGrid>
      <w:tr w:rsidR="00C61ABD" w:rsidRPr="009575BD" w:rsidTr="009575BD">
        <w:trPr>
          <w:trHeight w:val="406"/>
        </w:trPr>
        <w:tc>
          <w:tcPr>
            <w:tcW w:w="0" w:type="auto"/>
            <w:tcBorders>
              <w:top w:val="single" w:sz="4" w:space="0" w:color="auto"/>
              <w:bottom w:val="single" w:sz="4" w:space="0" w:color="auto"/>
            </w:tcBorders>
            <w:shd w:val="clear" w:color="auto" w:fill="DDD9C3" w:themeFill="background2" w:themeFillShade="E6"/>
          </w:tcPr>
          <w:p w:rsidR="00C61ABD" w:rsidRPr="009575BD" w:rsidRDefault="00C61ABD" w:rsidP="004253BF">
            <w:pPr>
              <w:jc w:val="center"/>
              <w:rPr>
                <w:rFonts w:ascii="Garamond" w:hAnsi="Garamond"/>
                <w:lang w:val="en-US"/>
              </w:rPr>
            </w:pPr>
          </w:p>
        </w:tc>
        <w:tc>
          <w:tcPr>
            <w:tcW w:w="0" w:type="auto"/>
            <w:gridSpan w:val="6"/>
            <w:tcBorders>
              <w:top w:val="single" w:sz="4" w:space="0" w:color="auto"/>
              <w:bottom w:val="single" w:sz="4" w:space="0" w:color="auto"/>
            </w:tcBorders>
            <w:shd w:val="clear" w:color="auto" w:fill="DDD9C3" w:themeFill="background2" w:themeFillShade="E6"/>
          </w:tcPr>
          <w:p w:rsidR="00C61ABD" w:rsidRPr="009575BD" w:rsidRDefault="00C61ABD" w:rsidP="004253BF">
            <w:pPr>
              <w:jc w:val="center"/>
              <w:rPr>
                <w:rFonts w:ascii="Garamond" w:hAnsi="Garamond"/>
              </w:rPr>
            </w:pPr>
            <w:r w:rsidRPr="009575BD">
              <w:rPr>
                <w:rFonts w:ascii="Garamond" w:hAnsi="Garamond"/>
                <w:lang w:val="en-US"/>
              </w:rPr>
              <w:t>Kolam A, B, C</w:t>
            </w:r>
          </w:p>
        </w:tc>
      </w:tr>
      <w:tr w:rsidR="00C61ABD" w:rsidRPr="009575BD" w:rsidTr="009575BD">
        <w:trPr>
          <w:trHeight w:val="421"/>
        </w:trPr>
        <w:tc>
          <w:tcPr>
            <w:tcW w:w="0" w:type="auto"/>
            <w:tcBorders>
              <w:top w:val="single" w:sz="4" w:space="0" w:color="auto"/>
              <w:bottom w:val="single" w:sz="4" w:space="0" w:color="auto"/>
              <w:right w:val="nil"/>
            </w:tcBorders>
            <w:shd w:val="clear" w:color="auto" w:fill="DDD9C3" w:themeFill="background2" w:themeFillShade="E6"/>
            <w:vAlign w:val="center"/>
          </w:tcPr>
          <w:p w:rsidR="00C61ABD" w:rsidRPr="009575BD" w:rsidRDefault="00C61ABD" w:rsidP="004253BF">
            <w:pPr>
              <w:jc w:val="center"/>
              <w:rPr>
                <w:rFonts w:ascii="Garamond" w:hAnsi="Garamond"/>
                <w:lang w:val="en-US"/>
              </w:rPr>
            </w:pPr>
            <w:r w:rsidRPr="009575BD">
              <w:rPr>
                <w:rFonts w:ascii="Garamond" w:hAnsi="Garamond"/>
                <w:lang w:val="en-US"/>
              </w:rPr>
              <w:t>Ket.</w:t>
            </w:r>
          </w:p>
        </w:tc>
        <w:tc>
          <w:tcPr>
            <w:tcW w:w="0" w:type="auto"/>
            <w:tcBorders>
              <w:top w:val="single" w:sz="4" w:space="0" w:color="auto"/>
              <w:bottom w:val="single" w:sz="4" w:space="0" w:color="auto"/>
              <w:right w:val="nil"/>
            </w:tcBorders>
            <w:shd w:val="clear" w:color="auto" w:fill="DDD9C3" w:themeFill="background2" w:themeFillShade="E6"/>
            <w:vAlign w:val="center"/>
          </w:tcPr>
          <w:p w:rsidR="00C61ABD" w:rsidRPr="009575BD" w:rsidRDefault="00C61ABD" w:rsidP="004253BF">
            <w:pPr>
              <w:jc w:val="center"/>
              <w:rPr>
                <w:rFonts w:ascii="Garamond" w:hAnsi="Garamond"/>
                <w:lang w:val="en-US"/>
              </w:rPr>
            </w:pPr>
            <w:r w:rsidRPr="009575BD">
              <w:rPr>
                <w:rFonts w:ascii="Garamond" w:hAnsi="Garamond"/>
                <w:lang w:val="en-US"/>
              </w:rPr>
              <w:t xml:space="preserve">Nilai </w:t>
            </w:r>
          </w:p>
          <w:p w:rsidR="00C61ABD" w:rsidRPr="009575BD" w:rsidRDefault="00C61ABD" w:rsidP="004253BF">
            <w:pPr>
              <w:jc w:val="center"/>
              <w:rPr>
                <w:rFonts w:ascii="Garamond" w:hAnsi="Garamond"/>
                <w:lang w:val="en-US"/>
              </w:rPr>
            </w:pPr>
            <w:r w:rsidRPr="009575BD">
              <w:rPr>
                <w:rFonts w:ascii="Garamond" w:hAnsi="Garamond"/>
                <w:lang w:val="en-US"/>
              </w:rPr>
              <w:t>Sig.</w:t>
            </w:r>
          </w:p>
        </w:tc>
        <w:tc>
          <w:tcPr>
            <w:tcW w:w="0" w:type="auto"/>
            <w:tcBorders>
              <w:top w:val="single" w:sz="4" w:space="0" w:color="auto"/>
              <w:left w:val="nil"/>
              <w:bottom w:val="single" w:sz="4" w:space="0" w:color="auto"/>
              <w:right w:val="nil"/>
            </w:tcBorders>
            <w:shd w:val="clear" w:color="auto" w:fill="DDD9C3" w:themeFill="background2" w:themeFillShade="E6"/>
            <w:vAlign w:val="center"/>
          </w:tcPr>
          <w:p w:rsidR="00C61ABD" w:rsidRPr="009575BD" w:rsidRDefault="00C61ABD" w:rsidP="004253BF">
            <w:pPr>
              <w:jc w:val="center"/>
              <w:rPr>
                <w:rFonts w:ascii="Garamond" w:hAnsi="Garamond"/>
                <w:lang w:val="en-US"/>
              </w:rPr>
            </w:pPr>
            <w:r w:rsidRPr="009575BD">
              <w:rPr>
                <w:rFonts w:ascii="Garamond" w:hAnsi="Garamond"/>
                <w:lang w:val="en-US"/>
              </w:rPr>
              <w:t>R</w:t>
            </w:r>
          </w:p>
        </w:tc>
        <w:tc>
          <w:tcPr>
            <w:tcW w:w="0" w:type="auto"/>
            <w:tcBorders>
              <w:top w:val="single" w:sz="4" w:space="0" w:color="auto"/>
              <w:left w:val="nil"/>
              <w:bottom w:val="single" w:sz="4" w:space="0" w:color="auto"/>
              <w:right w:val="nil"/>
            </w:tcBorders>
            <w:shd w:val="clear" w:color="auto" w:fill="DDD9C3" w:themeFill="background2" w:themeFillShade="E6"/>
            <w:vAlign w:val="center"/>
          </w:tcPr>
          <w:p w:rsidR="00C61ABD" w:rsidRPr="009575BD" w:rsidRDefault="00C61ABD" w:rsidP="004253BF">
            <w:pPr>
              <w:jc w:val="center"/>
              <w:rPr>
                <w:rFonts w:ascii="Garamond" w:hAnsi="Garamond"/>
                <w:lang w:val="en-US"/>
              </w:rPr>
            </w:pPr>
            <w:r w:rsidRPr="009575BD">
              <w:rPr>
                <w:rFonts w:ascii="Garamond" w:hAnsi="Garamond"/>
                <w:lang w:val="en-US"/>
              </w:rPr>
              <w:t>R²</w:t>
            </w:r>
          </w:p>
        </w:tc>
        <w:tc>
          <w:tcPr>
            <w:tcW w:w="0" w:type="auto"/>
            <w:tcBorders>
              <w:top w:val="single" w:sz="4" w:space="0" w:color="auto"/>
              <w:left w:val="nil"/>
              <w:bottom w:val="single" w:sz="4" w:space="0" w:color="auto"/>
              <w:right w:val="nil"/>
            </w:tcBorders>
            <w:shd w:val="clear" w:color="auto" w:fill="DDD9C3" w:themeFill="background2" w:themeFillShade="E6"/>
            <w:vAlign w:val="center"/>
          </w:tcPr>
          <w:p w:rsidR="00C61ABD" w:rsidRPr="009575BD" w:rsidRDefault="00C61ABD" w:rsidP="004253BF">
            <w:pPr>
              <w:jc w:val="center"/>
              <w:rPr>
                <w:rFonts w:ascii="Garamond" w:hAnsi="Garamond"/>
                <w:lang w:val="en-US"/>
              </w:rPr>
            </w:pPr>
            <w:r w:rsidRPr="009575BD">
              <w:rPr>
                <w:rFonts w:ascii="Garamond" w:hAnsi="Garamond"/>
                <w:lang w:val="en-US"/>
              </w:rPr>
              <w:t>Adj.R²</w:t>
            </w:r>
          </w:p>
        </w:tc>
        <w:tc>
          <w:tcPr>
            <w:tcW w:w="0" w:type="auto"/>
            <w:tcBorders>
              <w:top w:val="single" w:sz="4" w:space="0" w:color="auto"/>
              <w:left w:val="nil"/>
              <w:bottom w:val="single" w:sz="4" w:space="0" w:color="auto"/>
              <w:right w:val="nil"/>
            </w:tcBorders>
            <w:shd w:val="clear" w:color="auto" w:fill="DDD9C3" w:themeFill="background2" w:themeFillShade="E6"/>
            <w:vAlign w:val="center"/>
          </w:tcPr>
          <w:p w:rsidR="00C61ABD" w:rsidRPr="009575BD" w:rsidRDefault="00C61ABD" w:rsidP="004253BF">
            <w:pPr>
              <w:jc w:val="center"/>
              <w:rPr>
                <w:rFonts w:ascii="Garamond" w:hAnsi="Garamond"/>
                <w:lang w:val="en-US"/>
              </w:rPr>
            </w:pPr>
            <w:r w:rsidRPr="009575BD">
              <w:rPr>
                <w:rFonts w:ascii="Garamond" w:hAnsi="Garamond"/>
                <w:lang w:val="en-US"/>
              </w:rPr>
              <w:t>Reg</w:t>
            </w:r>
          </w:p>
        </w:tc>
        <w:tc>
          <w:tcPr>
            <w:tcW w:w="0" w:type="auto"/>
            <w:tcBorders>
              <w:top w:val="single" w:sz="4" w:space="0" w:color="auto"/>
              <w:left w:val="nil"/>
              <w:bottom w:val="single" w:sz="4" w:space="0" w:color="auto"/>
            </w:tcBorders>
            <w:shd w:val="clear" w:color="auto" w:fill="DDD9C3" w:themeFill="background2" w:themeFillShade="E6"/>
            <w:vAlign w:val="center"/>
          </w:tcPr>
          <w:p w:rsidR="00C61ABD" w:rsidRPr="009575BD" w:rsidRDefault="00C61ABD" w:rsidP="004253BF">
            <w:pPr>
              <w:jc w:val="center"/>
              <w:rPr>
                <w:rFonts w:ascii="Garamond" w:hAnsi="Garamond"/>
                <w:lang w:val="en-US"/>
              </w:rPr>
            </w:pPr>
            <w:r w:rsidRPr="009575BD">
              <w:rPr>
                <w:rFonts w:ascii="Garamond" w:hAnsi="Garamond"/>
                <w:lang w:val="en-US"/>
              </w:rPr>
              <w:t>Pers. Regresi</w:t>
            </w:r>
          </w:p>
        </w:tc>
      </w:tr>
      <w:tr w:rsidR="00C61ABD" w:rsidRPr="009575BD" w:rsidTr="00C61ABD">
        <w:trPr>
          <w:trHeight w:val="406"/>
        </w:trPr>
        <w:tc>
          <w:tcPr>
            <w:tcW w:w="0" w:type="auto"/>
            <w:tcBorders>
              <w:top w:val="single" w:sz="4" w:space="0" w:color="auto"/>
              <w:bottom w:val="nil"/>
              <w:right w:val="nil"/>
            </w:tcBorders>
          </w:tcPr>
          <w:p w:rsidR="00C61ABD" w:rsidRPr="009575BD" w:rsidRDefault="00C61ABD" w:rsidP="004253BF">
            <w:pPr>
              <w:rPr>
                <w:rFonts w:ascii="Garamond" w:hAnsi="Garamond"/>
                <w:lang w:val="en-US"/>
              </w:rPr>
            </w:pPr>
            <w:r w:rsidRPr="009575BD">
              <w:rPr>
                <w:rFonts w:ascii="Garamond" w:hAnsi="Garamond"/>
                <w:lang w:val="en-US"/>
              </w:rPr>
              <w:t>Suhu</w:t>
            </w:r>
          </w:p>
        </w:tc>
        <w:tc>
          <w:tcPr>
            <w:tcW w:w="0" w:type="auto"/>
            <w:tcBorders>
              <w:top w:val="single" w:sz="4" w:space="0" w:color="auto"/>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0,185</w:t>
            </w:r>
          </w:p>
        </w:tc>
        <w:tc>
          <w:tcPr>
            <w:tcW w:w="0" w:type="auto"/>
            <w:tcBorders>
              <w:top w:val="single" w:sz="4" w:space="0" w:color="auto"/>
              <w:left w:val="nil"/>
              <w:bottom w:val="nil"/>
              <w:right w:val="nil"/>
            </w:tcBorders>
          </w:tcPr>
          <w:p w:rsidR="00C61ABD" w:rsidRPr="009575BD" w:rsidRDefault="00C61ABD" w:rsidP="004253BF">
            <w:pPr>
              <w:rPr>
                <w:rFonts w:ascii="Garamond" w:hAnsi="Garamond"/>
                <w:lang w:val="en-US"/>
              </w:rPr>
            </w:pPr>
            <w:r w:rsidRPr="009575BD">
              <w:rPr>
                <w:rFonts w:ascii="Garamond" w:hAnsi="Garamond"/>
              </w:rPr>
              <w:t>0,6237</w:t>
            </w:r>
            <w:r w:rsidRPr="009575BD">
              <w:rPr>
                <w:rFonts w:ascii="Garamond" w:hAnsi="Garamond"/>
                <w:lang w:val="en-US"/>
              </w:rPr>
              <w:t xml:space="preserve"> </w:t>
            </w:r>
          </w:p>
        </w:tc>
        <w:tc>
          <w:tcPr>
            <w:tcW w:w="0" w:type="auto"/>
            <w:tcBorders>
              <w:top w:val="single" w:sz="4" w:space="0" w:color="auto"/>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0,3891</w:t>
            </w:r>
          </w:p>
        </w:tc>
        <w:tc>
          <w:tcPr>
            <w:tcW w:w="0" w:type="auto"/>
            <w:tcBorders>
              <w:top w:val="single" w:sz="4" w:space="0" w:color="auto"/>
              <w:left w:val="nil"/>
              <w:bottom w:val="nil"/>
              <w:right w:val="nil"/>
            </w:tcBorders>
          </w:tcPr>
          <w:p w:rsidR="00C61ABD" w:rsidRPr="009575BD" w:rsidRDefault="00C61ABD" w:rsidP="004253BF">
            <w:pPr>
              <w:rPr>
                <w:rFonts w:ascii="Garamond" w:hAnsi="Garamond"/>
              </w:rPr>
            </w:pPr>
            <w:r w:rsidRPr="009575BD">
              <w:rPr>
                <w:rFonts w:ascii="Garamond" w:hAnsi="Garamond"/>
              </w:rPr>
              <w:t>0,2362</w:t>
            </w:r>
          </w:p>
        </w:tc>
        <w:tc>
          <w:tcPr>
            <w:tcW w:w="0" w:type="auto"/>
            <w:tcBorders>
              <w:top w:val="single" w:sz="4" w:space="0" w:color="auto"/>
              <w:left w:val="nil"/>
              <w:bottom w:val="nil"/>
              <w:right w:val="nil"/>
            </w:tcBorders>
          </w:tcPr>
          <w:p w:rsidR="00C61ABD" w:rsidRPr="009575BD" w:rsidRDefault="00C61ABD" w:rsidP="004253BF">
            <w:pPr>
              <w:rPr>
                <w:rFonts w:ascii="Garamond" w:hAnsi="Garamond"/>
              </w:rPr>
            </w:pPr>
            <w:r w:rsidRPr="009575BD">
              <w:rPr>
                <w:rFonts w:ascii="Garamond" w:hAnsi="Garamond"/>
              </w:rPr>
              <w:t>0,1857</w:t>
            </w:r>
          </w:p>
        </w:tc>
        <w:tc>
          <w:tcPr>
            <w:tcW w:w="0" w:type="auto"/>
            <w:tcBorders>
              <w:top w:val="single" w:sz="4" w:space="0" w:color="auto"/>
              <w:left w:val="nil"/>
              <w:bottom w:val="nil"/>
            </w:tcBorders>
          </w:tcPr>
          <w:p w:rsidR="00C61ABD" w:rsidRPr="009575BD" w:rsidRDefault="00C61ABD" w:rsidP="004253BF">
            <w:pPr>
              <w:rPr>
                <w:rFonts w:ascii="Garamond" w:hAnsi="Garamond"/>
                <w:lang w:val="en-US"/>
              </w:rPr>
            </w:pPr>
            <w:r w:rsidRPr="009575BD">
              <w:rPr>
                <w:rFonts w:ascii="Garamond" w:hAnsi="Garamond"/>
                <w:lang w:val="en-US"/>
              </w:rPr>
              <w:t>Y= 1518,77– 4708,52</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pH</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0,093</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rPr>
              <w:t>0,7382</w:t>
            </w:r>
            <w:r w:rsidRPr="009575BD">
              <w:rPr>
                <w:rFonts w:ascii="Garamond" w:hAnsi="Garamond"/>
                <w:lang w:val="en-US"/>
              </w:rPr>
              <w:t xml:space="preserve">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0,5451</w:t>
            </w:r>
          </w:p>
        </w:tc>
        <w:tc>
          <w:tcPr>
            <w:tcW w:w="0" w:type="auto"/>
            <w:tcBorders>
              <w:top w:val="nil"/>
              <w:left w:val="nil"/>
              <w:bottom w:val="nil"/>
              <w:right w:val="nil"/>
            </w:tcBorders>
          </w:tcPr>
          <w:p w:rsidR="00C61ABD" w:rsidRPr="009575BD" w:rsidRDefault="00C61ABD" w:rsidP="004253BF">
            <w:pPr>
              <w:rPr>
                <w:rFonts w:ascii="Garamond" w:hAnsi="Garamond"/>
              </w:rPr>
            </w:pPr>
            <w:r w:rsidRPr="009575BD">
              <w:rPr>
                <w:rFonts w:ascii="Garamond" w:hAnsi="Garamond"/>
              </w:rPr>
              <w:t>0,4312</w:t>
            </w:r>
          </w:p>
        </w:tc>
        <w:tc>
          <w:tcPr>
            <w:tcW w:w="0" w:type="auto"/>
            <w:tcBorders>
              <w:top w:val="nil"/>
              <w:left w:val="nil"/>
              <w:bottom w:val="nil"/>
              <w:right w:val="nil"/>
            </w:tcBorders>
          </w:tcPr>
          <w:p w:rsidR="00C61ABD" w:rsidRPr="009575BD" w:rsidRDefault="00C61ABD" w:rsidP="004253BF">
            <w:pPr>
              <w:rPr>
                <w:rFonts w:ascii="Garamond" w:hAnsi="Garamond"/>
              </w:rPr>
            </w:pPr>
            <w:r w:rsidRPr="009575BD">
              <w:rPr>
                <w:rFonts w:ascii="Garamond" w:hAnsi="Garamond"/>
              </w:rPr>
              <w:t>0,0937</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Y=-3979,53 + 4889,53</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Salinitas</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0,741</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0,1746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0,0305</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-0,2118</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0,7406</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Y=-6541,33 + 2376,67</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Kecerahan</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0,108</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0,7171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0,5142</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0,3927</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0,1087</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 518060 – 130920</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DO</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0,089</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0,7443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0,5541</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0,4425</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0,0896</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 1008,05 – 2040,84</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Alkalinitas</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0,942</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0,0386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0,0014</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-0,2481</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0,9420</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Y=1092,17 + 4266,56</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NH</w:t>
            </w:r>
            <w:r w:rsidRPr="009575BD">
              <w:rPr>
                <w:lang w:val="en-US"/>
              </w:rPr>
              <w:t>₄</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0,348</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0,4687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0,2197</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0,0246</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0,3483</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 9331,26 – 4176,43</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i/>
                <w:lang w:val="en-US"/>
              </w:rPr>
            </w:pPr>
            <w:r w:rsidRPr="009575BD">
              <w:rPr>
                <w:rFonts w:ascii="Garamond" w:hAnsi="Garamond"/>
                <w:i/>
                <w:lang w:val="en-US"/>
              </w:rPr>
              <w:t>Hardness</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0,961</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0,0261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0,0006</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-0,2491</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0,9609</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 5375,85 + 21,46</w:t>
            </w:r>
          </w:p>
        </w:tc>
      </w:tr>
      <w:tr w:rsidR="00C61ABD" w:rsidRPr="009575BD" w:rsidTr="00C61ABD">
        <w:trPr>
          <w:trHeight w:val="292"/>
        </w:trPr>
        <w:tc>
          <w:tcPr>
            <w:tcW w:w="0" w:type="auto"/>
            <w:tcBorders>
              <w:top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NO</w:t>
            </w:r>
            <w:r w:rsidRPr="009575BD">
              <w:rPr>
                <w:lang w:val="en-US"/>
              </w:rPr>
              <w:t>₂</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0,379</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0,4428 </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0,1961</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-0,0048</w:t>
            </w:r>
          </w:p>
        </w:tc>
        <w:tc>
          <w:tcPr>
            <w:tcW w:w="0" w:type="auto"/>
            <w:tcBorders>
              <w:top w:val="nil"/>
              <w:left w:val="nil"/>
              <w:bottom w:val="nil"/>
              <w:right w:val="nil"/>
            </w:tcBorders>
          </w:tcPr>
          <w:p w:rsidR="00C61ABD" w:rsidRPr="009575BD" w:rsidRDefault="00C61ABD" w:rsidP="004253BF">
            <w:pPr>
              <w:rPr>
                <w:rFonts w:ascii="Garamond" w:hAnsi="Garamond"/>
                <w:lang w:val="en-US"/>
              </w:rPr>
            </w:pPr>
            <w:r w:rsidRPr="009575BD">
              <w:rPr>
                <w:rFonts w:ascii="Garamond" w:hAnsi="Garamond"/>
                <w:lang w:val="en-US"/>
              </w:rPr>
              <w:t>0,3791</w:t>
            </w:r>
          </w:p>
        </w:tc>
        <w:tc>
          <w:tcPr>
            <w:tcW w:w="0" w:type="auto"/>
            <w:tcBorders>
              <w:top w:val="nil"/>
              <w:left w:val="nil"/>
              <w:bottom w:val="nil"/>
            </w:tcBorders>
          </w:tcPr>
          <w:p w:rsidR="00C61ABD" w:rsidRPr="009575BD" w:rsidRDefault="00C61ABD" w:rsidP="004253BF">
            <w:pPr>
              <w:rPr>
                <w:rFonts w:ascii="Garamond" w:hAnsi="Garamond"/>
                <w:lang w:val="en-US"/>
              </w:rPr>
            </w:pPr>
            <w:r w:rsidRPr="009575BD">
              <w:rPr>
                <w:rFonts w:ascii="Garamond" w:hAnsi="Garamond"/>
                <w:lang w:val="en-US"/>
              </w:rPr>
              <w:t>Y= 1288,47 + 1571,49</w:t>
            </w:r>
          </w:p>
        </w:tc>
      </w:tr>
      <w:tr w:rsidR="00C61ABD" w:rsidRPr="009575BD" w:rsidTr="00C61ABD">
        <w:trPr>
          <w:trHeight w:val="292"/>
        </w:trPr>
        <w:tc>
          <w:tcPr>
            <w:tcW w:w="0" w:type="auto"/>
            <w:tcBorders>
              <w:top w:val="nil"/>
              <w:bottom w:val="single" w:sz="4" w:space="0" w:color="auto"/>
              <w:right w:val="nil"/>
            </w:tcBorders>
          </w:tcPr>
          <w:p w:rsidR="00C61ABD" w:rsidRPr="009575BD" w:rsidRDefault="00C61ABD" w:rsidP="004253BF">
            <w:pPr>
              <w:rPr>
                <w:rFonts w:ascii="Garamond" w:hAnsi="Garamond"/>
                <w:lang w:val="en-US"/>
              </w:rPr>
            </w:pPr>
            <w:r w:rsidRPr="009575BD">
              <w:rPr>
                <w:rFonts w:ascii="Garamond" w:hAnsi="Garamond"/>
                <w:lang w:val="en-US"/>
              </w:rPr>
              <w:t>TOM</w:t>
            </w:r>
          </w:p>
        </w:tc>
        <w:tc>
          <w:tcPr>
            <w:tcW w:w="0" w:type="auto"/>
            <w:tcBorders>
              <w:top w:val="nil"/>
              <w:left w:val="nil"/>
              <w:bottom w:val="single" w:sz="4" w:space="0" w:color="auto"/>
              <w:right w:val="nil"/>
            </w:tcBorders>
          </w:tcPr>
          <w:p w:rsidR="00C61ABD" w:rsidRPr="009575BD" w:rsidRDefault="00C61ABD" w:rsidP="004253BF">
            <w:pPr>
              <w:rPr>
                <w:rFonts w:ascii="Garamond" w:hAnsi="Garamond"/>
                <w:lang w:val="en-US"/>
              </w:rPr>
            </w:pPr>
            <w:r w:rsidRPr="009575BD">
              <w:rPr>
                <w:rFonts w:ascii="Garamond" w:hAnsi="Garamond"/>
                <w:lang w:val="en-US"/>
              </w:rPr>
              <w:t>0,861</w:t>
            </w:r>
          </w:p>
        </w:tc>
        <w:tc>
          <w:tcPr>
            <w:tcW w:w="0" w:type="auto"/>
            <w:tcBorders>
              <w:top w:val="nil"/>
              <w:left w:val="nil"/>
              <w:bottom w:val="single" w:sz="4" w:space="0" w:color="auto"/>
              <w:right w:val="nil"/>
            </w:tcBorders>
          </w:tcPr>
          <w:p w:rsidR="00C61ABD" w:rsidRPr="009575BD" w:rsidRDefault="00C61ABD" w:rsidP="004253BF">
            <w:pPr>
              <w:rPr>
                <w:rFonts w:ascii="Garamond" w:hAnsi="Garamond"/>
                <w:lang w:val="en-US"/>
              </w:rPr>
            </w:pPr>
            <w:r w:rsidRPr="009575BD">
              <w:rPr>
                <w:rFonts w:ascii="Garamond" w:hAnsi="Garamond"/>
                <w:lang w:val="en-US"/>
              </w:rPr>
              <w:t xml:space="preserve">0,0923 </w:t>
            </w:r>
          </w:p>
        </w:tc>
        <w:tc>
          <w:tcPr>
            <w:tcW w:w="0" w:type="auto"/>
            <w:tcBorders>
              <w:top w:val="nil"/>
              <w:left w:val="nil"/>
              <w:bottom w:val="single" w:sz="4" w:space="0" w:color="auto"/>
              <w:right w:val="nil"/>
            </w:tcBorders>
          </w:tcPr>
          <w:p w:rsidR="00C61ABD" w:rsidRPr="009575BD" w:rsidRDefault="00C61ABD" w:rsidP="004253BF">
            <w:pPr>
              <w:rPr>
                <w:rFonts w:ascii="Garamond" w:hAnsi="Garamond"/>
                <w:lang w:val="en-US"/>
              </w:rPr>
            </w:pPr>
            <w:r w:rsidRPr="009575BD">
              <w:rPr>
                <w:rFonts w:ascii="Garamond" w:hAnsi="Garamond"/>
                <w:lang w:val="en-US"/>
              </w:rPr>
              <w:t>0,0085</w:t>
            </w:r>
          </w:p>
        </w:tc>
        <w:tc>
          <w:tcPr>
            <w:tcW w:w="0" w:type="auto"/>
            <w:tcBorders>
              <w:top w:val="nil"/>
              <w:left w:val="nil"/>
              <w:bottom w:val="single" w:sz="4" w:space="0" w:color="auto"/>
              <w:right w:val="nil"/>
            </w:tcBorders>
          </w:tcPr>
          <w:p w:rsidR="00C61ABD" w:rsidRPr="009575BD" w:rsidRDefault="00C61ABD" w:rsidP="004253BF">
            <w:pPr>
              <w:rPr>
                <w:rFonts w:ascii="Garamond" w:hAnsi="Garamond"/>
                <w:lang w:val="en-US"/>
              </w:rPr>
            </w:pPr>
            <w:r w:rsidRPr="009575BD">
              <w:rPr>
                <w:rFonts w:ascii="Garamond" w:hAnsi="Garamond"/>
                <w:lang w:val="en-US"/>
              </w:rPr>
              <w:t>-0,2393</w:t>
            </w:r>
          </w:p>
        </w:tc>
        <w:tc>
          <w:tcPr>
            <w:tcW w:w="0" w:type="auto"/>
            <w:tcBorders>
              <w:top w:val="nil"/>
              <w:left w:val="nil"/>
              <w:bottom w:val="single" w:sz="4" w:space="0" w:color="auto"/>
              <w:right w:val="nil"/>
            </w:tcBorders>
          </w:tcPr>
          <w:p w:rsidR="00C61ABD" w:rsidRPr="009575BD" w:rsidRDefault="00C61ABD" w:rsidP="004253BF">
            <w:pPr>
              <w:rPr>
                <w:rFonts w:ascii="Garamond" w:hAnsi="Garamond"/>
                <w:lang w:val="en-US"/>
              </w:rPr>
            </w:pPr>
            <w:r w:rsidRPr="009575BD">
              <w:rPr>
                <w:rFonts w:ascii="Garamond" w:hAnsi="Garamond"/>
                <w:lang w:val="en-US"/>
              </w:rPr>
              <w:t>0,8618</w:t>
            </w:r>
          </w:p>
        </w:tc>
        <w:tc>
          <w:tcPr>
            <w:tcW w:w="0" w:type="auto"/>
            <w:tcBorders>
              <w:top w:val="nil"/>
              <w:left w:val="nil"/>
              <w:bottom w:val="single" w:sz="4" w:space="0" w:color="auto"/>
            </w:tcBorders>
          </w:tcPr>
          <w:p w:rsidR="00C61ABD" w:rsidRPr="009575BD" w:rsidRDefault="00C61ABD" w:rsidP="004253BF">
            <w:pPr>
              <w:keepNext/>
              <w:rPr>
                <w:rFonts w:ascii="Garamond" w:hAnsi="Garamond"/>
                <w:lang w:val="en-US"/>
              </w:rPr>
            </w:pPr>
            <w:r w:rsidRPr="009575BD">
              <w:rPr>
                <w:rFonts w:ascii="Garamond" w:hAnsi="Garamond"/>
                <w:lang w:val="en-US"/>
              </w:rPr>
              <w:t>Y=3143,89 + 2971, 45</w:t>
            </w:r>
          </w:p>
        </w:tc>
      </w:tr>
    </w:tbl>
    <w:p w:rsidR="00C61ABD" w:rsidRPr="009575BD" w:rsidRDefault="00C61ABD" w:rsidP="00C61ABD">
      <w:pPr>
        <w:ind w:left="426"/>
        <w:rPr>
          <w:rFonts w:ascii="Garamond" w:hAnsi="Garamond"/>
          <w:b/>
          <w:sz w:val="24"/>
          <w:szCs w:val="24"/>
        </w:rPr>
      </w:pPr>
    </w:p>
    <w:p w:rsidR="00C61ABD" w:rsidRPr="009575BD" w:rsidRDefault="00C61ABD" w:rsidP="004253BF">
      <w:pPr>
        <w:ind w:left="426" w:firstLine="708"/>
        <w:jc w:val="both"/>
        <w:rPr>
          <w:rFonts w:ascii="Garamond" w:hAnsi="Garamond"/>
          <w:sz w:val="24"/>
          <w:szCs w:val="24"/>
          <w:lang w:val="en-US"/>
        </w:rPr>
      </w:pPr>
      <w:r w:rsidRPr="009575BD">
        <w:rPr>
          <w:rFonts w:ascii="Garamond" w:hAnsi="Garamond"/>
          <w:sz w:val="24"/>
          <w:szCs w:val="24"/>
          <w:lang w:val="en-US"/>
        </w:rPr>
        <w:t>Berdasarkan hasil analisa hubungan kualitas air dengan kelimpahan plankton di kolam A dengan kincir, kolam B dengan kombinasi kincir dan blower dan kolam C dengan blower diperoleh hasil bahwa nilai suhu koefisien determinasi (R²) sebesar 0,3891 dengan artinya bahwa suhu hanya mempengaruhi kelimpahan plankton sebesar 38% dan sisanya dapat dipengaruhi oleh faktor lain. Nilai R yang diperoleh adalah sebesar 0,6237</w:t>
      </w:r>
    </w:p>
    <w:p w:rsidR="00C61ABD" w:rsidRPr="009575BD" w:rsidRDefault="00C61ABD" w:rsidP="00C85622">
      <w:pPr>
        <w:ind w:left="426"/>
        <w:rPr>
          <w:rFonts w:ascii="Garamond" w:hAnsi="Garamond"/>
          <w:lang w:val="en-US"/>
        </w:rPr>
      </w:pPr>
    </w:p>
    <w:p w:rsidR="00C61ABD" w:rsidRPr="009575BD" w:rsidRDefault="00C61ABD" w:rsidP="00C85622">
      <w:pPr>
        <w:ind w:left="426"/>
        <w:rPr>
          <w:rFonts w:ascii="Garamond" w:hAnsi="Garamond"/>
          <w:b/>
          <w:lang w:val="en-US"/>
        </w:rPr>
      </w:pPr>
      <w:r w:rsidRPr="009575BD">
        <w:rPr>
          <w:rFonts w:ascii="Garamond" w:hAnsi="Garamond"/>
          <w:b/>
          <w:lang w:val="en-US"/>
        </w:rPr>
        <w:t>Pertumbuhan Udang Vanname</w:t>
      </w:r>
    </w:p>
    <w:p w:rsidR="00C61ABD" w:rsidRPr="009575BD" w:rsidRDefault="00C61ABD" w:rsidP="00C85622">
      <w:pPr>
        <w:ind w:left="426"/>
        <w:rPr>
          <w:rFonts w:ascii="Garamond" w:hAnsi="Garamond"/>
          <w:b/>
          <w:lang w:val="en-US"/>
        </w:rPr>
      </w:pPr>
    </w:p>
    <w:p w:rsidR="00C61ABD" w:rsidRPr="009575BD" w:rsidRDefault="00CB70D3" w:rsidP="004253BF">
      <w:pPr>
        <w:jc w:val="center"/>
        <w:rPr>
          <w:rFonts w:ascii="Garamond" w:hAnsi="Garamond"/>
          <w:sz w:val="24"/>
          <w:szCs w:val="24"/>
          <w:lang w:val="en-US"/>
        </w:rPr>
      </w:pPr>
      <w:bookmarkStart w:id="20" w:name="_Toc158578021"/>
      <w:r w:rsidRPr="009575BD">
        <w:rPr>
          <w:rFonts w:ascii="Garamond" w:hAnsi="Garamond"/>
          <w:sz w:val="24"/>
          <w:szCs w:val="24"/>
          <w:lang w:val="en-US"/>
        </w:rPr>
        <w:t>Tabel 8</w:t>
      </w:r>
      <w:r w:rsidR="00C61ABD" w:rsidRPr="009575BD">
        <w:rPr>
          <w:rFonts w:ascii="Garamond" w:hAnsi="Garamond"/>
          <w:sz w:val="24"/>
          <w:szCs w:val="24"/>
          <w:lang w:val="en-US"/>
        </w:rPr>
        <w:t>. Pertumbuhan Udang Vaname</w:t>
      </w:r>
      <w:bookmarkEnd w:id="20"/>
    </w:p>
    <w:tbl>
      <w:tblPr>
        <w:tblStyle w:val="TableGrid"/>
        <w:tblW w:w="5000" w:type="pct"/>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7"/>
        <w:gridCol w:w="1722"/>
        <w:gridCol w:w="1754"/>
        <w:gridCol w:w="2071"/>
        <w:gridCol w:w="1616"/>
      </w:tblGrid>
      <w:tr w:rsidR="00C61ABD" w:rsidRPr="009575BD" w:rsidTr="009575BD">
        <w:tc>
          <w:tcPr>
            <w:tcW w:w="998" w:type="pct"/>
            <w:tcBorders>
              <w:top w:val="single" w:sz="4" w:space="0" w:color="auto"/>
              <w:bottom w:val="single" w:sz="4" w:space="0" w:color="auto"/>
            </w:tcBorders>
            <w:shd w:val="clear" w:color="auto" w:fill="DDD9C3" w:themeFill="background2" w:themeFillShade="E6"/>
          </w:tcPr>
          <w:p w:rsidR="00C61ABD" w:rsidRPr="009575BD" w:rsidRDefault="00C61ABD" w:rsidP="004253BF">
            <w:pPr>
              <w:rPr>
                <w:rFonts w:ascii="Garamond" w:hAnsi="Garamond"/>
                <w:lang w:val="en-US"/>
              </w:rPr>
            </w:pPr>
            <w:r w:rsidRPr="009575BD">
              <w:rPr>
                <w:rFonts w:ascii="Garamond" w:hAnsi="Garamond"/>
                <w:lang w:val="en-US"/>
              </w:rPr>
              <w:t>Umur 35</w:t>
            </w:r>
          </w:p>
        </w:tc>
        <w:tc>
          <w:tcPr>
            <w:tcW w:w="962" w:type="pct"/>
            <w:tcBorders>
              <w:top w:val="single" w:sz="4" w:space="0" w:color="auto"/>
              <w:bottom w:val="single" w:sz="4" w:space="0" w:color="auto"/>
            </w:tcBorders>
            <w:shd w:val="clear" w:color="auto" w:fill="DDD9C3" w:themeFill="background2" w:themeFillShade="E6"/>
          </w:tcPr>
          <w:p w:rsidR="00C61ABD" w:rsidRPr="009575BD" w:rsidRDefault="00C61ABD" w:rsidP="004253BF">
            <w:pPr>
              <w:jc w:val="center"/>
              <w:rPr>
                <w:rFonts w:ascii="Garamond" w:hAnsi="Garamond"/>
                <w:lang w:val="en-US"/>
              </w:rPr>
            </w:pPr>
            <w:r w:rsidRPr="009575BD">
              <w:rPr>
                <w:rFonts w:ascii="Garamond" w:hAnsi="Garamond"/>
                <w:lang w:val="en-US"/>
              </w:rPr>
              <w:t>ADG (gr)</w:t>
            </w:r>
          </w:p>
        </w:tc>
        <w:tc>
          <w:tcPr>
            <w:tcW w:w="980" w:type="pct"/>
            <w:tcBorders>
              <w:top w:val="single" w:sz="4" w:space="0" w:color="auto"/>
              <w:bottom w:val="single" w:sz="4" w:space="0" w:color="auto"/>
            </w:tcBorders>
            <w:shd w:val="clear" w:color="auto" w:fill="DDD9C3" w:themeFill="background2" w:themeFillShade="E6"/>
          </w:tcPr>
          <w:p w:rsidR="00C61ABD" w:rsidRPr="009575BD" w:rsidRDefault="00C61ABD" w:rsidP="004253BF">
            <w:pPr>
              <w:jc w:val="center"/>
              <w:rPr>
                <w:rFonts w:ascii="Garamond" w:hAnsi="Garamond"/>
                <w:lang w:val="en-US"/>
              </w:rPr>
            </w:pPr>
            <w:r w:rsidRPr="009575BD">
              <w:rPr>
                <w:rFonts w:ascii="Garamond" w:hAnsi="Garamond"/>
                <w:lang w:val="en-US"/>
              </w:rPr>
              <w:t>ABW (gr)</w:t>
            </w:r>
          </w:p>
        </w:tc>
        <w:tc>
          <w:tcPr>
            <w:tcW w:w="1157" w:type="pct"/>
            <w:tcBorders>
              <w:top w:val="single" w:sz="4" w:space="0" w:color="auto"/>
              <w:bottom w:val="single" w:sz="4" w:space="0" w:color="auto"/>
            </w:tcBorders>
            <w:shd w:val="clear" w:color="auto" w:fill="DDD9C3" w:themeFill="background2" w:themeFillShade="E6"/>
          </w:tcPr>
          <w:p w:rsidR="00C61ABD" w:rsidRPr="009575BD" w:rsidRDefault="00C61ABD" w:rsidP="004253BF">
            <w:pPr>
              <w:jc w:val="center"/>
              <w:rPr>
                <w:rFonts w:ascii="Garamond" w:hAnsi="Garamond"/>
                <w:lang w:val="en-US"/>
              </w:rPr>
            </w:pPr>
            <w:r w:rsidRPr="009575BD">
              <w:rPr>
                <w:rFonts w:ascii="Garamond" w:hAnsi="Garamond"/>
                <w:lang w:val="en-US"/>
              </w:rPr>
              <w:t>Biomassa (kg)</w:t>
            </w:r>
          </w:p>
        </w:tc>
        <w:tc>
          <w:tcPr>
            <w:tcW w:w="903" w:type="pct"/>
            <w:tcBorders>
              <w:top w:val="single" w:sz="4" w:space="0" w:color="auto"/>
              <w:bottom w:val="single" w:sz="4" w:space="0" w:color="auto"/>
            </w:tcBorders>
            <w:shd w:val="clear" w:color="auto" w:fill="DDD9C3" w:themeFill="background2" w:themeFillShade="E6"/>
          </w:tcPr>
          <w:p w:rsidR="00C61ABD" w:rsidRPr="009575BD" w:rsidRDefault="00C61ABD" w:rsidP="004253BF">
            <w:pPr>
              <w:jc w:val="center"/>
              <w:rPr>
                <w:rFonts w:ascii="Garamond" w:hAnsi="Garamond"/>
                <w:lang w:val="en-US"/>
              </w:rPr>
            </w:pPr>
            <w:r w:rsidRPr="009575BD">
              <w:rPr>
                <w:rFonts w:ascii="Garamond" w:hAnsi="Garamond"/>
                <w:lang w:val="en-US"/>
              </w:rPr>
              <w:t>SR (%)</w:t>
            </w:r>
          </w:p>
        </w:tc>
      </w:tr>
      <w:tr w:rsidR="00C61ABD" w:rsidRPr="009575BD" w:rsidTr="00C61ABD">
        <w:tc>
          <w:tcPr>
            <w:tcW w:w="998" w:type="pct"/>
            <w:tcBorders>
              <w:top w:val="single" w:sz="4" w:space="0" w:color="auto"/>
            </w:tcBorders>
          </w:tcPr>
          <w:p w:rsidR="00C61ABD" w:rsidRPr="009575BD" w:rsidRDefault="00C61ABD" w:rsidP="004253BF">
            <w:pPr>
              <w:rPr>
                <w:rFonts w:ascii="Garamond" w:hAnsi="Garamond"/>
                <w:lang w:val="en-US"/>
              </w:rPr>
            </w:pPr>
            <w:r w:rsidRPr="009575BD">
              <w:rPr>
                <w:rFonts w:ascii="Garamond" w:hAnsi="Garamond"/>
                <w:lang w:val="en-US"/>
              </w:rPr>
              <w:t>A</w:t>
            </w:r>
          </w:p>
        </w:tc>
        <w:tc>
          <w:tcPr>
            <w:tcW w:w="962" w:type="pct"/>
            <w:tcBorders>
              <w:top w:val="single" w:sz="4" w:space="0" w:color="auto"/>
            </w:tcBorders>
          </w:tcPr>
          <w:p w:rsidR="00C61ABD" w:rsidRPr="009575BD" w:rsidRDefault="00C61ABD" w:rsidP="004253BF">
            <w:pPr>
              <w:jc w:val="center"/>
              <w:rPr>
                <w:rFonts w:ascii="Garamond" w:hAnsi="Garamond"/>
                <w:lang w:val="en-US"/>
              </w:rPr>
            </w:pPr>
            <w:r w:rsidRPr="009575BD">
              <w:rPr>
                <w:rFonts w:ascii="Garamond" w:hAnsi="Garamond"/>
                <w:lang w:val="en-US"/>
              </w:rPr>
              <w:t>0,12</w:t>
            </w:r>
          </w:p>
        </w:tc>
        <w:tc>
          <w:tcPr>
            <w:tcW w:w="980" w:type="pct"/>
            <w:tcBorders>
              <w:top w:val="single" w:sz="4" w:space="0" w:color="auto"/>
            </w:tcBorders>
          </w:tcPr>
          <w:p w:rsidR="00C61ABD" w:rsidRPr="009575BD" w:rsidRDefault="00C61ABD" w:rsidP="004253BF">
            <w:pPr>
              <w:jc w:val="center"/>
              <w:rPr>
                <w:rFonts w:ascii="Garamond" w:hAnsi="Garamond"/>
                <w:lang w:val="en-US"/>
              </w:rPr>
            </w:pPr>
            <w:r w:rsidRPr="009575BD">
              <w:rPr>
                <w:rFonts w:ascii="Garamond" w:hAnsi="Garamond"/>
                <w:lang w:val="en-US"/>
              </w:rPr>
              <w:t>4,25</w:t>
            </w:r>
          </w:p>
        </w:tc>
        <w:tc>
          <w:tcPr>
            <w:tcW w:w="1157" w:type="pct"/>
            <w:tcBorders>
              <w:top w:val="single" w:sz="4" w:space="0" w:color="auto"/>
            </w:tcBorders>
          </w:tcPr>
          <w:p w:rsidR="00C61ABD" w:rsidRPr="009575BD" w:rsidRDefault="00C61ABD" w:rsidP="004253BF">
            <w:pPr>
              <w:jc w:val="center"/>
              <w:rPr>
                <w:rFonts w:ascii="Garamond" w:hAnsi="Garamond"/>
                <w:lang w:val="en-US"/>
              </w:rPr>
            </w:pPr>
            <w:r w:rsidRPr="009575BD">
              <w:rPr>
                <w:rFonts w:ascii="Garamond" w:hAnsi="Garamond"/>
                <w:lang w:val="en-US"/>
              </w:rPr>
              <w:t>444,33</w:t>
            </w:r>
          </w:p>
        </w:tc>
        <w:tc>
          <w:tcPr>
            <w:tcW w:w="903" w:type="pct"/>
            <w:tcBorders>
              <w:top w:val="single" w:sz="4" w:space="0" w:color="auto"/>
            </w:tcBorders>
          </w:tcPr>
          <w:p w:rsidR="00C61ABD" w:rsidRPr="009575BD" w:rsidRDefault="00C61ABD" w:rsidP="004253BF">
            <w:pPr>
              <w:jc w:val="center"/>
              <w:rPr>
                <w:rFonts w:ascii="Garamond" w:hAnsi="Garamond"/>
                <w:lang w:val="en-US"/>
              </w:rPr>
            </w:pPr>
            <w:r w:rsidRPr="009575BD">
              <w:rPr>
                <w:rFonts w:ascii="Garamond" w:hAnsi="Garamond"/>
                <w:lang w:val="en-US"/>
              </w:rPr>
              <w:t>100</w:t>
            </w: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B</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0,13</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4,50</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459,00</w:t>
            </w:r>
          </w:p>
        </w:tc>
        <w:tc>
          <w:tcPr>
            <w:tcW w:w="903" w:type="pct"/>
          </w:tcPr>
          <w:p w:rsidR="00C61ABD" w:rsidRPr="009575BD" w:rsidRDefault="00C61ABD" w:rsidP="004253BF">
            <w:pPr>
              <w:jc w:val="center"/>
              <w:rPr>
                <w:rFonts w:ascii="Garamond" w:hAnsi="Garamond"/>
                <w:lang w:val="en-US"/>
              </w:rPr>
            </w:pPr>
            <w:r w:rsidRPr="009575BD">
              <w:rPr>
                <w:rFonts w:ascii="Garamond" w:hAnsi="Garamond"/>
                <w:lang w:val="en-US"/>
              </w:rPr>
              <w:t>100</w:t>
            </w: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C</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0,13</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4,75</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109,01</w:t>
            </w:r>
          </w:p>
        </w:tc>
        <w:tc>
          <w:tcPr>
            <w:tcW w:w="903" w:type="pct"/>
          </w:tcPr>
          <w:p w:rsidR="00C61ABD" w:rsidRPr="009575BD" w:rsidRDefault="00C61ABD" w:rsidP="004253BF">
            <w:pPr>
              <w:jc w:val="center"/>
              <w:rPr>
                <w:rFonts w:ascii="Garamond" w:hAnsi="Garamond"/>
                <w:lang w:val="en-US"/>
              </w:rPr>
            </w:pPr>
            <w:r w:rsidRPr="009575BD">
              <w:rPr>
                <w:rFonts w:ascii="Garamond" w:hAnsi="Garamond"/>
                <w:lang w:val="en-US"/>
              </w:rPr>
              <w:t>100</w:t>
            </w:r>
          </w:p>
        </w:tc>
      </w:tr>
      <w:tr w:rsidR="00C61ABD" w:rsidRPr="009575BD" w:rsidTr="00C61ABD">
        <w:tc>
          <w:tcPr>
            <w:tcW w:w="5000" w:type="pct"/>
            <w:gridSpan w:val="5"/>
          </w:tcPr>
          <w:p w:rsidR="00C61ABD" w:rsidRPr="009575BD" w:rsidRDefault="00C61ABD" w:rsidP="004253BF">
            <w:pPr>
              <w:rPr>
                <w:rFonts w:ascii="Garamond" w:hAnsi="Garamond"/>
                <w:b/>
                <w:lang w:val="en-US"/>
              </w:rPr>
            </w:pPr>
            <w:r w:rsidRPr="009575BD">
              <w:rPr>
                <w:rFonts w:ascii="Garamond" w:hAnsi="Garamond"/>
                <w:b/>
                <w:lang w:val="en-US"/>
              </w:rPr>
              <w:t>Umur 42</w:t>
            </w: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A</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0,33</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6,51</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636,41</w:t>
            </w:r>
          </w:p>
        </w:tc>
        <w:tc>
          <w:tcPr>
            <w:tcW w:w="903" w:type="pct"/>
          </w:tcPr>
          <w:p w:rsidR="00C61ABD" w:rsidRPr="009575BD" w:rsidRDefault="00C61ABD" w:rsidP="004253BF">
            <w:pPr>
              <w:jc w:val="center"/>
              <w:rPr>
                <w:rFonts w:ascii="Garamond" w:hAnsi="Garamond"/>
                <w:lang w:val="en-US"/>
              </w:rPr>
            </w:pPr>
            <w:r w:rsidRPr="009575BD">
              <w:rPr>
                <w:rFonts w:ascii="Garamond" w:hAnsi="Garamond"/>
                <w:lang w:val="en-US"/>
              </w:rPr>
              <w:t>94</w:t>
            </w: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B</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0,37</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7,09</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672,55</w:t>
            </w:r>
          </w:p>
        </w:tc>
        <w:tc>
          <w:tcPr>
            <w:tcW w:w="903" w:type="pct"/>
          </w:tcPr>
          <w:p w:rsidR="00C61ABD" w:rsidRPr="009575BD" w:rsidRDefault="00C61ABD" w:rsidP="004253BF">
            <w:pPr>
              <w:jc w:val="center"/>
              <w:rPr>
                <w:rFonts w:ascii="Garamond" w:hAnsi="Garamond"/>
                <w:lang w:val="en-US"/>
              </w:rPr>
            </w:pPr>
            <w:r w:rsidRPr="009575BD">
              <w:rPr>
                <w:rFonts w:ascii="Garamond" w:hAnsi="Garamond"/>
                <w:lang w:val="en-US"/>
              </w:rPr>
              <w:t>93</w:t>
            </w: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C</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0,32</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6,57</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146,25</w:t>
            </w:r>
          </w:p>
        </w:tc>
        <w:tc>
          <w:tcPr>
            <w:tcW w:w="903" w:type="pct"/>
          </w:tcPr>
          <w:p w:rsidR="00C61ABD" w:rsidRPr="009575BD" w:rsidRDefault="00C61ABD" w:rsidP="004253BF">
            <w:pPr>
              <w:jc w:val="center"/>
              <w:rPr>
                <w:rFonts w:ascii="Garamond" w:hAnsi="Garamond"/>
                <w:lang w:val="en-US"/>
              </w:rPr>
            </w:pPr>
            <w:r w:rsidRPr="009575BD">
              <w:rPr>
                <w:rFonts w:ascii="Garamond" w:hAnsi="Garamond"/>
                <w:lang w:val="en-US"/>
              </w:rPr>
              <w:t>97</w:t>
            </w:r>
          </w:p>
        </w:tc>
      </w:tr>
      <w:tr w:rsidR="00C61ABD" w:rsidRPr="009575BD" w:rsidTr="00C61ABD">
        <w:tc>
          <w:tcPr>
            <w:tcW w:w="998" w:type="pct"/>
          </w:tcPr>
          <w:p w:rsidR="00C61ABD" w:rsidRPr="009575BD" w:rsidRDefault="00C61ABD" w:rsidP="004253BF">
            <w:pPr>
              <w:rPr>
                <w:rFonts w:ascii="Garamond" w:hAnsi="Garamond"/>
                <w:b/>
                <w:lang w:val="en-US"/>
              </w:rPr>
            </w:pPr>
            <w:r w:rsidRPr="009575BD">
              <w:rPr>
                <w:rFonts w:ascii="Garamond" w:hAnsi="Garamond"/>
                <w:b/>
                <w:lang w:val="en-US"/>
              </w:rPr>
              <w:t>Umur 49</w:t>
            </w:r>
          </w:p>
        </w:tc>
        <w:tc>
          <w:tcPr>
            <w:tcW w:w="962" w:type="pct"/>
          </w:tcPr>
          <w:p w:rsidR="00C61ABD" w:rsidRPr="009575BD" w:rsidRDefault="00C61ABD" w:rsidP="004253BF">
            <w:pPr>
              <w:jc w:val="center"/>
              <w:rPr>
                <w:rFonts w:ascii="Garamond" w:hAnsi="Garamond"/>
                <w:lang w:val="en-US"/>
              </w:rPr>
            </w:pPr>
          </w:p>
        </w:tc>
        <w:tc>
          <w:tcPr>
            <w:tcW w:w="980" w:type="pct"/>
          </w:tcPr>
          <w:p w:rsidR="00C61ABD" w:rsidRPr="009575BD" w:rsidRDefault="00C61ABD" w:rsidP="004253BF">
            <w:pPr>
              <w:jc w:val="center"/>
              <w:rPr>
                <w:rFonts w:ascii="Garamond" w:hAnsi="Garamond"/>
                <w:lang w:val="en-US"/>
              </w:rPr>
            </w:pPr>
          </w:p>
        </w:tc>
        <w:tc>
          <w:tcPr>
            <w:tcW w:w="1157" w:type="pct"/>
          </w:tcPr>
          <w:p w:rsidR="00C61ABD" w:rsidRPr="009575BD" w:rsidRDefault="00C61ABD" w:rsidP="004253BF">
            <w:pPr>
              <w:jc w:val="center"/>
              <w:rPr>
                <w:rFonts w:ascii="Garamond" w:hAnsi="Garamond"/>
                <w:lang w:val="en-US"/>
              </w:rPr>
            </w:pPr>
          </w:p>
        </w:tc>
        <w:tc>
          <w:tcPr>
            <w:tcW w:w="903" w:type="pct"/>
          </w:tcPr>
          <w:p w:rsidR="00C61ABD" w:rsidRPr="009575BD" w:rsidRDefault="00C61ABD" w:rsidP="004253BF">
            <w:pPr>
              <w:jc w:val="center"/>
              <w:rPr>
                <w:rFonts w:ascii="Garamond" w:hAnsi="Garamond"/>
                <w:lang w:val="en-US"/>
              </w:rPr>
            </w:pP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A</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0,12</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7,35</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535,08</w:t>
            </w:r>
          </w:p>
        </w:tc>
        <w:tc>
          <w:tcPr>
            <w:tcW w:w="903" w:type="pct"/>
          </w:tcPr>
          <w:p w:rsidR="00C61ABD" w:rsidRPr="009575BD" w:rsidRDefault="00C61ABD" w:rsidP="004253BF">
            <w:pPr>
              <w:jc w:val="center"/>
              <w:rPr>
                <w:rFonts w:ascii="Garamond" w:hAnsi="Garamond"/>
                <w:lang w:val="en-US"/>
              </w:rPr>
            </w:pPr>
            <w:r w:rsidRPr="009575BD">
              <w:rPr>
                <w:rFonts w:ascii="Garamond" w:hAnsi="Garamond"/>
                <w:lang w:val="en-US"/>
              </w:rPr>
              <w:t>70</w:t>
            </w: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B</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0,17</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8,80</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673,2</w:t>
            </w:r>
          </w:p>
        </w:tc>
        <w:tc>
          <w:tcPr>
            <w:tcW w:w="903" w:type="pct"/>
          </w:tcPr>
          <w:p w:rsidR="00C61ABD" w:rsidRPr="009575BD" w:rsidRDefault="00C61ABD" w:rsidP="004253BF">
            <w:pPr>
              <w:jc w:val="center"/>
              <w:rPr>
                <w:rFonts w:ascii="Garamond" w:hAnsi="Garamond"/>
                <w:lang w:val="en-US"/>
              </w:rPr>
            </w:pPr>
            <w:r w:rsidRPr="009575BD">
              <w:rPr>
                <w:rFonts w:ascii="Garamond" w:hAnsi="Garamond"/>
                <w:lang w:val="en-US"/>
              </w:rPr>
              <w:t>75</w:t>
            </w:r>
          </w:p>
        </w:tc>
      </w:tr>
      <w:tr w:rsidR="00C61ABD" w:rsidRPr="009575BD" w:rsidTr="00C61ABD">
        <w:tc>
          <w:tcPr>
            <w:tcW w:w="998" w:type="pct"/>
          </w:tcPr>
          <w:p w:rsidR="00C61ABD" w:rsidRPr="009575BD" w:rsidRDefault="00C61ABD" w:rsidP="004253BF">
            <w:pPr>
              <w:rPr>
                <w:rFonts w:ascii="Garamond" w:hAnsi="Garamond"/>
                <w:lang w:val="en-US"/>
              </w:rPr>
            </w:pPr>
            <w:r w:rsidRPr="009575BD">
              <w:rPr>
                <w:rFonts w:ascii="Garamond" w:hAnsi="Garamond"/>
                <w:lang w:val="en-US"/>
              </w:rPr>
              <w:t>C</w:t>
            </w:r>
          </w:p>
        </w:tc>
        <w:tc>
          <w:tcPr>
            <w:tcW w:w="962" w:type="pct"/>
          </w:tcPr>
          <w:p w:rsidR="00C61ABD" w:rsidRPr="009575BD" w:rsidRDefault="00C61ABD" w:rsidP="004253BF">
            <w:pPr>
              <w:jc w:val="center"/>
              <w:rPr>
                <w:rFonts w:ascii="Garamond" w:hAnsi="Garamond"/>
                <w:lang w:val="en-US"/>
              </w:rPr>
            </w:pPr>
            <w:r w:rsidRPr="009575BD">
              <w:rPr>
                <w:rFonts w:ascii="Garamond" w:hAnsi="Garamond"/>
                <w:lang w:val="en-US"/>
              </w:rPr>
              <w:t>0,20</w:t>
            </w:r>
          </w:p>
        </w:tc>
        <w:tc>
          <w:tcPr>
            <w:tcW w:w="980" w:type="pct"/>
          </w:tcPr>
          <w:p w:rsidR="00C61ABD" w:rsidRPr="009575BD" w:rsidRDefault="00C61ABD" w:rsidP="004253BF">
            <w:pPr>
              <w:jc w:val="center"/>
              <w:rPr>
                <w:rFonts w:ascii="Garamond" w:hAnsi="Garamond"/>
                <w:lang w:val="en-US"/>
              </w:rPr>
            </w:pPr>
            <w:r w:rsidRPr="009575BD">
              <w:rPr>
                <w:rFonts w:ascii="Garamond" w:hAnsi="Garamond"/>
                <w:lang w:val="en-US"/>
              </w:rPr>
              <w:t>8,25</w:t>
            </w:r>
          </w:p>
        </w:tc>
        <w:tc>
          <w:tcPr>
            <w:tcW w:w="1157" w:type="pct"/>
          </w:tcPr>
          <w:p w:rsidR="00C61ABD" w:rsidRPr="009575BD" w:rsidRDefault="00C61ABD" w:rsidP="004253BF">
            <w:pPr>
              <w:jc w:val="center"/>
              <w:rPr>
                <w:rFonts w:ascii="Garamond" w:hAnsi="Garamond"/>
                <w:lang w:val="en-US"/>
              </w:rPr>
            </w:pPr>
            <w:r w:rsidRPr="009575BD">
              <w:rPr>
                <w:rFonts w:ascii="Garamond" w:hAnsi="Garamond"/>
                <w:lang w:val="en-US"/>
              </w:rPr>
              <w:t>151,47</w:t>
            </w:r>
          </w:p>
        </w:tc>
        <w:tc>
          <w:tcPr>
            <w:tcW w:w="903" w:type="pct"/>
          </w:tcPr>
          <w:p w:rsidR="00C61ABD" w:rsidRPr="009575BD" w:rsidRDefault="00C61ABD" w:rsidP="004253BF">
            <w:pPr>
              <w:keepNext/>
              <w:jc w:val="center"/>
              <w:rPr>
                <w:rFonts w:ascii="Garamond" w:hAnsi="Garamond"/>
                <w:lang w:val="en-US"/>
              </w:rPr>
            </w:pPr>
            <w:r w:rsidRPr="009575BD">
              <w:rPr>
                <w:rFonts w:ascii="Garamond" w:hAnsi="Garamond"/>
                <w:lang w:val="en-US"/>
              </w:rPr>
              <w:t>80</w:t>
            </w:r>
          </w:p>
        </w:tc>
      </w:tr>
    </w:tbl>
    <w:p w:rsidR="00C61ABD" w:rsidRPr="009575BD" w:rsidRDefault="00C61ABD" w:rsidP="00C85622">
      <w:pPr>
        <w:ind w:left="426"/>
        <w:rPr>
          <w:rFonts w:ascii="Garamond" w:hAnsi="Garamond"/>
          <w:b/>
          <w:sz w:val="24"/>
          <w:szCs w:val="24"/>
        </w:rPr>
      </w:pPr>
    </w:p>
    <w:p w:rsidR="00C61ABD" w:rsidRPr="009575BD" w:rsidRDefault="00C61ABD" w:rsidP="004253BF">
      <w:pPr>
        <w:ind w:left="426" w:firstLine="708"/>
        <w:jc w:val="both"/>
        <w:rPr>
          <w:rFonts w:ascii="Garamond" w:hAnsi="Garamond"/>
          <w:sz w:val="24"/>
          <w:szCs w:val="24"/>
        </w:rPr>
      </w:pPr>
      <w:r w:rsidRPr="009575BD">
        <w:rPr>
          <w:rFonts w:ascii="Garamond" w:hAnsi="Garamond"/>
          <w:sz w:val="24"/>
          <w:szCs w:val="24"/>
          <w:lang w:val="en-US"/>
        </w:rPr>
        <w:t>Hasil pertumbuhan udang vaname selama penelitian hasil tertinggi pada kolam B dengan perlakuan kombinasi kincir dan blower. Perlakuan ini mempunyai nilai ADG tertinggi 0,37 g/ekor pada umur udang mencapai 42 hari sedangkan ABW udang tertinggi pada umur udang 49 sebesar 8,80 g/ekor. Perlakuan kolam dengan hasil terendah pada kolam A, sedangkan perlakuan kolam B terus mengalami peningkatan seirig dengan bertambahnya masa pemeliharaan</w:t>
      </w:r>
    </w:p>
    <w:p w:rsidR="004077F0" w:rsidRPr="009575BD" w:rsidRDefault="004077F0" w:rsidP="004077F0">
      <w:pPr>
        <w:ind w:left="426" w:firstLine="720"/>
        <w:jc w:val="both"/>
        <w:rPr>
          <w:rFonts w:ascii="Garamond" w:hAnsi="Garamond"/>
          <w:sz w:val="24"/>
          <w:szCs w:val="24"/>
        </w:rPr>
      </w:pPr>
    </w:p>
    <w:p w:rsidR="00C61ABD" w:rsidRPr="009575BD" w:rsidRDefault="00C61ABD" w:rsidP="004077F0">
      <w:pPr>
        <w:ind w:left="426" w:firstLine="720"/>
        <w:jc w:val="both"/>
        <w:rPr>
          <w:rFonts w:ascii="Garamond" w:hAnsi="Garamond"/>
          <w:sz w:val="24"/>
          <w:szCs w:val="24"/>
        </w:rPr>
      </w:pPr>
    </w:p>
    <w:p w:rsidR="004077F0" w:rsidRPr="009575BD" w:rsidRDefault="001D5277" w:rsidP="009575BD">
      <w:pPr>
        <w:ind w:left="426"/>
        <w:rPr>
          <w:rFonts w:ascii="Garamond" w:hAnsi="Garamond"/>
          <w:b/>
          <w:sz w:val="24"/>
          <w:szCs w:val="24"/>
        </w:rPr>
      </w:pPr>
      <w:r w:rsidRPr="009575BD">
        <w:rPr>
          <w:rFonts w:ascii="Garamond" w:hAnsi="Garamond"/>
          <w:b/>
          <w:sz w:val="24"/>
          <w:szCs w:val="24"/>
        </w:rPr>
        <w:t xml:space="preserve">KESIMPULAN </w:t>
      </w:r>
    </w:p>
    <w:p w:rsidR="001D5277" w:rsidRPr="009575BD" w:rsidRDefault="001D5277" w:rsidP="001D5277">
      <w:pPr>
        <w:ind w:left="426" w:firstLine="720"/>
        <w:jc w:val="center"/>
        <w:rPr>
          <w:rFonts w:ascii="Garamond" w:hAnsi="Garamond"/>
          <w:b/>
          <w:sz w:val="24"/>
          <w:szCs w:val="24"/>
        </w:rPr>
      </w:pPr>
    </w:p>
    <w:p w:rsidR="001D5277" w:rsidRPr="009575BD" w:rsidRDefault="00C61ABD" w:rsidP="004253BF">
      <w:pPr>
        <w:ind w:left="426" w:firstLine="708"/>
        <w:jc w:val="both"/>
        <w:rPr>
          <w:rFonts w:ascii="Garamond" w:hAnsi="Garamond"/>
          <w:sz w:val="24"/>
          <w:szCs w:val="24"/>
        </w:rPr>
      </w:pPr>
      <w:r w:rsidRPr="009575BD">
        <w:rPr>
          <w:rFonts w:ascii="Garamond" w:hAnsi="Garamond"/>
          <w:sz w:val="24"/>
          <w:szCs w:val="24"/>
          <w:lang w:val="en-US"/>
        </w:rPr>
        <w:t xml:space="preserve">Hasil identifikasi plankton pada kolam A (perlakuan kincir), B (perlakuan </w:t>
      </w:r>
      <w:r w:rsidRPr="009575BD">
        <w:rPr>
          <w:rFonts w:ascii="Garamond" w:hAnsi="Garamond"/>
          <w:sz w:val="24"/>
          <w:szCs w:val="24"/>
          <w:lang w:val="en-US"/>
        </w:rPr>
        <w:lastRenderedPageBreak/>
        <w:t xml:space="preserve">kombinasi kincir dan blower), dan C (perlakuan blower) diperoleh </w:t>
      </w:r>
      <w:r w:rsidRPr="009575BD">
        <w:rPr>
          <w:rFonts w:ascii="Garamond" w:hAnsi="Garamond"/>
          <w:bCs/>
          <w:sz w:val="24"/>
          <w:szCs w:val="24"/>
          <w:lang w:val="en-US"/>
        </w:rPr>
        <w:t xml:space="preserve">6 kelompok fitoplankton dan 1 kelompok dari zooplankton yaitu </w:t>
      </w:r>
      <w:r w:rsidRPr="009575BD">
        <w:rPr>
          <w:rFonts w:ascii="Garamond" w:hAnsi="Garamond"/>
          <w:bCs/>
          <w:i/>
          <w:sz w:val="24"/>
          <w:szCs w:val="24"/>
          <w:lang w:val="en-US"/>
        </w:rPr>
        <w:t xml:space="preserve">Protozoa </w:t>
      </w:r>
      <w:r w:rsidRPr="009575BD">
        <w:rPr>
          <w:rFonts w:ascii="Garamond" w:hAnsi="Garamond"/>
          <w:bCs/>
          <w:sz w:val="24"/>
          <w:szCs w:val="24"/>
          <w:lang w:val="en-US"/>
        </w:rPr>
        <w:t xml:space="preserve">sedangkan kelompok dari fitoplankton yaitu </w:t>
      </w:r>
      <w:r w:rsidRPr="009575BD">
        <w:rPr>
          <w:rFonts w:ascii="Garamond" w:hAnsi="Garamond"/>
          <w:i/>
          <w:sz w:val="24"/>
          <w:szCs w:val="24"/>
          <w:lang w:val="en-US"/>
        </w:rPr>
        <w:t>Chlorophyceae</w:t>
      </w:r>
      <w:r w:rsidRPr="009575BD">
        <w:rPr>
          <w:rFonts w:ascii="Garamond" w:hAnsi="Garamond"/>
          <w:sz w:val="24"/>
          <w:szCs w:val="24"/>
          <w:lang w:val="en-US"/>
        </w:rPr>
        <w:t xml:space="preserve">, </w:t>
      </w:r>
      <w:r w:rsidRPr="009575BD">
        <w:rPr>
          <w:rFonts w:ascii="Garamond" w:hAnsi="Garamond"/>
          <w:i/>
          <w:sz w:val="24"/>
          <w:szCs w:val="24"/>
          <w:lang w:val="en-US"/>
        </w:rPr>
        <w:t>Cyanophyceae</w:t>
      </w:r>
      <w:r w:rsidRPr="009575BD">
        <w:rPr>
          <w:rFonts w:ascii="Garamond" w:hAnsi="Garamond"/>
          <w:sz w:val="24"/>
          <w:szCs w:val="24"/>
          <w:lang w:val="en-US"/>
        </w:rPr>
        <w:t xml:space="preserve">, </w:t>
      </w:r>
      <w:r w:rsidRPr="009575BD">
        <w:rPr>
          <w:rFonts w:ascii="Garamond" w:hAnsi="Garamond"/>
          <w:i/>
          <w:sz w:val="24"/>
          <w:szCs w:val="24"/>
          <w:lang w:val="en-US"/>
        </w:rPr>
        <w:t>Bacillariophyceae</w:t>
      </w:r>
      <w:r w:rsidRPr="009575BD">
        <w:rPr>
          <w:rFonts w:ascii="Garamond" w:hAnsi="Garamond"/>
          <w:sz w:val="24"/>
          <w:szCs w:val="24"/>
          <w:lang w:val="en-US"/>
        </w:rPr>
        <w:t xml:space="preserve">, </w:t>
      </w:r>
      <w:r w:rsidRPr="009575BD">
        <w:rPr>
          <w:rFonts w:ascii="Garamond" w:hAnsi="Garamond"/>
          <w:i/>
          <w:sz w:val="24"/>
          <w:szCs w:val="24"/>
          <w:lang w:val="en-US"/>
        </w:rPr>
        <w:t>Dinophyceae</w:t>
      </w:r>
      <w:r w:rsidRPr="009575BD">
        <w:rPr>
          <w:rFonts w:ascii="Garamond" w:hAnsi="Garamond"/>
          <w:sz w:val="24"/>
          <w:szCs w:val="24"/>
          <w:lang w:val="en-US"/>
        </w:rPr>
        <w:t xml:space="preserve">, </w:t>
      </w:r>
      <w:r w:rsidRPr="009575BD">
        <w:rPr>
          <w:rFonts w:ascii="Garamond" w:hAnsi="Garamond"/>
          <w:i/>
          <w:sz w:val="24"/>
          <w:szCs w:val="24"/>
          <w:lang w:val="en-US"/>
        </w:rPr>
        <w:t>Euglenophyceae</w:t>
      </w:r>
      <w:r w:rsidRPr="009575BD">
        <w:rPr>
          <w:rFonts w:ascii="Garamond" w:hAnsi="Garamond"/>
          <w:sz w:val="24"/>
          <w:szCs w:val="24"/>
          <w:lang w:val="en-US"/>
        </w:rPr>
        <w:t xml:space="preserve">, dan </w:t>
      </w:r>
      <w:r w:rsidRPr="009575BD">
        <w:rPr>
          <w:rFonts w:ascii="Garamond" w:hAnsi="Garamond"/>
          <w:i/>
          <w:sz w:val="24"/>
          <w:szCs w:val="24"/>
          <w:lang w:val="en-US"/>
        </w:rPr>
        <w:t>Cryptophyceae</w:t>
      </w:r>
      <w:r w:rsidRPr="009575BD">
        <w:rPr>
          <w:rFonts w:ascii="Garamond" w:hAnsi="Garamond"/>
          <w:sz w:val="24"/>
          <w:szCs w:val="24"/>
          <w:lang w:val="en-US"/>
        </w:rPr>
        <w:t>. Identifikasi plankton pada kolam A1 sebanyak 15 genus, A2 sebanyak 14 genus, B1 sebanyak 18 genus, B2 sebanyak 16 genus, C1 sebanyak 11 genus dan C2 sebanyak 14 genus. Jumlah genus tertinggi kolam B1 sebanyak 18 genus dan terendah pada kolam C1 sebanyak 11 genus. Berdasarkan hasil keseluruhan identifikasi plankton yang paling baik untuk perairan budidaya udang yaitu kolam dengan perlakuan kombinasi kincir dan blower (B2). Hal tersebut berbanding lurus dengan tingkat pertumbuhan yang mencapai angka tertinggi yaitu 8,80 g/ekor pada kolam B2</w:t>
      </w:r>
      <w:r w:rsidR="001D5277" w:rsidRPr="009575BD">
        <w:rPr>
          <w:rFonts w:ascii="Garamond" w:hAnsi="Garamond"/>
          <w:sz w:val="24"/>
          <w:szCs w:val="24"/>
        </w:rPr>
        <w:t>.</w:t>
      </w:r>
    </w:p>
    <w:p w:rsidR="00C61ABD" w:rsidRPr="009575BD" w:rsidRDefault="00C61ABD" w:rsidP="004253BF">
      <w:pPr>
        <w:ind w:left="426" w:firstLine="708"/>
        <w:jc w:val="both"/>
        <w:rPr>
          <w:rFonts w:ascii="Garamond" w:hAnsi="Garamond"/>
          <w:b/>
          <w:sz w:val="24"/>
          <w:szCs w:val="24"/>
        </w:rPr>
      </w:pPr>
      <w:r w:rsidRPr="009575BD">
        <w:rPr>
          <w:rFonts w:ascii="Garamond" w:hAnsi="Garamond"/>
          <w:sz w:val="24"/>
          <w:szCs w:val="24"/>
          <w:lang w:val="en-US"/>
        </w:rPr>
        <w:t xml:space="preserve">Kelimpahan pada kolam A1 jumlah fitoplankton sebanyak 1.403.000 sel/L kelompok terbanyak dari </w:t>
      </w:r>
      <w:r w:rsidRPr="009575BD">
        <w:rPr>
          <w:rFonts w:ascii="Garamond" w:hAnsi="Garamond"/>
          <w:i/>
          <w:sz w:val="24"/>
          <w:szCs w:val="24"/>
          <w:lang w:val="en-US"/>
        </w:rPr>
        <w:t>Chlorophyceae</w:t>
      </w:r>
      <w:r w:rsidRPr="009575BD">
        <w:rPr>
          <w:rFonts w:ascii="Garamond" w:hAnsi="Garamond"/>
          <w:sz w:val="24"/>
          <w:szCs w:val="24"/>
          <w:lang w:val="en-US"/>
        </w:rPr>
        <w:t xml:space="preserve"> dan zooplankton 6.000 ind/L. Kolam A2 jumlah kelimpahan fitoplankton sebanyak 1.880.000 sel/L terbanyak dari </w:t>
      </w:r>
      <w:r w:rsidRPr="009575BD">
        <w:rPr>
          <w:rFonts w:ascii="Garamond" w:hAnsi="Garamond"/>
          <w:i/>
          <w:sz w:val="24"/>
          <w:szCs w:val="24"/>
          <w:lang w:val="en-US"/>
        </w:rPr>
        <w:t>Chlorophyceae</w:t>
      </w:r>
      <w:r w:rsidRPr="009575BD">
        <w:rPr>
          <w:rFonts w:ascii="Garamond" w:hAnsi="Garamond"/>
          <w:sz w:val="24"/>
          <w:szCs w:val="24"/>
          <w:lang w:val="en-US"/>
        </w:rPr>
        <w:t xml:space="preserve"> dan zooplankton 4.000 ind/L. Kolam B1 memiliki jumlah fitoplankton sebanyak 341.000 sel/L terbanyak dari </w:t>
      </w:r>
      <w:r w:rsidRPr="009575BD">
        <w:rPr>
          <w:rFonts w:ascii="Garamond" w:hAnsi="Garamond"/>
          <w:i/>
          <w:sz w:val="24"/>
          <w:szCs w:val="24"/>
          <w:lang w:val="en-US"/>
        </w:rPr>
        <w:t>Chlorophyceae</w:t>
      </w:r>
      <w:r w:rsidRPr="009575BD">
        <w:rPr>
          <w:rFonts w:ascii="Garamond" w:hAnsi="Garamond"/>
          <w:sz w:val="24"/>
          <w:szCs w:val="24"/>
          <w:lang w:val="en-US"/>
        </w:rPr>
        <w:t xml:space="preserve"> dan zooplankton sebanyak 8.000 ind/L. Kolam B2 mempunyai kelimpahan fitoplankton 229.000 sel/L terbanyak dari </w:t>
      </w:r>
      <w:r w:rsidRPr="009575BD">
        <w:rPr>
          <w:rFonts w:ascii="Garamond" w:hAnsi="Garamond"/>
          <w:i/>
          <w:sz w:val="24"/>
          <w:szCs w:val="24"/>
          <w:lang w:val="en-US"/>
        </w:rPr>
        <w:t>Chlorophyceae</w:t>
      </w:r>
      <w:r w:rsidRPr="009575BD">
        <w:rPr>
          <w:rFonts w:ascii="Garamond" w:hAnsi="Garamond"/>
          <w:sz w:val="24"/>
          <w:szCs w:val="24"/>
          <w:lang w:val="en-US"/>
        </w:rPr>
        <w:t xml:space="preserve"> dan zooplankton 17.000 ind/L. Kolam C1 kelimpahan fitoplankton 164.000 sel/L terbanyak dari </w:t>
      </w:r>
      <w:r w:rsidRPr="009575BD">
        <w:rPr>
          <w:rFonts w:ascii="Garamond" w:hAnsi="Garamond"/>
          <w:i/>
          <w:sz w:val="24"/>
          <w:szCs w:val="24"/>
          <w:lang w:val="en-US"/>
        </w:rPr>
        <w:t>Chlorophyceae</w:t>
      </w:r>
      <w:r w:rsidRPr="009575BD">
        <w:rPr>
          <w:rFonts w:ascii="Garamond" w:hAnsi="Garamond"/>
          <w:sz w:val="24"/>
          <w:szCs w:val="24"/>
          <w:lang w:val="en-US"/>
        </w:rPr>
        <w:t xml:space="preserve"> dan zooplankton 2.000 ind/L sedangkan pada C2 kelimpahan fitoplankton sebanyak 189.000 sel/L dan zooplankton 2.000 ind.L. Berdasarkan data tersebut maka jumlah kelimpahan fitoplankton terbanyak pada kolam A2 dengan perlakuan kincir sebanyak 1.880.000 sel/L dan kelimpahan zooplankton tertinggi pada kolam B2 sebanyak 17.000 ind/L pada perlakuan kombinasi kincir dan blower</w:t>
      </w:r>
    </w:p>
    <w:p w:rsidR="001D5277" w:rsidRPr="009575BD" w:rsidRDefault="00C61ABD" w:rsidP="004253BF">
      <w:pPr>
        <w:ind w:left="426" w:firstLine="708"/>
        <w:rPr>
          <w:rFonts w:ascii="Garamond" w:hAnsi="Garamond"/>
          <w:sz w:val="24"/>
          <w:szCs w:val="24"/>
          <w:lang w:val="en-US"/>
        </w:rPr>
      </w:pPr>
      <w:r w:rsidRPr="009575BD">
        <w:rPr>
          <w:rFonts w:ascii="Garamond" w:hAnsi="Garamond"/>
          <w:sz w:val="24"/>
          <w:szCs w:val="24"/>
          <w:lang w:val="en-US"/>
        </w:rPr>
        <w:t xml:space="preserve">Hasil indeks dominasi terbesar dari genus </w:t>
      </w:r>
      <w:r w:rsidRPr="009575BD">
        <w:rPr>
          <w:rFonts w:ascii="Garamond" w:hAnsi="Garamond"/>
          <w:i/>
          <w:sz w:val="24"/>
          <w:szCs w:val="24"/>
          <w:lang w:val="en-US"/>
        </w:rPr>
        <w:t>Chlorophyceae</w:t>
      </w:r>
      <w:r w:rsidRPr="009575BD">
        <w:rPr>
          <w:rFonts w:ascii="Garamond" w:hAnsi="Garamond"/>
          <w:sz w:val="24"/>
          <w:szCs w:val="24"/>
          <w:lang w:val="en-US"/>
        </w:rPr>
        <w:t xml:space="preserve">. Jenis </w:t>
      </w:r>
      <w:r w:rsidRPr="009575BD">
        <w:rPr>
          <w:rFonts w:ascii="Garamond" w:hAnsi="Garamond"/>
          <w:i/>
          <w:sz w:val="24"/>
          <w:szCs w:val="24"/>
          <w:lang w:val="en-US"/>
        </w:rPr>
        <w:t>Chlorophyceae</w:t>
      </w:r>
      <w:r w:rsidRPr="009575BD">
        <w:rPr>
          <w:rFonts w:ascii="Garamond" w:hAnsi="Garamond"/>
          <w:sz w:val="24"/>
          <w:szCs w:val="24"/>
          <w:lang w:val="en-US"/>
        </w:rPr>
        <w:t xml:space="preserve"> mendominasi pada kolam A1 dan A2, dibandingkan kolam lainnya. Kolam A2 memiliki nilai dominasi (D) = 0,70 lebih tinggi dari kolam A1 yaitu (D) = 0,65 sedangkan indeks dominasi (D) terkecil pada kolam B2 yaitu (D) = 0,21. Indeks keseragaman dan keanekaragaman tertinggi pada B2 (E) = 0,69 dan (H</w:t>
      </w:r>
      <w:r w:rsidRPr="009575BD">
        <w:rPr>
          <w:sz w:val="24"/>
          <w:szCs w:val="24"/>
          <w:lang w:val="en-US"/>
        </w:rPr>
        <w:t>ꞌ</w:t>
      </w:r>
      <w:r w:rsidRPr="009575BD">
        <w:rPr>
          <w:rFonts w:ascii="Garamond" w:hAnsi="Garamond"/>
          <w:sz w:val="24"/>
          <w:szCs w:val="24"/>
          <w:lang w:val="en-US"/>
        </w:rPr>
        <w:t>) = 1,92 hasil ini menandakan kolam dengan indeks biologi terbaik dan tingkat kesuburan perairan dikategorikan perairan subur dengan komposisi plankton yang baik</w:t>
      </w:r>
    </w:p>
    <w:p w:rsidR="00C61ABD" w:rsidRPr="009575BD" w:rsidRDefault="00C61ABD" w:rsidP="004253BF">
      <w:pPr>
        <w:ind w:left="426" w:firstLine="708"/>
        <w:rPr>
          <w:rFonts w:ascii="Garamond" w:hAnsi="Garamond"/>
          <w:b/>
          <w:sz w:val="24"/>
          <w:szCs w:val="24"/>
        </w:rPr>
      </w:pPr>
      <w:r w:rsidRPr="009575BD">
        <w:rPr>
          <w:rFonts w:ascii="Garamond" w:hAnsi="Garamond"/>
          <w:sz w:val="24"/>
          <w:szCs w:val="24"/>
          <w:lang w:val="en-US"/>
        </w:rPr>
        <w:t>Hasil hubungan kualitas air dengan kelimpahan plankton yang memiliki korelasi kuat yaitu parameter suhu, pH, kecerahan dan DO sedangkan parameter NH</w:t>
      </w:r>
      <w:r w:rsidRPr="009575BD">
        <w:rPr>
          <w:sz w:val="24"/>
          <w:szCs w:val="24"/>
          <w:lang w:val="en-US"/>
        </w:rPr>
        <w:t>₄</w:t>
      </w:r>
      <w:r w:rsidRPr="009575BD">
        <w:rPr>
          <w:rFonts w:ascii="Garamond" w:hAnsi="Garamond"/>
          <w:sz w:val="24"/>
          <w:szCs w:val="24"/>
          <w:lang w:val="en-US"/>
        </w:rPr>
        <w:t xml:space="preserve"> dan NO</w:t>
      </w:r>
      <w:r w:rsidRPr="009575BD">
        <w:rPr>
          <w:sz w:val="24"/>
          <w:szCs w:val="24"/>
          <w:lang w:val="en-US"/>
        </w:rPr>
        <w:t>₂</w:t>
      </w:r>
      <w:r w:rsidRPr="009575BD">
        <w:rPr>
          <w:rFonts w:ascii="Garamond" w:hAnsi="Garamond"/>
          <w:sz w:val="24"/>
          <w:szCs w:val="24"/>
          <w:lang w:val="en-US"/>
        </w:rPr>
        <w:t xml:space="preserve"> memiliki korelasi cukup dan parameter TOM memiliki korelasi lemah, sedangkan salinitas, alkalinitas, </w:t>
      </w:r>
      <w:r w:rsidRPr="009575BD">
        <w:rPr>
          <w:rFonts w:ascii="Garamond" w:hAnsi="Garamond"/>
          <w:i/>
          <w:sz w:val="24"/>
          <w:szCs w:val="24"/>
          <w:lang w:val="en-US"/>
        </w:rPr>
        <w:t>hardness</w:t>
      </w:r>
      <w:r w:rsidRPr="009575BD">
        <w:rPr>
          <w:rFonts w:ascii="Garamond" w:hAnsi="Garamond"/>
          <w:sz w:val="24"/>
          <w:szCs w:val="24"/>
          <w:lang w:val="en-US"/>
        </w:rPr>
        <w:t xml:space="preserve"> memiliki korelasi sangat lemah. Parameter DO dapat berpengaruh sebesar 55% sisanya dipengaruhi oleh faktor lain. Sedangkan parameter </w:t>
      </w:r>
      <w:r w:rsidRPr="009575BD">
        <w:rPr>
          <w:rFonts w:ascii="Garamond" w:hAnsi="Garamond"/>
          <w:i/>
          <w:sz w:val="24"/>
          <w:szCs w:val="24"/>
          <w:lang w:val="en-US"/>
        </w:rPr>
        <w:t>hardness</w:t>
      </w:r>
      <w:r w:rsidRPr="009575BD">
        <w:rPr>
          <w:rFonts w:ascii="Garamond" w:hAnsi="Garamond"/>
          <w:sz w:val="24"/>
          <w:szCs w:val="24"/>
          <w:lang w:val="en-US"/>
        </w:rPr>
        <w:t xml:space="preserve"> memiliki pengaruh terendah terhadap kelimpahan plankton yaitu sebesar 0,06%.</w:t>
      </w:r>
    </w:p>
    <w:p w:rsidR="00A026AF" w:rsidRPr="009575BD" w:rsidRDefault="00A026AF" w:rsidP="001D5277">
      <w:pPr>
        <w:ind w:left="567"/>
        <w:rPr>
          <w:rFonts w:ascii="Garamond" w:hAnsi="Garamond"/>
          <w:b/>
          <w:sz w:val="24"/>
          <w:szCs w:val="24"/>
        </w:rPr>
      </w:pPr>
    </w:p>
    <w:p w:rsidR="000D7AEE" w:rsidRPr="009575BD" w:rsidRDefault="000D7AEE" w:rsidP="00ED5288">
      <w:pPr>
        <w:ind w:left="567"/>
        <w:jc w:val="both"/>
        <w:rPr>
          <w:rFonts w:ascii="Garamond" w:hAnsi="Garamond"/>
          <w:sz w:val="24"/>
          <w:szCs w:val="24"/>
        </w:rPr>
      </w:pPr>
    </w:p>
    <w:p w:rsidR="009575BD" w:rsidRDefault="000D7AEE" w:rsidP="009575BD">
      <w:pPr>
        <w:ind w:left="426"/>
        <w:rPr>
          <w:rFonts w:ascii="Garamond" w:hAnsi="Garamond"/>
          <w:b/>
          <w:sz w:val="24"/>
          <w:szCs w:val="24"/>
        </w:rPr>
      </w:pPr>
      <w:r w:rsidRPr="009575BD">
        <w:rPr>
          <w:rFonts w:ascii="Garamond" w:hAnsi="Garamond"/>
          <w:b/>
          <w:sz w:val="24"/>
          <w:szCs w:val="24"/>
        </w:rPr>
        <w:t>DAFTAR PUSTAKA</w:t>
      </w:r>
    </w:p>
    <w:p w:rsidR="009575BD" w:rsidRDefault="009575BD" w:rsidP="009575BD">
      <w:pPr>
        <w:ind w:left="426"/>
        <w:rPr>
          <w:rFonts w:ascii="Garamond" w:hAnsi="Garamond"/>
          <w:b/>
          <w:sz w:val="24"/>
          <w:szCs w:val="24"/>
        </w:rPr>
      </w:pPr>
    </w:p>
    <w:p w:rsidR="00C61ABD" w:rsidRPr="009575BD" w:rsidRDefault="00C61ABD" w:rsidP="009575BD">
      <w:pPr>
        <w:ind w:left="1134" w:hanging="708"/>
        <w:rPr>
          <w:rFonts w:ascii="Garamond" w:hAnsi="Garamond"/>
          <w:b/>
          <w:sz w:val="24"/>
          <w:szCs w:val="24"/>
        </w:rPr>
      </w:pPr>
      <w:r w:rsidRPr="009575BD">
        <w:rPr>
          <w:rFonts w:ascii="Garamond" w:hAnsi="Garamond"/>
          <w:lang w:val="en-US"/>
        </w:rPr>
        <w:t xml:space="preserve">Adharani, N. Megandhi, GW. dan Restiani, SH. 2019. Kualitas Air Budidaya Udang Vanamei dengan </w:t>
      </w:r>
      <w:r w:rsidRPr="009575BD">
        <w:rPr>
          <w:rFonts w:ascii="Garamond" w:hAnsi="Garamond"/>
          <w:i/>
          <w:lang w:val="en-US"/>
        </w:rPr>
        <w:t>Bacillus megaterium</w:t>
      </w:r>
      <w:r w:rsidRPr="009575BD">
        <w:rPr>
          <w:rFonts w:ascii="Garamond" w:hAnsi="Garamond"/>
          <w:lang w:val="en-US"/>
        </w:rPr>
        <w:t xml:space="preserve"> dan </w:t>
      </w:r>
      <w:r w:rsidRPr="009575BD">
        <w:rPr>
          <w:rFonts w:ascii="Garamond" w:hAnsi="Garamond"/>
          <w:i/>
          <w:lang w:val="en-US"/>
        </w:rPr>
        <w:t>Bacillus aquimaris</w:t>
      </w:r>
      <w:r w:rsidRPr="009575BD">
        <w:rPr>
          <w:rFonts w:ascii="Garamond" w:hAnsi="Garamond"/>
          <w:lang w:val="en-US"/>
        </w:rPr>
        <w:t>. Jurnal Biologi dan Pembelajaran Biologi. ISSN 2527-7111.</w:t>
      </w:r>
    </w:p>
    <w:p w:rsidR="00C61ABD" w:rsidRPr="009575BD" w:rsidRDefault="00C61ABD" w:rsidP="004253BF">
      <w:pPr>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Agustini, M. dan SO. Madyowati. 2014. Identifikasi dan Kelimpahan Plankton pada Budidaya Ikan Air Tawar Ramah Lingkungan. Jurnal Agroknow 2 (1) : 39-41.</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Aisyah, D. Ayu, WR. Mochammad, F. Dwi, S. dan Asyifa, A. 2023. Pengaruh Kelimpahan Plankton dan Kualitas Air Terhadap Performa Pertumbuhan Udang Vanname pada Sistem Budidaya Intensif. Jurnal Ilmu Perikanan dan Kelautan 5 (2) : 173-182.</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Akbarurrasyid, M. Febrianti, VT. Nurkamalia, Ilma. Astiyani, WP. </w:t>
      </w:r>
      <w:r w:rsidRPr="009575BD">
        <w:rPr>
          <w:rFonts w:ascii="Garamond" w:hAnsi="Garamond"/>
          <w:lang w:val="en-US"/>
        </w:rPr>
        <w:t>dan</w:t>
      </w:r>
      <w:r w:rsidRPr="009575BD">
        <w:rPr>
          <w:rFonts w:ascii="Garamond" w:hAnsi="Garamond"/>
        </w:rPr>
        <w:t xml:space="preserve"> Gunawan, BI.</w:t>
      </w:r>
      <w:r w:rsidRPr="009575BD">
        <w:rPr>
          <w:rFonts w:ascii="Garamond" w:hAnsi="Garamond"/>
          <w:lang w:val="en-US"/>
        </w:rPr>
        <w:t xml:space="preserve"> </w:t>
      </w:r>
      <w:r w:rsidRPr="009575BD">
        <w:rPr>
          <w:rFonts w:ascii="Garamond" w:hAnsi="Garamond"/>
        </w:rPr>
        <w:t xml:space="preserve">2022. </w:t>
      </w:r>
      <w:r w:rsidRPr="009575BD">
        <w:rPr>
          <w:rFonts w:ascii="Garamond" w:hAnsi="Garamond"/>
        </w:rPr>
        <w:lastRenderedPageBreak/>
        <w:t xml:space="preserve">Hubungan Kualitas Air dengan Struktur Komunitas Plankton Kolam Udang Vaname. Jurnal Penelitian Sains </w:t>
      </w:r>
      <w:r w:rsidRPr="009575BD">
        <w:rPr>
          <w:rFonts w:ascii="Garamond" w:hAnsi="Garamond"/>
          <w:lang w:val="en-US"/>
        </w:rPr>
        <w:t xml:space="preserve">24 (2) </w:t>
      </w:r>
      <w:r w:rsidRPr="009575BD">
        <w:rPr>
          <w:rFonts w:ascii="Garamond" w:hAnsi="Garamond"/>
        </w:rPr>
        <w:t>: 90–98.</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Andriani, A., Damar, A., Raharjo, RF., Charles PH. Simanjuntak, Asriansyah, A., </w:t>
      </w:r>
      <w:r w:rsidRPr="009575BD">
        <w:rPr>
          <w:rFonts w:ascii="Garamond" w:hAnsi="Garamond"/>
          <w:lang w:val="en-US"/>
        </w:rPr>
        <w:t>dan</w:t>
      </w:r>
      <w:r w:rsidRPr="009575BD">
        <w:rPr>
          <w:rFonts w:ascii="Garamond" w:hAnsi="Garamond"/>
        </w:rPr>
        <w:t xml:space="preserve"> Aditriawan, R. M.</w:t>
      </w:r>
      <w:r w:rsidRPr="009575BD">
        <w:rPr>
          <w:rFonts w:ascii="Garamond" w:hAnsi="Garamond"/>
          <w:lang w:val="en-US"/>
        </w:rPr>
        <w:t xml:space="preserve"> </w:t>
      </w:r>
      <w:r w:rsidRPr="009575BD">
        <w:rPr>
          <w:rFonts w:ascii="Garamond" w:hAnsi="Garamond"/>
        </w:rPr>
        <w:t xml:space="preserve">2017. Kelimpahan Fitoplankton dan Perannya </w:t>
      </w:r>
      <w:r w:rsidRPr="009575BD">
        <w:rPr>
          <w:rFonts w:ascii="Garamond" w:hAnsi="Garamond"/>
          <w:lang w:val="en-US"/>
        </w:rPr>
        <w:t>S</w:t>
      </w:r>
      <w:r w:rsidRPr="009575BD">
        <w:rPr>
          <w:rFonts w:ascii="Garamond" w:hAnsi="Garamond"/>
        </w:rPr>
        <w:t>ebagai Sumber Makanan Ikan di Teluk Pabean, Jawa Barat.</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Ariadi. 2020. Oksigen Terlarut dan Siklus Ilmiah pada Kolam Intensif. Guepedia. Bogor.</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Arif, M. 2019. Analisis Perbedaan Pendapatan Usaha Tani Kolam Udang Vannamei (</w:t>
      </w:r>
      <w:r w:rsidRPr="009575BD">
        <w:rPr>
          <w:rFonts w:ascii="Garamond" w:hAnsi="Garamond"/>
          <w:i/>
          <w:lang w:val="en-US"/>
        </w:rPr>
        <w:t>Litopenaeus vannamei</w:t>
      </w:r>
      <w:r w:rsidRPr="009575BD">
        <w:rPr>
          <w:rFonts w:ascii="Garamond" w:hAnsi="Garamond"/>
          <w:lang w:val="en-US"/>
        </w:rPr>
        <w:t>) Media Kolam Tanah dan Kolam Terpal. Skripsi. Universitas Muhammadiyah Sumatera Utara.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851"/>
        </w:tabs>
        <w:ind w:left="1134" w:hanging="709"/>
        <w:jc w:val="both"/>
        <w:rPr>
          <w:rFonts w:ascii="Garamond" w:hAnsi="Garamond"/>
          <w:lang w:val="en-US"/>
        </w:rPr>
      </w:pPr>
      <w:r w:rsidRPr="009575BD">
        <w:rPr>
          <w:rFonts w:ascii="Garamond" w:hAnsi="Garamond"/>
          <w:lang w:val="en-US"/>
        </w:rPr>
        <w:t xml:space="preserve">Arifin, dan Zainal. 2012. </w:t>
      </w:r>
      <w:r w:rsidRPr="009575BD">
        <w:rPr>
          <w:rFonts w:ascii="Garamond" w:hAnsi="Garamond"/>
          <w:iCs/>
          <w:lang w:val="en-US"/>
        </w:rPr>
        <w:t>Penelitian Pendidikan Metode dan Paradigma Baru</w:t>
      </w:r>
      <w:r w:rsidRPr="009575BD">
        <w:rPr>
          <w:rFonts w:ascii="Garamond" w:hAnsi="Garamond"/>
          <w:lang w:val="en-US"/>
        </w:rPr>
        <w:t>. PT. Remaja Rosdakarya. Bandung.</w:t>
      </w:r>
    </w:p>
    <w:p w:rsidR="00C61ABD" w:rsidRPr="009575BD" w:rsidRDefault="00C61ABD" w:rsidP="004253BF">
      <w:pPr>
        <w:tabs>
          <w:tab w:val="left" w:pos="851"/>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Arimoro, FO</w:t>
      </w:r>
      <w:r w:rsidRPr="009575BD">
        <w:rPr>
          <w:rFonts w:ascii="Garamond" w:hAnsi="Garamond"/>
          <w:lang w:val="en-US"/>
        </w:rPr>
        <w:t>.</w:t>
      </w:r>
      <w:r w:rsidRPr="009575BD">
        <w:rPr>
          <w:rFonts w:ascii="Garamond" w:hAnsi="Garamond"/>
        </w:rPr>
        <w:t xml:space="preserve"> HE. Olisa., UN. Keke., AV. Ayan-wale., VI. Chukwuemeka. 2017. Exploring </w:t>
      </w:r>
      <w:r w:rsidRPr="009575BD">
        <w:rPr>
          <w:rFonts w:ascii="Garamond" w:hAnsi="Garamond"/>
          <w:lang w:val="en-US"/>
        </w:rPr>
        <w:t>S</w:t>
      </w:r>
      <w:r w:rsidRPr="009575BD">
        <w:rPr>
          <w:rFonts w:ascii="Garamond" w:hAnsi="Garamond"/>
        </w:rPr>
        <w:t>patio-</w:t>
      </w:r>
      <w:r w:rsidRPr="009575BD">
        <w:rPr>
          <w:rFonts w:ascii="Garamond" w:hAnsi="Garamond"/>
          <w:lang w:val="en-US"/>
        </w:rPr>
        <w:t>T</w:t>
      </w:r>
      <w:r w:rsidRPr="009575BD">
        <w:rPr>
          <w:rFonts w:ascii="Garamond" w:hAnsi="Garamond"/>
        </w:rPr>
        <w:t xml:space="preserve">emporal </w:t>
      </w:r>
      <w:r w:rsidRPr="009575BD">
        <w:rPr>
          <w:rFonts w:ascii="Garamond" w:hAnsi="Garamond"/>
          <w:lang w:val="en-US"/>
        </w:rPr>
        <w:t>P</w:t>
      </w:r>
      <w:r w:rsidRPr="009575BD">
        <w:rPr>
          <w:rFonts w:ascii="Garamond" w:hAnsi="Garamond"/>
        </w:rPr>
        <w:t xml:space="preserve">atterns of </w:t>
      </w:r>
      <w:r w:rsidRPr="009575BD">
        <w:rPr>
          <w:rFonts w:ascii="Garamond" w:hAnsi="Garamond"/>
          <w:lang w:val="en-US"/>
        </w:rPr>
        <w:t>P</w:t>
      </w:r>
      <w:r w:rsidRPr="009575BD">
        <w:rPr>
          <w:rFonts w:ascii="Garamond" w:hAnsi="Garamond"/>
        </w:rPr>
        <w:t xml:space="preserve">lankton </w:t>
      </w:r>
      <w:r w:rsidRPr="009575BD">
        <w:rPr>
          <w:rFonts w:ascii="Garamond" w:hAnsi="Garamond"/>
          <w:lang w:val="en-US"/>
        </w:rPr>
        <w:t>D</w:t>
      </w:r>
      <w:r w:rsidRPr="009575BD">
        <w:rPr>
          <w:rFonts w:ascii="Garamond" w:hAnsi="Garamond"/>
        </w:rPr>
        <w:t xml:space="preserve">iversity and </w:t>
      </w:r>
      <w:r w:rsidRPr="009575BD">
        <w:rPr>
          <w:rFonts w:ascii="Garamond" w:hAnsi="Garamond"/>
          <w:lang w:val="en-US"/>
        </w:rPr>
        <w:t>C</w:t>
      </w:r>
      <w:r w:rsidRPr="009575BD">
        <w:rPr>
          <w:rFonts w:ascii="Garamond" w:hAnsi="Garamond"/>
        </w:rPr>
        <w:t xml:space="preserve">ommunity </w:t>
      </w:r>
      <w:r w:rsidRPr="009575BD">
        <w:rPr>
          <w:rFonts w:ascii="Garamond" w:hAnsi="Garamond"/>
          <w:lang w:val="en-US"/>
        </w:rPr>
        <w:t>S</w:t>
      </w:r>
      <w:r w:rsidRPr="009575BD">
        <w:rPr>
          <w:rFonts w:ascii="Garamond" w:hAnsi="Garamond"/>
        </w:rPr>
        <w:t xml:space="preserve">tructure as </w:t>
      </w:r>
      <w:r w:rsidRPr="009575BD">
        <w:rPr>
          <w:rFonts w:ascii="Garamond" w:hAnsi="Garamond"/>
          <w:lang w:val="en-US"/>
        </w:rPr>
        <w:t>C</w:t>
      </w:r>
      <w:r w:rsidRPr="009575BD">
        <w:rPr>
          <w:rFonts w:ascii="Garamond" w:hAnsi="Garamond"/>
        </w:rPr>
        <w:t xml:space="preserve">orrelates of </w:t>
      </w:r>
      <w:r w:rsidRPr="009575BD">
        <w:rPr>
          <w:rFonts w:ascii="Garamond" w:hAnsi="Garamond"/>
          <w:lang w:val="en-US"/>
        </w:rPr>
        <w:t>W</w:t>
      </w:r>
      <w:r w:rsidRPr="009575BD">
        <w:rPr>
          <w:rFonts w:ascii="Garamond" w:hAnsi="Garamond"/>
        </w:rPr>
        <w:t xml:space="preserve">ater </w:t>
      </w:r>
      <w:r w:rsidRPr="009575BD">
        <w:rPr>
          <w:rFonts w:ascii="Garamond" w:hAnsi="Garamond"/>
          <w:lang w:val="en-US"/>
        </w:rPr>
        <w:t>Q</w:t>
      </w:r>
      <w:r w:rsidRPr="009575BD">
        <w:rPr>
          <w:rFonts w:ascii="Garamond" w:hAnsi="Garamond"/>
        </w:rPr>
        <w:t xml:space="preserve">uality in a </w:t>
      </w:r>
      <w:r w:rsidRPr="009575BD">
        <w:rPr>
          <w:rFonts w:ascii="Garamond" w:hAnsi="Garamond"/>
          <w:lang w:val="en-US"/>
        </w:rPr>
        <w:t>T</w:t>
      </w:r>
      <w:r w:rsidRPr="009575BD">
        <w:rPr>
          <w:rFonts w:ascii="Garamond" w:hAnsi="Garamond"/>
        </w:rPr>
        <w:t xml:space="preserve">ropical </w:t>
      </w:r>
      <w:r w:rsidRPr="009575BD">
        <w:rPr>
          <w:rFonts w:ascii="Garamond" w:hAnsi="Garamond"/>
          <w:lang w:val="en-US"/>
        </w:rPr>
        <w:t>S</w:t>
      </w:r>
      <w:r w:rsidRPr="009575BD">
        <w:rPr>
          <w:rFonts w:ascii="Garamond" w:hAnsi="Garamond"/>
        </w:rPr>
        <w:t>tream. Acta Ecologica Sinica.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Asih, P.</w:t>
      </w:r>
      <w:r w:rsidRPr="009575BD">
        <w:rPr>
          <w:rFonts w:ascii="Garamond" w:hAnsi="Garamond"/>
          <w:lang w:val="en-US"/>
        </w:rPr>
        <w:t xml:space="preserve"> </w:t>
      </w:r>
      <w:r w:rsidRPr="009575BD">
        <w:rPr>
          <w:rFonts w:ascii="Garamond" w:hAnsi="Garamond"/>
        </w:rPr>
        <w:t>2014. Produktivitas Primer Fitoplankton di Perairan Teluk Dalam Desa Mal</w:t>
      </w:r>
      <w:r w:rsidRPr="009575BD">
        <w:rPr>
          <w:rFonts w:ascii="Garamond" w:hAnsi="Garamond"/>
          <w:lang w:val="en-US"/>
        </w:rPr>
        <w:t>a</w:t>
      </w:r>
      <w:r w:rsidRPr="009575BD">
        <w:rPr>
          <w:rFonts w:ascii="Garamond" w:hAnsi="Garamond"/>
        </w:rPr>
        <w:t>ng Rapat Bintan.Skripsi. UMRAH FIKP Tanjung Pinang.</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As-Syakur, AR., dan Wiyanto DB. 2016. Studi Kondisi Hidrologis </w:t>
      </w:r>
      <w:r w:rsidRPr="009575BD">
        <w:rPr>
          <w:rFonts w:ascii="Garamond" w:hAnsi="Garamond"/>
          <w:lang w:val="en-US"/>
        </w:rPr>
        <w:t>S</w:t>
      </w:r>
      <w:r w:rsidRPr="009575BD">
        <w:rPr>
          <w:rFonts w:ascii="Garamond" w:hAnsi="Garamond"/>
        </w:rPr>
        <w:t>ebagai Lokasi Penempatan Terumbu Buatan di Perairan Tanjung Benoa Bali.</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Azis, A. Wa, N. dan Salwiyah. 2020. Hubungan Kualitas Perairan dengan Kelimpahan Fitoplankton di Perairan Koeono, Kecamatan Palangga Selatan, Kabupaten Konawe Selatan. Jurnal Sapa Laut 5 (3) : 221 – 234.</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Basmi, J. 1988. Plankton Sebagai Makanan Ikan Kultur. Makalah Mata Ajaran Budidaya Perairan</w:t>
      </w:r>
      <w:r w:rsidRPr="009575BD">
        <w:rPr>
          <w:rFonts w:ascii="Garamond" w:hAnsi="Garamond"/>
          <w:lang w:val="en-US"/>
        </w:rPr>
        <w:t xml:space="preserve"> </w:t>
      </w:r>
      <w:r w:rsidRPr="009575BD">
        <w:rPr>
          <w:rFonts w:ascii="Garamond" w:hAnsi="Garamond"/>
        </w:rPr>
        <w:t>37.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Dewiyanti, D., B. Irawan dan N. Mochammadi. 2015. Kepadatan dan </w:t>
      </w:r>
      <w:r w:rsidRPr="009575BD">
        <w:rPr>
          <w:rFonts w:ascii="Garamond" w:hAnsi="Garamond"/>
          <w:lang w:val="en-US"/>
        </w:rPr>
        <w:t>K</w:t>
      </w:r>
      <w:r w:rsidRPr="009575BD">
        <w:rPr>
          <w:rFonts w:ascii="Garamond" w:hAnsi="Garamond"/>
        </w:rPr>
        <w:t xml:space="preserve">eanekaragaman </w:t>
      </w:r>
      <w:r w:rsidRPr="009575BD">
        <w:rPr>
          <w:rFonts w:ascii="Garamond" w:hAnsi="Garamond"/>
          <w:lang w:val="en-US"/>
        </w:rPr>
        <w:t>P</w:t>
      </w:r>
      <w:r w:rsidRPr="009575BD">
        <w:rPr>
          <w:rFonts w:ascii="Garamond" w:hAnsi="Garamond"/>
        </w:rPr>
        <w:t xml:space="preserve">lankton di </w:t>
      </w:r>
      <w:r w:rsidRPr="009575BD">
        <w:rPr>
          <w:rFonts w:ascii="Garamond" w:hAnsi="Garamond"/>
          <w:lang w:val="en-US"/>
        </w:rPr>
        <w:t>P</w:t>
      </w:r>
      <w:r w:rsidRPr="009575BD">
        <w:rPr>
          <w:rFonts w:ascii="Garamond" w:hAnsi="Garamond"/>
        </w:rPr>
        <w:t xml:space="preserve">erairan Magetan </w:t>
      </w:r>
      <w:r w:rsidRPr="009575BD">
        <w:rPr>
          <w:rFonts w:ascii="Garamond" w:hAnsi="Garamond"/>
          <w:lang w:val="en-US"/>
        </w:rPr>
        <w:t>K</w:t>
      </w:r>
      <w:r w:rsidRPr="009575BD">
        <w:rPr>
          <w:rFonts w:ascii="Garamond" w:hAnsi="Garamond"/>
        </w:rPr>
        <w:t xml:space="preserve">anal Kabupaten Sidoarjo Provinsi Jawa Timur dari </w:t>
      </w:r>
      <w:r w:rsidRPr="009575BD">
        <w:rPr>
          <w:rFonts w:ascii="Garamond" w:hAnsi="Garamond"/>
          <w:lang w:val="en-US"/>
        </w:rPr>
        <w:t>D</w:t>
      </w:r>
      <w:r w:rsidRPr="009575BD">
        <w:rPr>
          <w:rFonts w:ascii="Garamond" w:hAnsi="Garamond"/>
        </w:rPr>
        <w:t xml:space="preserve">aerah </w:t>
      </w:r>
      <w:r w:rsidRPr="009575BD">
        <w:rPr>
          <w:rFonts w:ascii="Garamond" w:hAnsi="Garamond"/>
          <w:lang w:val="en-US"/>
        </w:rPr>
        <w:t>H</w:t>
      </w:r>
      <w:r w:rsidRPr="009575BD">
        <w:rPr>
          <w:rFonts w:ascii="Garamond" w:hAnsi="Garamond"/>
        </w:rPr>
        <w:t xml:space="preserve">ulu, </w:t>
      </w:r>
      <w:r w:rsidRPr="009575BD">
        <w:rPr>
          <w:rFonts w:ascii="Garamond" w:hAnsi="Garamond"/>
          <w:lang w:val="en-US"/>
        </w:rPr>
        <w:t>D</w:t>
      </w:r>
      <w:r w:rsidRPr="009575BD">
        <w:rPr>
          <w:rFonts w:ascii="Garamond" w:hAnsi="Garamond"/>
        </w:rPr>
        <w:t xml:space="preserve">aerah </w:t>
      </w:r>
      <w:r w:rsidRPr="009575BD">
        <w:rPr>
          <w:rFonts w:ascii="Garamond" w:hAnsi="Garamond"/>
          <w:lang w:val="en-US"/>
        </w:rPr>
        <w:t>T</w:t>
      </w:r>
      <w:r w:rsidRPr="009575BD">
        <w:rPr>
          <w:rFonts w:ascii="Garamond" w:hAnsi="Garamond"/>
        </w:rPr>
        <w:t xml:space="preserve">engah dan </w:t>
      </w:r>
      <w:r w:rsidRPr="009575BD">
        <w:rPr>
          <w:rFonts w:ascii="Garamond" w:hAnsi="Garamond"/>
          <w:lang w:val="en-US"/>
        </w:rPr>
        <w:t>D</w:t>
      </w:r>
      <w:r w:rsidRPr="009575BD">
        <w:rPr>
          <w:rFonts w:ascii="Garamond" w:hAnsi="Garamond"/>
        </w:rPr>
        <w:t>aera</w:t>
      </w:r>
      <w:r w:rsidRPr="009575BD">
        <w:rPr>
          <w:rFonts w:ascii="Garamond" w:hAnsi="Garamond"/>
          <w:lang w:val="en-US"/>
        </w:rPr>
        <w:t>h</w:t>
      </w:r>
      <w:r w:rsidRPr="009575BD">
        <w:rPr>
          <w:rFonts w:ascii="Garamond" w:hAnsi="Garamond"/>
        </w:rPr>
        <w:t xml:space="preserve"> </w:t>
      </w:r>
      <w:r w:rsidRPr="009575BD">
        <w:rPr>
          <w:rFonts w:ascii="Garamond" w:hAnsi="Garamond"/>
          <w:lang w:val="en-US"/>
        </w:rPr>
        <w:t>H</w:t>
      </w:r>
      <w:r w:rsidRPr="009575BD">
        <w:rPr>
          <w:rFonts w:ascii="Garamond" w:hAnsi="Garamond"/>
        </w:rPr>
        <w:t xml:space="preserve">ilir </w:t>
      </w:r>
      <w:r w:rsidRPr="009575BD">
        <w:rPr>
          <w:rFonts w:ascii="Garamond" w:hAnsi="Garamond"/>
          <w:lang w:val="en-US"/>
        </w:rPr>
        <w:t>B</w:t>
      </w:r>
      <w:r w:rsidRPr="009575BD">
        <w:rPr>
          <w:rFonts w:ascii="Garamond" w:hAnsi="Garamond"/>
        </w:rPr>
        <w:t xml:space="preserve">ulan </w:t>
      </w:r>
      <w:r w:rsidRPr="009575BD">
        <w:rPr>
          <w:rFonts w:ascii="Garamond" w:hAnsi="Garamond"/>
          <w:lang w:val="en-US"/>
        </w:rPr>
        <w:t>M</w:t>
      </w:r>
      <w:r w:rsidRPr="009575BD">
        <w:rPr>
          <w:rFonts w:ascii="Garamond" w:hAnsi="Garamond"/>
        </w:rPr>
        <w:t xml:space="preserve">aret. Jurnal </w:t>
      </w:r>
      <w:r w:rsidRPr="009575BD">
        <w:rPr>
          <w:rFonts w:ascii="Garamond" w:hAnsi="Garamond"/>
          <w:lang w:val="en-US"/>
        </w:rPr>
        <w:t>I</w:t>
      </w:r>
      <w:r w:rsidRPr="009575BD">
        <w:rPr>
          <w:rFonts w:ascii="Garamond" w:hAnsi="Garamond"/>
        </w:rPr>
        <w:t xml:space="preserve">lmiah </w:t>
      </w:r>
      <w:r w:rsidRPr="009575BD">
        <w:rPr>
          <w:rFonts w:ascii="Garamond" w:hAnsi="Garamond"/>
          <w:lang w:val="en-US"/>
        </w:rPr>
        <w:t>B</w:t>
      </w:r>
      <w:r w:rsidRPr="009575BD">
        <w:rPr>
          <w:rFonts w:ascii="Garamond" w:hAnsi="Garamond"/>
        </w:rPr>
        <w:t>iologi FST, Universitas Airlangga</w:t>
      </w:r>
      <w:r w:rsidRPr="009575BD">
        <w:rPr>
          <w:rFonts w:ascii="Garamond" w:hAnsi="Garamond"/>
          <w:lang w:val="en-US"/>
        </w:rPr>
        <w:t xml:space="preserve"> </w:t>
      </w:r>
      <w:r w:rsidRPr="009575BD">
        <w:rPr>
          <w:rFonts w:ascii="Garamond" w:hAnsi="Garamond"/>
        </w:rPr>
        <w:t>3</w:t>
      </w:r>
      <w:r w:rsidRPr="009575BD">
        <w:rPr>
          <w:rFonts w:ascii="Garamond" w:hAnsi="Garamond"/>
          <w:lang w:val="en-US"/>
        </w:rPr>
        <w:t xml:space="preserve"> (1) </w:t>
      </w:r>
      <w:r w:rsidRPr="009575BD">
        <w:rPr>
          <w:rFonts w:ascii="Garamond" w:hAnsi="Garamond"/>
        </w:rPr>
        <w:t>: 37 – 46</w:t>
      </w:r>
      <w:r w:rsidRPr="009575BD">
        <w:rPr>
          <w:rFonts w:ascii="Garamond" w:hAnsi="Garamond"/>
          <w:lang w:val="en-US"/>
        </w:rPr>
        <w:t>.</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Edhy, WA. Azhary, J. Pribadi dan M. Chaeruddin. 2020. Budidaya Udang Putih  (</w:t>
      </w:r>
      <w:r w:rsidRPr="009575BD">
        <w:rPr>
          <w:rFonts w:ascii="Garamond" w:hAnsi="Garamond"/>
          <w:i/>
          <w:lang w:val="en-US"/>
        </w:rPr>
        <w:t>Litopenaes vannamei</w:t>
      </w:r>
      <w:r w:rsidRPr="009575BD">
        <w:rPr>
          <w:rFonts w:ascii="Garamond" w:hAnsi="Garamond"/>
          <w:lang w:val="en-US"/>
        </w:rPr>
        <w:t>). Bone 1993. CV. Mulia Indah. Jakarta.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Edi, MH. Nasuki. M. Hery, RA. Mohsan, A. Lusiana. 2021. Pengaruh Penggunaan </w:t>
      </w:r>
      <w:r w:rsidRPr="009575BD">
        <w:rPr>
          <w:rFonts w:ascii="Garamond" w:hAnsi="Garamond"/>
          <w:i/>
          <w:lang w:val="en-US"/>
        </w:rPr>
        <w:t>Microbubble</w:t>
      </w:r>
      <w:r w:rsidRPr="009575BD">
        <w:rPr>
          <w:rFonts w:ascii="Garamond" w:hAnsi="Garamond"/>
          <w:lang w:val="en-US"/>
        </w:rPr>
        <w:t xml:space="preserve"> Terhadap Kelimpahan Plankton pada Budidaya Udang Vaname (</w:t>
      </w:r>
      <w:r w:rsidRPr="009575BD">
        <w:rPr>
          <w:rFonts w:ascii="Garamond" w:hAnsi="Garamond"/>
          <w:i/>
          <w:lang w:val="en-US"/>
        </w:rPr>
        <w:t>Litopenaeus vannamei</w:t>
      </w:r>
      <w:r w:rsidRPr="009575BD">
        <w:rPr>
          <w:rFonts w:ascii="Garamond" w:hAnsi="Garamond"/>
          <w:lang w:val="en-US"/>
        </w:rPr>
        <w:t>). Jurnal Balitbang 19 (2) : 155-160.</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Effendi, H. 2003. Telaah Kualitas Air: Bagi Pengelolaan Sumber Daya dan Lingkungan Pera</w:t>
      </w:r>
      <w:r w:rsidRPr="009575BD">
        <w:rPr>
          <w:rFonts w:ascii="Garamond" w:hAnsi="Garamond"/>
          <w:lang w:val="en-US"/>
        </w:rPr>
        <w:t>i</w:t>
      </w:r>
      <w:r w:rsidRPr="009575BD">
        <w:rPr>
          <w:rFonts w:ascii="Garamond" w:hAnsi="Garamond"/>
        </w:rPr>
        <w:t>ran. Kanisius, Yogyakarta.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Erlamdo, G. </w:t>
      </w:r>
      <w:r w:rsidRPr="009575BD">
        <w:rPr>
          <w:rFonts w:ascii="Garamond" w:hAnsi="Garamond"/>
          <w:i/>
          <w:iCs/>
          <w:lang w:val="en-US"/>
        </w:rPr>
        <w:t>et al</w:t>
      </w:r>
      <w:r w:rsidRPr="009575BD">
        <w:rPr>
          <w:rFonts w:ascii="Garamond" w:hAnsi="Garamond"/>
          <w:lang w:val="en-US"/>
        </w:rPr>
        <w:t xml:space="preserve">., 2015. </w:t>
      </w:r>
      <w:r w:rsidRPr="009575BD">
        <w:rPr>
          <w:rFonts w:ascii="Garamond" w:hAnsi="Garamond"/>
          <w:i/>
          <w:iCs/>
          <w:lang w:val="en-US"/>
        </w:rPr>
        <w:t>Increasing Calcium Oxide (CaO) to Acceleate Moulting and Survival Rate Vannamei Shrimp (Litopenaeus vannamei).</w:t>
      </w:r>
      <w:r w:rsidRPr="009575BD">
        <w:rPr>
          <w:rFonts w:ascii="Garamond" w:hAnsi="Garamond"/>
          <w:lang w:val="en-US"/>
        </w:rPr>
        <w:t xml:space="preserve"> Aquaculture Technology Laboratory. Faculty of Fisheries and Marine Sciences. University of Riau. 1 -7.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Faruq, M. dan Dedeng, H. 2020. Sistem Monitoring Kualitas Air Pada Kolam Udang Vaname di Kecamatan Tirtayasa Berbasis Internet of Things. Jurnal Trends in Aquatic Science 2 (2) : 145-167.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Gemilang, WA., Rahmawan, GA., dan Wisha, UJ.</w:t>
      </w:r>
      <w:r w:rsidRPr="009575BD">
        <w:rPr>
          <w:rFonts w:ascii="Garamond" w:hAnsi="Garamond"/>
          <w:lang w:val="en-US"/>
        </w:rPr>
        <w:t xml:space="preserve"> </w:t>
      </w:r>
      <w:r w:rsidRPr="009575BD">
        <w:rPr>
          <w:rFonts w:ascii="Garamond" w:hAnsi="Garamond"/>
        </w:rPr>
        <w:t xml:space="preserve">2017. Kualitas Perairan Teluk Ambon </w:t>
      </w:r>
      <w:r w:rsidRPr="009575BD">
        <w:rPr>
          <w:rFonts w:ascii="Garamond" w:hAnsi="Garamond"/>
          <w:lang w:val="en-US"/>
        </w:rPr>
        <w:t>d</w:t>
      </w:r>
      <w:r w:rsidRPr="009575BD">
        <w:rPr>
          <w:rFonts w:ascii="Garamond" w:hAnsi="Garamond"/>
        </w:rPr>
        <w:t>alam Berdasarkan Parameter Fisika dan Kimia pada Musim Peralihan. Enviro</w:t>
      </w:r>
      <w:r w:rsidRPr="009575BD">
        <w:rPr>
          <w:rFonts w:ascii="Garamond" w:hAnsi="Garamond"/>
          <w:lang w:val="en-US"/>
        </w:rPr>
        <w:t xml:space="preserve"> </w:t>
      </w:r>
      <w:r w:rsidRPr="009575BD">
        <w:rPr>
          <w:rFonts w:ascii="Garamond" w:hAnsi="Garamond"/>
        </w:rPr>
        <w:t>Scienteae</w:t>
      </w:r>
      <w:r w:rsidRPr="009575BD">
        <w:rPr>
          <w:rFonts w:ascii="Garamond" w:hAnsi="Garamond"/>
          <w:lang w:val="en-US"/>
        </w:rPr>
        <w:t xml:space="preserve"> </w:t>
      </w:r>
      <w:r w:rsidRPr="009575BD">
        <w:rPr>
          <w:rFonts w:ascii="Garamond" w:hAnsi="Garamond"/>
        </w:rPr>
        <w:t>13</w:t>
      </w:r>
      <w:r w:rsidRPr="009575BD">
        <w:rPr>
          <w:rFonts w:ascii="Garamond" w:hAnsi="Garamond"/>
          <w:lang w:val="en-US"/>
        </w:rPr>
        <w:t xml:space="preserve"> </w:t>
      </w:r>
      <w:r w:rsidRPr="009575BD">
        <w:rPr>
          <w:rFonts w:ascii="Garamond" w:hAnsi="Garamond"/>
        </w:rPr>
        <w:t>(1)</w:t>
      </w:r>
      <w:r w:rsidRPr="009575BD">
        <w:rPr>
          <w:rFonts w:ascii="Garamond" w:hAnsi="Garamond"/>
          <w:lang w:val="en-US"/>
        </w:rPr>
        <w:t xml:space="preserve"> :</w:t>
      </w:r>
      <w:r w:rsidRPr="009575BD">
        <w:rPr>
          <w:rFonts w:ascii="Garamond" w:hAnsi="Garamond"/>
        </w:rPr>
        <w:t xml:space="preserve"> 79-90.</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Hadie, </w:t>
      </w:r>
      <w:r w:rsidRPr="009575BD">
        <w:rPr>
          <w:rFonts w:ascii="Garamond" w:hAnsi="Garamond"/>
          <w:i/>
          <w:lang w:val="en-US"/>
        </w:rPr>
        <w:t xml:space="preserve">et al. </w:t>
      </w:r>
      <w:r w:rsidRPr="009575BD">
        <w:rPr>
          <w:rFonts w:ascii="Garamond" w:hAnsi="Garamond"/>
          <w:lang w:val="en-US"/>
        </w:rPr>
        <w:t>2010. Teknik Budidaya Ikan. Buku Ajar Modul 1. Kementrian Pendidikan dan Kebudayaan. Jakarta.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iCs/>
          <w:lang w:val="en-US"/>
        </w:rPr>
      </w:pPr>
      <w:r w:rsidRPr="009575BD">
        <w:rPr>
          <w:rFonts w:ascii="Garamond" w:hAnsi="Garamond"/>
          <w:lang w:val="en-US"/>
        </w:rPr>
        <w:t xml:space="preserve">Halim. AM. Anna. F. Lusiana. BRR. Zainal. A. dan Ajeng. W. 2023. Tingkat Kepadatan </w:t>
      </w:r>
      <w:r w:rsidRPr="009575BD">
        <w:rPr>
          <w:rFonts w:ascii="Garamond" w:hAnsi="Garamond"/>
          <w:i/>
          <w:lang w:val="en-US"/>
        </w:rPr>
        <w:t xml:space="preserve">Vibrio </w:t>
      </w:r>
      <w:r w:rsidRPr="009575BD">
        <w:rPr>
          <w:rFonts w:ascii="Garamond" w:hAnsi="Garamond"/>
          <w:lang w:val="en-US"/>
        </w:rPr>
        <w:t xml:space="preserve">sp. dan Kelimpahan Plankton pada Pertumbuhan Udang Vannamei </w:t>
      </w:r>
      <w:r w:rsidRPr="009575BD">
        <w:rPr>
          <w:rFonts w:ascii="Garamond" w:hAnsi="Garamond"/>
          <w:i/>
          <w:iCs/>
          <w:lang w:val="en-US"/>
        </w:rPr>
        <w:t>(Litopenaeus vannamei</w:t>
      </w:r>
      <w:r w:rsidRPr="009575BD">
        <w:rPr>
          <w:rFonts w:ascii="Garamond" w:hAnsi="Garamond"/>
          <w:iCs/>
          <w:lang w:val="en-US"/>
        </w:rPr>
        <w:t>) di CV Rejo Royal Banyuwangi, Jawa Timur. Jurnal Perikanan Pantura 6 (2) : 405-414.</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Herawati, EYAM. Suryanto dan Kusriani. 2020. Planktonologi. Fakultas Perikanan dan Ilmu Kelautan. Universitas Brawijaya. Malang.</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Jannah, R., dan Muchlisin, ZA.20</w:t>
      </w:r>
      <w:r w:rsidRPr="009575BD">
        <w:rPr>
          <w:rFonts w:ascii="Garamond" w:hAnsi="Garamond"/>
          <w:lang w:val="en-US"/>
        </w:rPr>
        <w:t>2</w:t>
      </w:r>
      <w:r w:rsidRPr="009575BD">
        <w:rPr>
          <w:rFonts w:ascii="Garamond" w:hAnsi="Garamond"/>
        </w:rPr>
        <w:t>2. Komunitas Fitoplankton di Daerah Estuaria Krueng Aceh, Kota Banda Aceh. Depik</w:t>
      </w:r>
      <w:r w:rsidRPr="009575BD">
        <w:rPr>
          <w:rFonts w:ascii="Garamond" w:hAnsi="Garamond"/>
          <w:lang w:val="en-US"/>
        </w:rPr>
        <w:t xml:space="preserve"> </w:t>
      </w:r>
      <w:r w:rsidRPr="009575BD">
        <w:rPr>
          <w:rFonts w:ascii="Garamond" w:hAnsi="Garamond"/>
        </w:rPr>
        <w:t>1</w:t>
      </w:r>
      <w:r w:rsidRPr="009575BD">
        <w:rPr>
          <w:rFonts w:ascii="Garamond" w:hAnsi="Garamond"/>
          <w:lang w:val="en-US"/>
        </w:rPr>
        <w:t xml:space="preserve"> </w:t>
      </w:r>
      <w:r w:rsidRPr="009575BD">
        <w:rPr>
          <w:rFonts w:ascii="Garamond" w:hAnsi="Garamond"/>
        </w:rPr>
        <w:t>(3)</w:t>
      </w:r>
      <w:r w:rsidRPr="009575BD">
        <w:rPr>
          <w:rFonts w:ascii="Garamond" w:hAnsi="Garamond"/>
          <w:lang w:val="en-US"/>
        </w:rPr>
        <w:t xml:space="preserve"> :</w:t>
      </w:r>
      <w:r w:rsidRPr="009575BD">
        <w:rPr>
          <w:rFonts w:ascii="Garamond" w:hAnsi="Garamond"/>
        </w:rPr>
        <w:t xml:space="preserve"> 189-195.</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Kementrian Kelautan dan Perikanan. 2015. </w:t>
      </w:r>
      <w:r w:rsidRPr="009575BD">
        <w:rPr>
          <w:rFonts w:ascii="Garamond" w:hAnsi="Garamond"/>
          <w:iCs/>
          <w:lang w:val="en-US"/>
        </w:rPr>
        <w:t>Analisis Data Pokok Kementrian Kelautan dan Perikanan</w:t>
      </w:r>
      <w:r w:rsidRPr="009575BD">
        <w:rPr>
          <w:rFonts w:ascii="Garamond" w:hAnsi="Garamond"/>
          <w:i/>
          <w:iCs/>
          <w:lang w:val="en-US"/>
        </w:rPr>
        <w:t xml:space="preserve"> </w:t>
      </w:r>
      <w:r w:rsidRPr="009575BD">
        <w:rPr>
          <w:rFonts w:ascii="Garamond" w:hAnsi="Garamond"/>
          <w:lang w:val="en-US"/>
        </w:rPr>
        <w:t>2015. Pusat Data Statistik dan Informasi Kementrian Kelautan dan Perikanan. Jakarta.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Khalik. 2021. Keanekaragaman Plankton pada Kolam Budidaya Padi dan Udang Windu Sistem Mina Air Payau di Kabupaten Maros 1-14.</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ind w:left="1134" w:hanging="709"/>
        <w:jc w:val="both"/>
        <w:rPr>
          <w:rFonts w:ascii="Garamond" w:hAnsi="Garamond"/>
          <w:szCs w:val="28"/>
          <w:lang w:val="en-US"/>
        </w:rPr>
      </w:pPr>
      <w:r w:rsidRPr="009575BD">
        <w:rPr>
          <w:rFonts w:ascii="Garamond" w:hAnsi="Garamond"/>
          <w:szCs w:val="28"/>
          <w:lang w:val="en-US"/>
        </w:rPr>
        <w:t xml:space="preserve">Kilawati, Y. dan Y. Maimunah. 2014. Kualitas Lingkungan Kolam Intensif </w:t>
      </w:r>
      <w:r w:rsidRPr="009575BD">
        <w:rPr>
          <w:rFonts w:ascii="Garamond" w:hAnsi="Garamond"/>
          <w:i/>
          <w:szCs w:val="28"/>
          <w:lang w:val="en-US"/>
        </w:rPr>
        <w:t>Litopenaeus vannamei</w:t>
      </w:r>
      <w:r w:rsidRPr="009575BD">
        <w:rPr>
          <w:rFonts w:ascii="Garamond" w:hAnsi="Garamond"/>
          <w:szCs w:val="28"/>
          <w:lang w:val="en-US"/>
        </w:rPr>
        <w:t xml:space="preserve"> dalam Kaitannya dengan Prevalensi Penyakit White Spot Syndrome Virus. Research Journal of Life Science 1 (1) : 1-8.</w:t>
      </w:r>
    </w:p>
    <w:p w:rsidR="00C61ABD" w:rsidRPr="009575BD" w:rsidRDefault="00C61ABD" w:rsidP="004253BF">
      <w:pPr>
        <w:ind w:left="1134" w:hanging="709"/>
        <w:jc w:val="both"/>
        <w:rPr>
          <w:rFonts w:ascii="Garamond" w:hAnsi="Garamond"/>
          <w:szCs w:val="28"/>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Kitani, H. 1994. Identification of Wild Postlarvae of The Penaeid Shrimps, Kelompok Penaeus in The Pasific Coast of Central America. Fisheries Science 60 (30) : 243-247.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Kurniaji, A. Yunarty. Budiyati. Renitasari, DP. Resa. 2022. Karakteristis Kualitas Air dan Performa Pertumbuhan Budidaya Udang Vaname (</w:t>
      </w:r>
      <w:r w:rsidRPr="009575BD">
        <w:rPr>
          <w:rFonts w:ascii="Garamond" w:hAnsi="Garamond"/>
          <w:i/>
          <w:lang w:val="en-US"/>
        </w:rPr>
        <w:t>Litopenaeus vannamei</w:t>
      </w:r>
      <w:r w:rsidRPr="009575BD">
        <w:rPr>
          <w:rFonts w:ascii="Garamond" w:hAnsi="Garamond"/>
          <w:lang w:val="en-US"/>
        </w:rPr>
        <w:t>) Pola Intensif. Jurnal Ilmiah Perikanan dan Kelautan 21 (1) : 75 – 88.</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Laeli, NR. 2019. Pengelolaan Kualitas Air Pembesaran Udang Vaname (</w:t>
      </w:r>
      <w:r w:rsidRPr="009575BD">
        <w:rPr>
          <w:rFonts w:ascii="Garamond" w:hAnsi="Garamond"/>
          <w:i/>
          <w:lang w:val="en-US"/>
        </w:rPr>
        <w:t>Litopenaes vannamei</w:t>
      </w:r>
      <w:r w:rsidRPr="009575BD">
        <w:rPr>
          <w:rFonts w:ascii="Garamond" w:hAnsi="Garamond"/>
          <w:lang w:val="en-US"/>
        </w:rPr>
        <w:t>) pada Kolam Intensif di PT. Agro Nusantara Halid, Bulukumba. Skripsi. Politeknik Pertanian Negeri Pangkep.</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Mahesi, SP. Priyanti, E. Yunita. 2015. Fitoplankton sebagai Bioindikator Saorobitas Perairan di Situ Balakan Kota Tangerang. Jurnal Biologi 8 (2) : 113-122.</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Marhadi. Ira, GP. Ria, P. 2018. Hubungan Keanekaragaman dan Keberadaan Plankton Terhadap Faktor Fisika Kimia Sungai Batanghari. Jurnal Daur Lingkungan 1 (2) : 55 - 59.</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Mariyati, T. Endrawati, H. Supriyantini, E. 2020. Keterkaitan Antara Kelimpahan Zooplankton dan Parameter Lingkungan di Perairan Pantai Morosari, Kabupaten Demak. Buletin Oseanografi Marina 9 (2) : 157-165.</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Megawati, C., Muh, Y., dan Lilik, M. 2014. Sebaran Kualitas Perairan Ditinjau </w:t>
      </w:r>
      <w:r w:rsidRPr="009575BD">
        <w:rPr>
          <w:rFonts w:ascii="Garamond" w:hAnsi="Garamond"/>
          <w:lang w:val="en-US"/>
        </w:rPr>
        <w:t>d</w:t>
      </w:r>
      <w:r w:rsidRPr="009575BD">
        <w:rPr>
          <w:rFonts w:ascii="Garamond" w:hAnsi="Garamond"/>
        </w:rPr>
        <w:t>ari Zat Hara, Oksigen Terlarut dan pH di Perairan Selatan Bali Bagian Selatan. Jurnal Oseanografi 3</w:t>
      </w:r>
      <w:r w:rsidRPr="009575BD">
        <w:rPr>
          <w:rFonts w:ascii="Garamond" w:hAnsi="Garamond"/>
          <w:lang w:val="en-US"/>
        </w:rPr>
        <w:t xml:space="preserve"> (1) : </w:t>
      </w:r>
      <w:r w:rsidRPr="009575BD">
        <w:rPr>
          <w:rFonts w:ascii="Garamond" w:hAnsi="Garamond"/>
        </w:rPr>
        <w:t>142-150.</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Meiriyani, F., Ulqodry, TZ., dan Maspari, WAEP. 2011. Komposisi dan Sebaran Fitoplankton di </w:t>
      </w:r>
      <w:r w:rsidRPr="009575BD">
        <w:rPr>
          <w:rFonts w:ascii="Garamond" w:hAnsi="Garamond"/>
        </w:rPr>
        <w:lastRenderedPageBreak/>
        <w:t>Perairan Muara Sungai Way Belau, Bandar Lampung. Journal</w:t>
      </w:r>
      <w:r w:rsidRPr="009575BD">
        <w:rPr>
          <w:rFonts w:ascii="Garamond" w:hAnsi="Garamond"/>
          <w:lang w:val="en-US"/>
        </w:rPr>
        <w:t xml:space="preserve"> </w:t>
      </w:r>
      <w:r w:rsidRPr="009575BD">
        <w:rPr>
          <w:rFonts w:ascii="Garamond" w:hAnsi="Garamond"/>
        </w:rPr>
        <w:t>Oseanografi</w:t>
      </w:r>
      <w:r w:rsidRPr="009575BD">
        <w:rPr>
          <w:rFonts w:ascii="Garamond" w:hAnsi="Garamond"/>
          <w:lang w:val="en-US"/>
        </w:rPr>
        <w:t xml:space="preserve"> 2 </w:t>
      </w:r>
      <w:r w:rsidRPr="009575BD">
        <w:rPr>
          <w:rFonts w:ascii="Garamond" w:hAnsi="Garamond"/>
        </w:rPr>
        <w:t>(3)</w:t>
      </w:r>
      <w:r w:rsidRPr="009575BD">
        <w:rPr>
          <w:rFonts w:ascii="Garamond" w:hAnsi="Garamond"/>
          <w:lang w:val="en-US"/>
        </w:rPr>
        <w:t xml:space="preserve"> : </w:t>
      </w:r>
      <w:r w:rsidRPr="009575BD">
        <w:rPr>
          <w:rFonts w:ascii="Garamond" w:hAnsi="Garamond"/>
        </w:rPr>
        <w:t>69-77.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Merina, G., Afrizal, S., dan Izmiarti. 2014. Komposisi dan Struktur Komunitas Fitoplankton di Danau Maninjau Sumatera Barat. Jurnal Biologi Universitas Andalas</w:t>
      </w:r>
      <w:r w:rsidRPr="009575BD">
        <w:rPr>
          <w:rFonts w:ascii="Garamond" w:hAnsi="Garamond"/>
          <w:lang w:val="en-US"/>
        </w:rPr>
        <w:t xml:space="preserve"> </w:t>
      </w:r>
      <w:r w:rsidRPr="009575BD">
        <w:rPr>
          <w:rFonts w:ascii="Garamond" w:hAnsi="Garamond"/>
        </w:rPr>
        <w:t>3</w:t>
      </w:r>
      <w:r w:rsidRPr="009575BD">
        <w:rPr>
          <w:rFonts w:ascii="Garamond" w:hAnsi="Garamond"/>
          <w:lang w:val="en-US"/>
        </w:rPr>
        <w:t xml:space="preserve"> </w:t>
      </w:r>
      <w:r w:rsidRPr="009575BD">
        <w:rPr>
          <w:rFonts w:ascii="Garamond" w:hAnsi="Garamond"/>
        </w:rPr>
        <w:t>(4)</w:t>
      </w:r>
      <w:r w:rsidRPr="009575BD">
        <w:rPr>
          <w:rFonts w:ascii="Garamond" w:hAnsi="Garamond"/>
          <w:lang w:val="en-US"/>
        </w:rPr>
        <w:t xml:space="preserve"> : </w:t>
      </w:r>
      <w:r w:rsidRPr="009575BD">
        <w:rPr>
          <w:rFonts w:ascii="Garamond" w:hAnsi="Garamond"/>
        </w:rPr>
        <w:t>267-274.</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Michael. 1994. Metode Ekologi </w:t>
      </w:r>
      <w:r w:rsidRPr="009575BD">
        <w:rPr>
          <w:rFonts w:ascii="Garamond" w:hAnsi="Garamond"/>
          <w:lang w:val="en-US"/>
        </w:rPr>
        <w:t>u</w:t>
      </w:r>
      <w:r w:rsidRPr="009575BD">
        <w:rPr>
          <w:rFonts w:ascii="Garamond" w:hAnsi="Garamond"/>
        </w:rPr>
        <w:t>ntuk Penyelidikan Lapangan dan Laboratorium. UI Press Jakarta.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Muchlisin, ZA. 2020. Kelimpahan dan Keanekaragaman Plankton Sebagai Indikator Biologis Kerusakan dan Pencemaran Sungai Sarah di Kecamatan Lhoknga Leupung, Kabupaten Aceh Besar. Jurnal Ilmiah MIPA 3 (2) : 7-14.</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Nadhif, M. 2016. Pengaruh Pemberian Probiotik pada Pakan dalam Berbagai Konsentrasi terhadap Pertumbuhan dan Mortalitas Udang Vaname (</w:t>
      </w:r>
      <w:r w:rsidRPr="009575BD">
        <w:rPr>
          <w:rFonts w:ascii="Garamond" w:hAnsi="Garamond"/>
          <w:i/>
          <w:lang w:val="en-US"/>
        </w:rPr>
        <w:t>Litopenaeus vannamei</w:t>
      </w:r>
      <w:r w:rsidRPr="009575BD">
        <w:rPr>
          <w:rFonts w:ascii="Garamond" w:hAnsi="Garamond"/>
          <w:lang w:val="en-US"/>
        </w:rPr>
        <w:t>). Skripsi. Universitas Airlangga. Surabaya.</w:t>
      </w:r>
    </w:p>
    <w:p w:rsidR="00C61ABD" w:rsidRPr="009575BD" w:rsidRDefault="00C61ABD" w:rsidP="004253BF">
      <w:pPr>
        <w:tabs>
          <w:tab w:val="left" w:pos="709"/>
        </w:tabs>
        <w:ind w:left="1134"/>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Nasuki, N. Edi, MH. Alauddin, MHR. Abrori, M. Ritonga, LB. Primasari, K. dan Rizky, PN. 2022. Penggunaan Silikat Terhadap Pertumbuhan Udang Vaname Skala Rumah Tangga. Jurnal Chanos Chanos 20 (2) : 117-202.</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Priambodo, BA. 2019. Kelimpahan Jenis Fitoplankton di Inlet dan Outlet Waduk Bening Sebagai Bahan Penyusun Media Pembelajaran Berbentuk Poster. Jurnal Florea 2 (1) : 36-40.</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Rachmansyah, Makmur, dan Muhammad, CU. 2015. Estimasi Beban Limbah Nutrien Pakan dan Daya Dukung Kawasan Pesisir untuk Kolam Udang Vannamei Super-intensif. Jurnal Ris Aquaculture 9 (3) : 439-449.</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Rahmah, N. Andi, Z. Tri, A. 2022. Kelimpahan Fitoplankton dan Kaitannya dengan Beberapa Parameter Lingkungan Perairan di Estuari Sel Carang, Tanjungpinang. Journal of Marine Research 11 (2) : 189 – 200.</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Rais. 2018. Manajemen Pemberian Pakan Pada Pembesaran Udang Vaname (</w:t>
      </w:r>
      <w:r w:rsidRPr="009575BD">
        <w:rPr>
          <w:rFonts w:ascii="Garamond" w:hAnsi="Garamond"/>
          <w:i/>
          <w:lang w:val="en-US"/>
        </w:rPr>
        <w:t>Litopenaeus vannamei</w:t>
      </w:r>
      <w:r w:rsidRPr="009575BD">
        <w:rPr>
          <w:rFonts w:ascii="Garamond" w:hAnsi="Garamond"/>
          <w:lang w:val="en-US"/>
        </w:rPr>
        <w:t>) di Kolam Semi Intensif CV. Panen Raya Probolinggo, Jawa Timur. Pangkep.</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ind w:left="1134" w:hanging="709"/>
        <w:jc w:val="both"/>
        <w:rPr>
          <w:rFonts w:ascii="Garamond" w:hAnsi="Garamond"/>
          <w:lang w:val="en-US"/>
        </w:rPr>
      </w:pPr>
      <w:r w:rsidRPr="009575BD">
        <w:rPr>
          <w:rFonts w:ascii="Garamond" w:hAnsi="Garamond"/>
          <w:lang w:val="en-US"/>
        </w:rPr>
        <w:t>Ramdiani, 2014. Pengaruh Level Karbohidrat dan Frekuensi Pemberian Pakan terhadap Kecernaan Bahan Kering dan Rasio Konversi Pakan pada Juvenil Udang Vaname. Skripsi. Jurusan Perikanan Fakultas Ilmu Kelautan dan Perikanan Universitas Hasanuddin.</w:t>
      </w:r>
    </w:p>
    <w:p w:rsidR="00C61ABD" w:rsidRPr="009575BD" w:rsidRDefault="00C61ABD" w:rsidP="004253BF">
      <w:pPr>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Rianto, A. 2019. Faktor Teknis dan Non Teknis dalam Memilih Lokasi Kolam.</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Rizki, N., Maslukah, L., Sugianto, DN., Zainuri, M., Ismanto, A., dan Wirasatriya, A. 2020. Distribusi Spasial Kualitas Perairan di Perairan Kawasan Taman Nasional Karimunjawa. Indonesian Journal of Oceanography</w:t>
      </w:r>
      <w:r w:rsidRPr="009575BD">
        <w:rPr>
          <w:rFonts w:ascii="Garamond" w:hAnsi="Garamond"/>
          <w:lang w:val="en-US"/>
        </w:rPr>
        <w:t xml:space="preserve"> </w:t>
      </w:r>
      <w:r w:rsidRPr="009575BD">
        <w:rPr>
          <w:rFonts w:ascii="Garamond" w:hAnsi="Garamond"/>
        </w:rPr>
        <w:t>2</w:t>
      </w:r>
      <w:r w:rsidRPr="009575BD">
        <w:rPr>
          <w:rFonts w:ascii="Garamond" w:hAnsi="Garamond"/>
          <w:lang w:val="en-US"/>
        </w:rPr>
        <w:t xml:space="preserve"> </w:t>
      </w:r>
      <w:r w:rsidRPr="009575BD">
        <w:rPr>
          <w:rFonts w:ascii="Garamond" w:hAnsi="Garamond"/>
        </w:rPr>
        <w:t>(3)</w:t>
      </w:r>
      <w:r w:rsidRPr="009575BD">
        <w:rPr>
          <w:rFonts w:ascii="Garamond" w:hAnsi="Garamond"/>
          <w:lang w:val="en-US"/>
        </w:rPr>
        <w:t xml:space="preserve"> : 68-73.</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Rizky, AV. Katili, Luky, A. Yonvitner. 2017. Evaluasi Emergy Pengembangan Sistem Budidaya Udang Supra Intensif di Kawasan Pesisir Mamboro, Kota Palu, Provinsi Sulawesi Tengah. Jurnal Pengelolaan Sumberdaya Alam dan Lingkungan 7 (2) : 137-147.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Sa’diyah, I. 2015. Hubungan Komposisi Plankton Terhadap Laju Pertumbuhan dan Sintasan Udang Vaname di Kolam Intensif PT. Surya Windu Kartika, Kabupaten Banyuwangi, Jawa Timur. Skripsi. Universitas Brawijaya.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Samadan, Gamal M., </w:t>
      </w:r>
      <w:r w:rsidRPr="009575BD">
        <w:rPr>
          <w:rFonts w:ascii="Garamond" w:hAnsi="Garamond"/>
          <w:i/>
          <w:lang w:val="en-US"/>
        </w:rPr>
        <w:t xml:space="preserve">et al. </w:t>
      </w:r>
      <w:r w:rsidRPr="009575BD">
        <w:rPr>
          <w:rFonts w:ascii="Garamond" w:hAnsi="Garamond"/>
          <w:lang w:val="en-US"/>
        </w:rPr>
        <w:t>2020. Kelimpahan Plankton pada Budidaya Udang Vaname (</w:t>
      </w:r>
      <w:r w:rsidRPr="009575BD">
        <w:rPr>
          <w:rFonts w:ascii="Garamond" w:hAnsi="Garamond"/>
          <w:i/>
          <w:lang w:val="en-US"/>
        </w:rPr>
        <w:t>Litopenaeus vannamei</w:t>
      </w:r>
      <w:r w:rsidRPr="009575BD">
        <w:rPr>
          <w:rFonts w:ascii="Garamond" w:hAnsi="Garamond"/>
          <w:lang w:val="en-US"/>
        </w:rPr>
        <w:t xml:space="preserve">) dengan Kepadatan Berbeda di Kolam Lahan Pasir.Jurnal Ilmu Kelautan </w:t>
      </w:r>
      <w:r w:rsidRPr="009575BD">
        <w:rPr>
          <w:rFonts w:ascii="Garamond" w:hAnsi="Garamond"/>
          <w:lang w:val="en-US"/>
        </w:rPr>
        <w:lastRenderedPageBreak/>
        <w:t>Kepulauan 3 (2) : 1-6.</w:t>
      </w: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 </w:t>
      </w: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Sari, DR., JW. Hidayat dan R. Hariyati. 2018. Struktur Komunitas Plankton di Kawasan Wana Wisata Curug Semirang Kecamatan Ungaran Barat, Semarang. </w:t>
      </w:r>
      <w:r w:rsidRPr="009575BD">
        <w:rPr>
          <w:rFonts w:ascii="Garamond" w:hAnsi="Garamond"/>
          <w:iCs/>
          <w:lang w:val="en-US"/>
        </w:rPr>
        <w:t>Jurnal Akademika Biologi</w:t>
      </w:r>
      <w:r w:rsidRPr="009575BD">
        <w:rPr>
          <w:rFonts w:ascii="Garamond" w:hAnsi="Garamond"/>
          <w:lang w:val="en-US"/>
        </w:rPr>
        <w:t xml:space="preserve"> 7 (4) : 32-37.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Setyaningrum, EW. Mega. Y. 2021. Perbandingan Kelimpahan Plankton, Kondisi Perairan, Performa Pertumbuhan Organisme Udang Vaname (</w:t>
      </w:r>
      <w:r w:rsidRPr="009575BD">
        <w:rPr>
          <w:rFonts w:ascii="Garamond" w:hAnsi="Garamond"/>
          <w:i/>
          <w:lang w:val="en-US"/>
        </w:rPr>
        <w:t>Litopenaes vannamei</w:t>
      </w:r>
      <w:r w:rsidRPr="009575BD">
        <w:rPr>
          <w:rFonts w:ascii="Garamond" w:hAnsi="Garamond"/>
          <w:lang w:val="en-US"/>
        </w:rPr>
        <w:t>) pada Sistem Budidaya Intensif dan Ekstensif di Perairan Kabupaten Banyuwangi. Jurnal of Aquaculture Science 6 (1) : 15 – 27.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Shannon, CE., dan Weaver, W. 1949. The Mathematical Theory Of Communication. The University Of Ilinois Press, Urban IL, USA.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Simanjuntak, M. 20</w:t>
      </w:r>
      <w:r w:rsidRPr="009575BD">
        <w:rPr>
          <w:rFonts w:ascii="Garamond" w:hAnsi="Garamond"/>
          <w:lang w:val="en-US"/>
        </w:rPr>
        <w:t>1</w:t>
      </w:r>
      <w:r w:rsidRPr="009575BD">
        <w:rPr>
          <w:rFonts w:ascii="Garamond" w:hAnsi="Garamond"/>
        </w:rPr>
        <w:t xml:space="preserve">9. Hubungan </w:t>
      </w:r>
      <w:r w:rsidRPr="009575BD">
        <w:rPr>
          <w:rFonts w:ascii="Garamond" w:hAnsi="Garamond"/>
          <w:lang w:val="en-US"/>
        </w:rPr>
        <w:t>F</w:t>
      </w:r>
      <w:r w:rsidRPr="009575BD">
        <w:rPr>
          <w:rFonts w:ascii="Garamond" w:hAnsi="Garamond"/>
        </w:rPr>
        <w:t xml:space="preserve">aktor </w:t>
      </w:r>
      <w:r w:rsidRPr="009575BD">
        <w:rPr>
          <w:rFonts w:ascii="Garamond" w:hAnsi="Garamond"/>
          <w:lang w:val="en-US"/>
        </w:rPr>
        <w:t>L</w:t>
      </w:r>
      <w:r w:rsidRPr="009575BD">
        <w:rPr>
          <w:rFonts w:ascii="Garamond" w:hAnsi="Garamond"/>
        </w:rPr>
        <w:t xml:space="preserve">ingkungan </w:t>
      </w:r>
      <w:r w:rsidRPr="009575BD">
        <w:rPr>
          <w:rFonts w:ascii="Garamond" w:hAnsi="Garamond"/>
          <w:lang w:val="en-US"/>
        </w:rPr>
        <w:t>K</w:t>
      </w:r>
      <w:r w:rsidRPr="009575BD">
        <w:rPr>
          <w:rFonts w:ascii="Garamond" w:hAnsi="Garamond"/>
        </w:rPr>
        <w:t xml:space="preserve">imia, </w:t>
      </w:r>
      <w:r w:rsidRPr="009575BD">
        <w:rPr>
          <w:rFonts w:ascii="Garamond" w:hAnsi="Garamond"/>
          <w:lang w:val="en-US"/>
        </w:rPr>
        <w:t>F</w:t>
      </w:r>
      <w:r w:rsidRPr="009575BD">
        <w:rPr>
          <w:rFonts w:ascii="Garamond" w:hAnsi="Garamond"/>
        </w:rPr>
        <w:t xml:space="preserve">isika </w:t>
      </w:r>
      <w:r w:rsidRPr="009575BD">
        <w:rPr>
          <w:rFonts w:ascii="Garamond" w:hAnsi="Garamond"/>
          <w:lang w:val="en-US"/>
        </w:rPr>
        <w:t>T</w:t>
      </w:r>
      <w:r w:rsidRPr="009575BD">
        <w:rPr>
          <w:rFonts w:ascii="Garamond" w:hAnsi="Garamond"/>
        </w:rPr>
        <w:t xml:space="preserve">erhadap </w:t>
      </w:r>
      <w:r w:rsidRPr="009575BD">
        <w:rPr>
          <w:rFonts w:ascii="Garamond" w:hAnsi="Garamond"/>
          <w:lang w:val="en-US"/>
        </w:rPr>
        <w:t>D</w:t>
      </w:r>
      <w:r w:rsidRPr="009575BD">
        <w:rPr>
          <w:rFonts w:ascii="Garamond" w:hAnsi="Garamond"/>
        </w:rPr>
        <w:t xml:space="preserve">istribusi </w:t>
      </w:r>
      <w:r w:rsidRPr="009575BD">
        <w:rPr>
          <w:rFonts w:ascii="Garamond" w:hAnsi="Garamond"/>
          <w:lang w:val="en-US"/>
        </w:rPr>
        <w:t>P</w:t>
      </w:r>
      <w:r w:rsidRPr="009575BD">
        <w:rPr>
          <w:rFonts w:ascii="Garamond" w:hAnsi="Garamond"/>
        </w:rPr>
        <w:t xml:space="preserve">lankton di </w:t>
      </w:r>
      <w:r w:rsidRPr="009575BD">
        <w:rPr>
          <w:rFonts w:ascii="Garamond" w:hAnsi="Garamond"/>
          <w:lang w:val="en-US"/>
        </w:rPr>
        <w:t>P</w:t>
      </w:r>
      <w:r w:rsidRPr="009575BD">
        <w:rPr>
          <w:rFonts w:ascii="Garamond" w:hAnsi="Garamond"/>
        </w:rPr>
        <w:t>erairan Belitung Timur, Bangka Belitung. Journal of Fisheries Sciences 11</w:t>
      </w:r>
      <w:r w:rsidRPr="009575BD">
        <w:rPr>
          <w:rFonts w:ascii="Garamond" w:hAnsi="Garamond"/>
          <w:lang w:val="en-US"/>
        </w:rPr>
        <w:t xml:space="preserve"> </w:t>
      </w:r>
      <w:r w:rsidRPr="009575BD">
        <w:rPr>
          <w:rFonts w:ascii="Garamond" w:hAnsi="Garamond"/>
        </w:rPr>
        <w:t>(1)</w:t>
      </w:r>
      <w:r w:rsidRPr="009575BD">
        <w:rPr>
          <w:rFonts w:ascii="Garamond" w:hAnsi="Garamond"/>
          <w:lang w:val="en-US"/>
        </w:rPr>
        <w:t xml:space="preserve"> :</w:t>
      </w:r>
      <w:r w:rsidRPr="009575BD">
        <w:rPr>
          <w:rFonts w:ascii="Garamond" w:hAnsi="Garamond"/>
        </w:rPr>
        <w:t xml:space="preserve"> 31-45.</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Situngkir, YA. Alfi, HWS. dan Ima, YP. 2019. Tingkat Dekomposisi Bahan Organik pada Substrat Dasar Kolam Udang Vannamei di Desa Patas Bagian Timur, Buleleng, Bali. Jurnal Trends in Aquatic Science 2(2): 79-86. </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ind w:left="1134" w:hanging="709"/>
        <w:jc w:val="both"/>
        <w:rPr>
          <w:rFonts w:ascii="Garamond" w:hAnsi="Garamond"/>
          <w:szCs w:val="28"/>
          <w:lang w:val="en-US"/>
        </w:rPr>
      </w:pPr>
      <w:r w:rsidRPr="009575BD">
        <w:rPr>
          <w:rFonts w:ascii="Garamond" w:hAnsi="Garamond"/>
          <w:szCs w:val="28"/>
          <w:lang w:val="en-US"/>
        </w:rPr>
        <w:t>SNI 8037.1:2014. Udang vaname (</w:t>
      </w:r>
      <w:r w:rsidRPr="009575BD">
        <w:rPr>
          <w:rFonts w:ascii="Garamond" w:hAnsi="Garamond"/>
          <w:i/>
          <w:szCs w:val="28"/>
          <w:lang w:val="en-US"/>
        </w:rPr>
        <w:t>Litopenaeus vannamei</w:t>
      </w:r>
      <w:r w:rsidRPr="009575BD">
        <w:rPr>
          <w:rFonts w:ascii="Garamond" w:hAnsi="Garamond"/>
          <w:szCs w:val="28"/>
          <w:lang w:val="en-US"/>
        </w:rPr>
        <w:t>, Boone 1931) Bagian 1: Produksi Induk Model Indoor. Jakarta. 7 hal.</w:t>
      </w:r>
    </w:p>
    <w:p w:rsidR="00C61ABD" w:rsidRPr="009575BD" w:rsidRDefault="00C61ABD" w:rsidP="004253BF">
      <w:pPr>
        <w:ind w:left="1134" w:hanging="709"/>
        <w:jc w:val="both"/>
        <w:rPr>
          <w:rFonts w:ascii="Garamond" w:hAnsi="Garamond"/>
          <w:szCs w:val="28"/>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Soeprobowati, TR., dan Suedy, SWA. 20</w:t>
      </w:r>
      <w:r w:rsidRPr="009575BD">
        <w:rPr>
          <w:rFonts w:ascii="Garamond" w:hAnsi="Garamond"/>
          <w:lang w:val="en-US"/>
        </w:rPr>
        <w:t>2</w:t>
      </w:r>
      <w:r w:rsidRPr="009575BD">
        <w:rPr>
          <w:rFonts w:ascii="Garamond" w:hAnsi="Garamond"/>
        </w:rPr>
        <w:t>1. Komunitas Fitoplankton Danau Rawapening, Jurnal Sains dan Matematika 19</w:t>
      </w:r>
      <w:r w:rsidRPr="009575BD">
        <w:rPr>
          <w:rFonts w:ascii="Garamond" w:hAnsi="Garamond"/>
          <w:lang w:val="en-US"/>
        </w:rPr>
        <w:t xml:space="preserve"> </w:t>
      </w:r>
      <w:r w:rsidRPr="009575BD">
        <w:rPr>
          <w:rFonts w:ascii="Garamond" w:hAnsi="Garamond"/>
        </w:rPr>
        <w:t>(1)</w:t>
      </w:r>
      <w:r w:rsidRPr="009575BD">
        <w:rPr>
          <w:rFonts w:ascii="Garamond" w:hAnsi="Garamond"/>
          <w:lang w:val="en-US"/>
        </w:rPr>
        <w:t xml:space="preserve"> :</w:t>
      </w:r>
      <w:r w:rsidRPr="009575BD">
        <w:rPr>
          <w:rFonts w:ascii="Garamond" w:hAnsi="Garamond"/>
        </w:rPr>
        <w:t xml:space="preserve"> 19-30.</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Subaidah, O. 2021 Hubungan Kandungan Nitrat dan Fosfat Terhadap Kelimpahan Fitoplankton di Muara Sungai Pamusian Kota Tarakan. Skripsi. Universitas Borneo.</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Sudinno, D. Iis, J. dan Pigolselpi, A. 2015. Kualitas Air dan Komunitas Plankton pada Kolam Pesisir Kabupaten Subang Jawa Barat. Jurnal Penyuluh Perikanan dan Kelautan 9 (1) : 13-28. </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Sugiyono. 2013. Metode Penelitian Bisnis. Bandung. Alfabeta Hal 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szCs w:val="28"/>
          <w:lang w:val="en-US"/>
        </w:rPr>
      </w:pPr>
      <w:r w:rsidRPr="009575BD">
        <w:rPr>
          <w:rFonts w:ascii="Garamond" w:hAnsi="Garamond"/>
          <w:lang w:val="en-US"/>
        </w:rPr>
        <w:t xml:space="preserve">Suharyadi. 2011. Budidaya Udang Vaname </w:t>
      </w:r>
      <w:r w:rsidRPr="009575BD">
        <w:rPr>
          <w:rFonts w:ascii="Garamond" w:hAnsi="Garamond"/>
          <w:szCs w:val="28"/>
          <w:lang w:val="en-US"/>
        </w:rPr>
        <w:t>(</w:t>
      </w:r>
      <w:r w:rsidRPr="009575BD">
        <w:rPr>
          <w:rFonts w:ascii="Garamond" w:hAnsi="Garamond"/>
          <w:i/>
          <w:szCs w:val="28"/>
          <w:lang w:val="en-US"/>
        </w:rPr>
        <w:t>Litopenaeus vannamei</w:t>
      </w:r>
      <w:r w:rsidRPr="009575BD">
        <w:rPr>
          <w:rFonts w:ascii="Garamond" w:hAnsi="Garamond"/>
          <w:szCs w:val="28"/>
          <w:lang w:val="en-US"/>
        </w:rPr>
        <w:t>). Kementrian Kelautan dan Perikanan Jakarta. 3-6.</w:t>
      </w:r>
    </w:p>
    <w:p w:rsidR="00C61ABD" w:rsidRPr="009575BD" w:rsidRDefault="00C61ABD" w:rsidP="004253BF">
      <w:pPr>
        <w:tabs>
          <w:tab w:val="left" w:pos="709"/>
        </w:tabs>
        <w:ind w:left="1134" w:hanging="709"/>
        <w:jc w:val="both"/>
        <w:rPr>
          <w:rFonts w:ascii="Garamond" w:hAnsi="Garamond"/>
          <w:szCs w:val="28"/>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Suharyadi. 2011. Budidaya Udang Vanname (</w:t>
      </w:r>
      <w:r w:rsidRPr="009575BD">
        <w:rPr>
          <w:rFonts w:ascii="Garamond" w:hAnsi="Garamond"/>
          <w:i/>
          <w:lang w:val="en-US"/>
        </w:rPr>
        <w:t>Litopenaeus vannamei</w:t>
      </w:r>
      <w:r w:rsidRPr="009575BD">
        <w:rPr>
          <w:rFonts w:ascii="Garamond" w:hAnsi="Garamond"/>
          <w:lang w:val="en-US"/>
        </w:rPr>
        <w:t>). Kementrian Kelautan dan Perikanan .Jakarta. 3-6.</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Suherman. 20</w:t>
      </w:r>
      <w:r w:rsidRPr="009575BD">
        <w:rPr>
          <w:rFonts w:ascii="Garamond" w:hAnsi="Garamond"/>
          <w:lang w:val="en-US"/>
        </w:rPr>
        <w:t>1</w:t>
      </w:r>
      <w:r w:rsidRPr="009575BD">
        <w:rPr>
          <w:rFonts w:ascii="Garamond" w:hAnsi="Garamond"/>
        </w:rPr>
        <w:t>5. Struktur Komunitas Zooplankton di Perairan Teluk Jakarta. Skripsi pada Fakultas Perikanan dan Ilmu Kelautan IPB, Bogor</w:t>
      </w:r>
      <w:r w:rsidRPr="009575BD">
        <w:rPr>
          <w:rFonts w:ascii="Garamond" w:hAnsi="Garamond"/>
          <w:lang w:val="en-US"/>
        </w:rPr>
        <w:t>.</w:t>
      </w: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 xml:space="preserve"> </w:t>
      </w:r>
    </w:p>
    <w:p w:rsidR="00C61ABD" w:rsidRPr="009575BD" w:rsidRDefault="00C61ABD" w:rsidP="004253BF">
      <w:pPr>
        <w:ind w:left="1134" w:hanging="709"/>
        <w:jc w:val="both"/>
        <w:rPr>
          <w:rFonts w:ascii="Garamond" w:hAnsi="Garamond"/>
          <w:szCs w:val="28"/>
          <w:lang w:val="en-US"/>
        </w:rPr>
      </w:pPr>
      <w:r w:rsidRPr="009575BD">
        <w:rPr>
          <w:rFonts w:ascii="Garamond" w:hAnsi="Garamond"/>
          <w:szCs w:val="28"/>
          <w:lang w:val="en-US"/>
        </w:rPr>
        <w:t>Sumarni. 2019. Manajemen Kualitas Air Pada Pembesaran Udang Vaname (</w:t>
      </w:r>
      <w:r w:rsidRPr="009575BD">
        <w:rPr>
          <w:rFonts w:ascii="Garamond" w:hAnsi="Garamond"/>
          <w:i/>
          <w:szCs w:val="28"/>
          <w:lang w:val="en-US"/>
        </w:rPr>
        <w:t>Litopenaeus vannamei</w:t>
      </w:r>
      <w:r w:rsidRPr="009575BD">
        <w:rPr>
          <w:rFonts w:ascii="Garamond" w:hAnsi="Garamond"/>
          <w:szCs w:val="28"/>
          <w:lang w:val="en-US"/>
        </w:rPr>
        <w:t>) di PT. Central Proteina Prima Probolinggo Jawa Timur. Skripsi. Jurusan Budidaya Perikanan. Politeknik Pertanian Negeri Pangkajene Kepulauan.</w:t>
      </w:r>
    </w:p>
    <w:p w:rsidR="00C61ABD" w:rsidRPr="009575BD" w:rsidRDefault="00C61ABD" w:rsidP="004253BF">
      <w:pPr>
        <w:ind w:left="1134" w:hanging="709"/>
        <w:jc w:val="both"/>
        <w:rPr>
          <w:rFonts w:ascii="Garamond" w:hAnsi="Garamond"/>
          <w:szCs w:val="28"/>
          <w:lang w:val="en-US"/>
        </w:rPr>
      </w:pPr>
    </w:p>
    <w:p w:rsidR="00C61ABD" w:rsidRPr="009575BD" w:rsidRDefault="00C61ABD" w:rsidP="004253BF">
      <w:pPr>
        <w:tabs>
          <w:tab w:val="left" w:pos="709"/>
        </w:tabs>
        <w:ind w:left="1134" w:hanging="709"/>
        <w:jc w:val="both"/>
        <w:rPr>
          <w:rFonts w:ascii="Garamond" w:hAnsi="Garamond"/>
          <w:szCs w:val="28"/>
          <w:lang w:val="en-US"/>
        </w:rPr>
      </w:pPr>
      <w:r w:rsidRPr="009575BD">
        <w:rPr>
          <w:rFonts w:ascii="Garamond" w:hAnsi="Garamond"/>
          <w:szCs w:val="28"/>
          <w:lang w:val="en-US"/>
        </w:rPr>
        <w:t>Supono. 2013. Manajemen Kualitas Air untuk Budidaya Udang Vaname. CV. Anugrah Utama Raharja. Lampung.</w:t>
      </w:r>
    </w:p>
    <w:p w:rsidR="00C61ABD" w:rsidRPr="009575BD" w:rsidRDefault="00C61ABD" w:rsidP="004253BF">
      <w:pPr>
        <w:tabs>
          <w:tab w:val="left" w:pos="709"/>
        </w:tabs>
        <w:ind w:left="1134" w:hanging="709"/>
        <w:jc w:val="both"/>
        <w:rPr>
          <w:rFonts w:ascii="Garamond" w:hAnsi="Garamond"/>
          <w:szCs w:val="28"/>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Supono. 2017. Teknologi Produksi Udang. Plantaxia: Yogyakarta.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lastRenderedPageBreak/>
        <w:t>Supriatna. M. Mahmudi. Musa, M. Kusriani. 2020. Hubungan pH dengan Parameter Kualitas Air pada Kolam Intensif Udang Vannamei (</w:t>
      </w:r>
      <w:r w:rsidRPr="009575BD">
        <w:rPr>
          <w:rFonts w:ascii="Garamond" w:hAnsi="Garamond"/>
          <w:i/>
          <w:lang w:val="en-US"/>
        </w:rPr>
        <w:t>Litopenaes vannamei</w:t>
      </w:r>
      <w:r w:rsidRPr="009575BD">
        <w:rPr>
          <w:rFonts w:ascii="Garamond" w:hAnsi="Garamond"/>
          <w:lang w:val="en-US"/>
        </w:rPr>
        <w:t>). Jurnal Akuakultur 4 (3) : 368-374.</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Suryono. 20</w:t>
      </w:r>
      <w:r w:rsidRPr="009575BD">
        <w:rPr>
          <w:rFonts w:ascii="Garamond" w:hAnsi="Garamond"/>
          <w:lang w:val="en-US"/>
        </w:rPr>
        <w:t>2</w:t>
      </w:r>
      <w:r w:rsidRPr="009575BD">
        <w:rPr>
          <w:rFonts w:ascii="Garamond" w:hAnsi="Garamond"/>
        </w:rPr>
        <w:t>1. Metodologi Penelitian Kesehatan. Jogjakarta, Mitra Cendikia.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 xml:space="preserve">Tewal, F. Kurniati, K. Joice, RTSL., Rimper. Desy, MH. Mantiri. Mudeng. 2021. Laju Pertumbuhan dan Kepadatan Mikroalga </w:t>
      </w:r>
      <w:r w:rsidRPr="009575BD">
        <w:rPr>
          <w:rFonts w:ascii="Garamond" w:hAnsi="Garamond"/>
          <w:i/>
          <w:lang w:val="en-US"/>
        </w:rPr>
        <w:t>Dunaliella</w:t>
      </w:r>
      <w:r w:rsidRPr="009575BD">
        <w:rPr>
          <w:rFonts w:ascii="Garamond" w:hAnsi="Garamond"/>
          <w:lang w:val="en-US"/>
        </w:rPr>
        <w:t xml:space="preserve"> sp. pada Pemberian Timbal Asetat dengan Konsentrasi yang Berbeda. Jurnal Pesisir dan Laut Tropis 9 (1) : 30-37.</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Tobing, SLW.2019. Pertumbuhan dan Kelulushidupan Udang Vaname (</w:t>
      </w:r>
      <w:r w:rsidRPr="009575BD">
        <w:rPr>
          <w:rFonts w:ascii="Garamond" w:hAnsi="Garamond"/>
          <w:i/>
          <w:lang w:val="en-US"/>
        </w:rPr>
        <w:t>Litopenaeus vannamei</w:t>
      </w:r>
      <w:r w:rsidRPr="009575BD">
        <w:rPr>
          <w:rFonts w:ascii="Garamond" w:hAnsi="Garamond"/>
          <w:lang w:val="en-US"/>
        </w:rPr>
        <w:t>) pada Salinitas 5 ppt dengan Kepadatan yang Berbeda. Skripsi. Jurusan Perikanan dan Kelautan Universitas Lampung. Bandar Lampung.</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Tungka, AW. Haeruddin. Ain. C. 2017. Konsentrasi Nitrat dan Ortofosfat di Muara Sungai Banjir Kanal Barat dan Kaitannya dengan Kelimpahan Fitoplankton HABs. Saintek Perikanan 12 (1) : 40-46.</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Vicki, RA. Katil. Lucky, A. Yonviter. 2017. Evaluasi Emergy Pengembangan Sistem Budidaya Udang Vaname (</w:t>
      </w:r>
      <w:r w:rsidRPr="009575BD">
        <w:rPr>
          <w:rFonts w:ascii="Garamond" w:hAnsi="Garamond"/>
          <w:i/>
          <w:lang w:val="en-US"/>
        </w:rPr>
        <w:t>Litopenaes vannamei</w:t>
      </w:r>
      <w:r w:rsidRPr="009575BD">
        <w:rPr>
          <w:rFonts w:ascii="Garamond" w:hAnsi="Garamond"/>
          <w:lang w:val="en-US"/>
        </w:rPr>
        <w:t>) Supra Intensif di Kawasan Pesisir Mamboro Kota Palu, Provinsi Sulawesi Tengah. Jurnal Pengelolaan Sumberdaya Alam dan Lingkungan 7 (2) : 70-78.</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Wahyu, AL. 2019. Optimasi Padat Tebar terhadap Pertumbuhan dan Kelangsungan Hidup Udang Vaname (</w:t>
      </w:r>
      <w:r w:rsidRPr="009575BD">
        <w:rPr>
          <w:rFonts w:ascii="Garamond" w:hAnsi="Garamond"/>
          <w:i/>
          <w:lang w:val="en-US"/>
        </w:rPr>
        <w:t>Litopenaeus vannamei</w:t>
      </w:r>
      <w:r w:rsidRPr="009575BD">
        <w:rPr>
          <w:rFonts w:ascii="Garamond" w:hAnsi="Garamond"/>
          <w:lang w:val="en-US"/>
        </w:rPr>
        <w:t>) dengan Sistem Resirkulasi. Universitas Muhamadiyah Makasar.</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rPr>
        <w:t>Widiadmoko, W. 2013. Pemantauan Kualitas Air Secara Fisika dan Kimia di Perairan Teluk Hurun. Bandar lampung. Balai Besar Pengembangan Budidaya Laut (BBPBL) Lampung.</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Wyban, JA. and Sweeney JN. 2000. Intensive Shrimp Production Technology. The Oceanic Institute. Honolulu, Hawai, USA.</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Yuliana. Mutmainnah. 2019. Hubungan antara Kelimpahan Zooplankton dengan Fitoplankton dan Parameter Fisika-Kimia di Perairan Kastela, Ternate. Jurnal of Fisheris and Marine Science 3 (1) : 16-25.</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Zainuri, M. Novi, I. Wasiqatus, S. Ainul, F. 2023. Korelasi Intensitas Cahaya dan Suhu Terhadap Kelimpahan Fitoplankton di Perairan Estuari Ujung Piring Bangkalan. Jurnal Buletin Oseanografi Marina 12 (1) : 20 – 26.</w:t>
      </w:r>
    </w:p>
    <w:p w:rsidR="00C61ABD" w:rsidRPr="009575BD" w:rsidRDefault="00C61ABD" w:rsidP="004253BF">
      <w:pPr>
        <w:tabs>
          <w:tab w:val="left" w:pos="709"/>
        </w:tabs>
        <w:ind w:left="1134" w:hanging="709"/>
        <w:jc w:val="both"/>
        <w:rPr>
          <w:rFonts w:ascii="Garamond" w:hAnsi="Garamond"/>
          <w:lang w:val="en-US"/>
        </w:rPr>
      </w:pPr>
    </w:p>
    <w:p w:rsidR="00C61ABD" w:rsidRPr="009575BD" w:rsidRDefault="00C61ABD" w:rsidP="004253BF">
      <w:pPr>
        <w:tabs>
          <w:tab w:val="left" w:pos="709"/>
        </w:tabs>
        <w:ind w:left="1134" w:hanging="709"/>
        <w:jc w:val="both"/>
        <w:rPr>
          <w:rFonts w:ascii="Garamond" w:hAnsi="Garamond"/>
          <w:lang w:val="en-US"/>
        </w:rPr>
      </w:pPr>
      <w:r w:rsidRPr="009575BD">
        <w:rPr>
          <w:rFonts w:ascii="Garamond" w:hAnsi="Garamond"/>
          <w:lang w:val="en-US"/>
        </w:rPr>
        <w:t>Zaqiyah, F. 2015. Pengamatan Kelimpahan Plankton di Kolam Udang Vannamei Sistem Intensif di PT. Surya Windu Kartika, Desa Bomo Kecamatan Rogojampi Banyuwangi. Laporan Praktek Kerja Lapang. Universitas Airlangga. Surabaya.</w:t>
      </w:r>
    </w:p>
    <w:sectPr w:rsidR="00C61ABD" w:rsidRPr="009575BD" w:rsidSect="00C72785">
      <w:type w:val="continuous"/>
      <w:pgSz w:w="11910" w:h="16840"/>
      <w:pgMar w:top="1588" w:right="1588" w:bottom="1588"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026"/>
    <w:multiLevelType w:val="hybridMultilevel"/>
    <w:tmpl w:val="35347446"/>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15:restartNumberingAfterBreak="0">
    <w:nsid w:val="00D34C7F"/>
    <w:multiLevelType w:val="hybridMultilevel"/>
    <w:tmpl w:val="CB448EE0"/>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92538"/>
    <w:multiLevelType w:val="hybridMultilevel"/>
    <w:tmpl w:val="FB48C262"/>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A3BDB"/>
    <w:multiLevelType w:val="hybridMultilevel"/>
    <w:tmpl w:val="A16ADD2C"/>
    <w:lvl w:ilvl="0" w:tplc="D4F66920">
      <w:start w:val="1"/>
      <w:numFmt w:val="decimal"/>
      <w:lvlText w:val="%1)"/>
      <w:lvlJc w:val="left"/>
      <w:pPr>
        <w:ind w:left="720" w:hanging="360"/>
      </w:pPr>
      <w:rPr>
        <w:b w:val="0"/>
      </w:rPr>
    </w:lvl>
    <w:lvl w:ilvl="1" w:tplc="75222F0A">
      <w:start w:val="1"/>
      <w:numFmt w:val="lowerLetter"/>
      <w:lvlText w:val="%2."/>
      <w:lvlJc w:val="left"/>
      <w:pPr>
        <w:ind w:left="1440" w:hanging="360"/>
      </w:pPr>
    </w:lvl>
    <w:lvl w:ilvl="2" w:tplc="EEFA9224">
      <w:start w:val="1"/>
      <w:numFmt w:val="lowerRoman"/>
      <w:lvlText w:val="%3."/>
      <w:lvlJc w:val="right"/>
      <w:pPr>
        <w:ind w:left="2160" w:hanging="180"/>
      </w:pPr>
    </w:lvl>
    <w:lvl w:ilvl="3" w:tplc="04381E3C" w:tentative="1">
      <w:start w:val="1"/>
      <w:numFmt w:val="decimal"/>
      <w:lvlText w:val="%4."/>
      <w:lvlJc w:val="left"/>
      <w:pPr>
        <w:ind w:left="2880" w:hanging="360"/>
      </w:pPr>
    </w:lvl>
    <w:lvl w:ilvl="4" w:tplc="688064D8" w:tentative="1">
      <w:start w:val="1"/>
      <w:numFmt w:val="lowerLetter"/>
      <w:lvlText w:val="%5."/>
      <w:lvlJc w:val="left"/>
      <w:pPr>
        <w:ind w:left="3600" w:hanging="360"/>
      </w:pPr>
    </w:lvl>
    <w:lvl w:ilvl="5" w:tplc="0AFCE090" w:tentative="1">
      <w:start w:val="1"/>
      <w:numFmt w:val="lowerRoman"/>
      <w:lvlText w:val="%6."/>
      <w:lvlJc w:val="right"/>
      <w:pPr>
        <w:ind w:left="4320" w:hanging="180"/>
      </w:pPr>
    </w:lvl>
    <w:lvl w:ilvl="6" w:tplc="84CCFB7E" w:tentative="1">
      <w:start w:val="1"/>
      <w:numFmt w:val="decimal"/>
      <w:lvlText w:val="%7."/>
      <w:lvlJc w:val="left"/>
      <w:pPr>
        <w:ind w:left="5040" w:hanging="360"/>
      </w:pPr>
    </w:lvl>
    <w:lvl w:ilvl="7" w:tplc="95766862" w:tentative="1">
      <w:start w:val="1"/>
      <w:numFmt w:val="lowerLetter"/>
      <w:lvlText w:val="%8."/>
      <w:lvlJc w:val="left"/>
      <w:pPr>
        <w:ind w:left="5760" w:hanging="360"/>
      </w:pPr>
    </w:lvl>
    <w:lvl w:ilvl="8" w:tplc="0CA6A182" w:tentative="1">
      <w:start w:val="1"/>
      <w:numFmt w:val="lowerRoman"/>
      <w:lvlText w:val="%9."/>
      <w:lvlJc w:val="right"/>
      <w:pPr>
        <w:ind w:left="6480" w:hanging="180"/>
      </w:pPr>
    </w:lvl>
  </w:abstractNum>
  <w:abstractNum w:abstractNumId="4" w15:restartNumberingAfterBreak="0">
    <w:nsid w:val="14971DCB"/>
    <w:multiLevelType w:val="hybridMultilevel"/>
    <w:tmpl w:val="689A68C2"/>
    <w:lvl w:ilvl="0" w:tplc="C3D07820">
      <w:start w:val="1"/>
      <w:numFmt w:val="decimal"/>
      <w:lvlText w:val="%1."/>
      <w:lvlJc w:val="left"/>
      <w:pPr>
        <w:ind w:left="948" w:hanging="360"/>
      </w:pPr>
      <w:rPr>
        <w:rFonts w:hint="default"/>
      </w:r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5" w15:restartNumberingAfterBreak="0">
    <w:nsid w:val="183262A6"/>
    <w:multiLevelType w:val="hybridMultilevel"/>
    <w:tmpl w:val="8E4223A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101713"/>
    <w:multiLevelType w:val="hybridMultilevel"/>
    <w:tmpl w:val="86A03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993B1E"/>
    <w:multiLevelType w:val="hybridMultilevel"/>
    <w:tmpl w:val="6A22066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CC3C27"/>
    <w:multiLevelType w:val="multilevel"/>
    <w:tmpl w:val="E63C1860"/>
    <w:lvl w:ilvl="0">
      <w:start w:val="1"/>
      <w:numFmt w:val="decimal"/>
      <w:lvlText w:val="%1."/>
      <w:lvlJc w:val="left"/>
      <w:pPr>
        <w:ind w:left="720" w:hanging="360"/>
      </w:pPr>
      <w:rPr>
        <w:rFonts w:cs="Times New Roman" w:hint="default"/>
        <w:b w:val="0"/>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9B50701"/>
    <w:multiLevelType w:val="hybridMultilevel"/>
    <w:tmpl w:val="F006DD00"/>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1B4C9A"/>
    <w:multiLevelType w:val="multilevel"/>
    <w:tmpl w:val="D3D65F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415797"/>
    <w:multiLevelType w:val="hybridMultilevel"/>
    <w:tmpl w:val="0EC05084"/>
    <w:lvl w:ilvl="0" w:tplc="2EE809C8">
      <w:start w:val="1"/>
      <w:numFmt w:val="decimal"/>
      <w:lvlText w:val="%1."/>
      <w:lvlJc w:val="left"/>
      <w:pPr>
        <w:ind w:left="1396" w:hanging="809"/>
      </w:pPr>
      <w:rPr>
        <w:rFonts w:ascii="Times New Roman" w:eastAsia="Times New Roman" w:hAnsi="Times New Roman" w:cs="Times New Roman" w:hint="default"/>
        <w:b/>
        <w:bCs/>
        <w:w w:val="100"/>
        <w:sz w:val="24"/>
        <w:szCs w:val="24"/>
        <w:lang w:val="id" w:eastAsia="en-US" w:bidi="ar-SA"/>
      </w:rPr>
    </w:lvl>
    <w:lvl w:ilvl="1" w:tplc="BA0E64E8">
      <w:numFmt w:val="bullet"/>
      <w:lvlText w:val="•"/>
      <w:lvlJc w:val="left"/>
      <w:pPr>
        <w:ind w:left="1879" w:hanging="809"/>
      </w:pPr>
      <w:rPr>
        <w:rFonts w:hint="default"/>
        <w:lang w:val="id" w:eastAsia="en-US" w:bidi="ar-SA"/>
      </w:rPr>
    </w:lvl>
    <w:lvl w:ilvl="2" w:tplc="9C8A08F4">
      <w:numFmt w:val="bullet"/>
      <w:lvlText w:val="•"/>
      <w:lvlJc w:val="left"/>
      <w:pPr>
        <w:ind w:left="2358" w:hanging="809"/>
      </w:pPr>
      <w:rPr>
        <w:rFonts w:hint="default"/>
        <w:lang w:val="id" w:eastAsia="en-US" w:bidi="ar-SA"/>
      </w:rPr>
    </w:lvl>
    <w:lvl w:ilvl="3" w:tplc="E1C25CB0">
      <w:numFmt w:val="bullet"/>
      <w:lvlText w:val="•"/>
      <w:lvlJc w:val="left"/>
      <w:pPr>
        <w:ind w:left="2838" w:hanging="809"/>
      </w:pPr>
      <w:rPr>
        <w:rFonts w:hint="default"/>
        <w:lang w:val="id" w:eastAsia="en-US" w:bidi="ar-SA"/>
      </w:rPr>
    </w:lvl>
    <w:lvl w:ilvl="4" w:tplc="64244062">
      <w:numFmt w:val="bullet"/>
      <w:lvlText w:val="•"/>
      <w:lvlJc w:val="left"/>
      <w:pPr>
        <w:ind w:left="3317" w:hanging="809"/>
      </w:pPr>
      <w:rPr>
        <w:rFonts w:hint="default"/>
        <w:lang w:val="id" w:eastAsia="en-US" w:bidi="ar-SA"/>
      </w:rPr>
    </w:lvl>
    <w:lvl w:ilvl="5" w:tplc="49384178">
      <w:numFmt w:val="bullet"/>
      <w:lvlText w:val="•"/>
      <w:lvlJc w:val="left"/>
      <w:pPr>
        <w:ind w:left="3796" w:hanging="809"/>
      </w:pPr>
      <w:rPr>
        <w:rFonts w:hint="default"/>
        <w:lang w:val="id" w:eastAsia="en-US" w:bidi="ar-SA"/>
      </w:rPr>
    </w:lvl>
    <w:lvl w:ilvl="6" w:tplc="2C7E6D7E">
      <w:numFmt w:val="bullet"/>
      <w:lvlText w:val="•"/>
      <w:lvlJc w:val="left"/>
      <w:pPr>
        <w:ind w:left="4276" w:hanging="809"/>
      </w:pPr>
      <w:rPr>
        <w:rFonts w:hint="default"/>
        <w:lang w:val="id" w:eastAsia="en-US" w:bidi="ar-SA"/>
      </w:rPr>
    </w:lvl>
    <w:lvl w:ilvl="7" w:tplc="EE04B654">
      <w:numFmt w:val="bullet"/>
      <w:lvlText w:val="•"/>
      <w:lvlJc w:val="left"/>
      <w:pPr>
        <w:ind w:left="4755" w:hanging="809"/>
      </w:pPr>
      <w:rPr>
        <w:rFonts w:hint="default"/>
        <w:lang w:val="id" w:eastAsia="en-US" w:bidi="ar-SA"/>
      </w:rPr>
    </w:lvl>
    <w:lvl w:ilvl="8" w:tplc="6C00B226">
      <w:numFmt w:val="bullet"/>
      <w:lvlText w:val="•"/>
      <w:lvlJc w:val="left"/>
      <w:pPr>
        <w:ind w:left="5235" w:hanging="809"/>
      </w:pPr>
      <w:rPr>
        <w:rFonts w:hint="default"/>
        <w:lang w:val="id" w:eastAsia="en-US" w:bidi="ar-SA"/>
      </w:rPr>
    </w:lvl>
  </w:abstractNum>
  <w:abstractNum w:abstractNumId="12" w15:restartNumberingAfterBreak="0">
    <w:nsid w:val="64747EFF"/>
    <w:multiLevelType w:val="hybridMultilevel"/>
    <w:tmpl w:val="BA20048A"/>
    <w:lvl w:ilvl="0" w:tplc="5A108390">
      <w:start w:val="1"/>
      <w:numFmt w:val="decimal"/>
      <w:lvlText w:val="%1."/>
      <w:lvlJc w:val="left"/>
      <w:pPr>
        <w:ind w:left="1224" w:hanging="636"/>
      </w:pPr>
      <w:rPr>
        <w:rFonts w:ascii="Times New Roman" w:eastAsia="Times New Roman" w:hAnsi="Times New Roman" w:cs="Times New Roman" w:hint="default"/>
        <w:b/>
        <w:bCs/>
        <w:w w:val="100"/>
        <w:sz w:val="24"/>
        <w:szCs w:val="24"/>
        <w:lang w:val="id" w:eastAsia="en-US" w:bidi="ar-SA"/>
      </w:rPr>
    </w:lvl>
    <w:lvl w:ilvl="1" w:tplc="9320D602">
      <w:start w:val="1"/>
      <w:numFmt w:val="decimal"/>
      <w:lvlText w:val="%2."/>
      <w:lvlJc w:val="left"/>
      <w:pPr>
        <w:ind w:left="1296" w:hanging="257"/>
      </w:pPr>
      <w:rPr>
        <w:rFonts w:ascii="Times New Roman" w:eastAsia="Times New Roman" w:hAnsi="Times New Roman" w:cs="Times New Roman" w:hint="default"/>
        <w:w w:val="100"/>
        <w:sz w:val="24"/>
        <w:szCs w:val="24"/>
        <w:lang w:val="id" w:eastAsia="en-US" w:bidi="ar-SA"/>
      </w:rPr>
    </w:lvl>
    <w:lvl w:ilvl="2" w:tplc="98C2F682">
      <w:numFmt w:val="bullet"/>
      <w:lvlText w:val="•"/>
      <w:lvlJc w:val="left"/>
      <w:pPr>
        <w:ind w:left="2120" w:hanging="257"/>
      </w:pPr>
      <w:rPr>
        <w:rFonts w:hint="default"/>
        <w:lang w:val="id" w:eastAsia="en-US" w:bidi="ar-SA"/>
      </w:rPr>
    </w:lvl>
    <w:lvl w:ilvl="3" w:tplc="663EB59E">
      <w:numFmt w:val="bullet"/>
      <w:lvlText w:val="•"/>
      <w:lvlJc w:val="left"/>
      <w:pPr>
        <w:ind w:left="2941" w:hanging="257"/>
      </w:pPr>
      <w:rPr>
        <w:rFonts w:hint="default"/>
        <w:lang w:val="id" w:eastAsia="en-US" w:bidi="ar-SA"/>
      </w:rPr>
    </w:lvl>
    <w:lvl w:ilvl="4" w:tplc="10E2F600">
      <w:numFmt w:val="bullet"/>
      <w:lvlText w:val="•"/>
      <w:lvlJc w:val="left"/>
      <w:pPr>
        <w:ind w:left="3762" w:hanging="257"/>
      </w:pPr>
      <w:rPr>
        <w:rFonts w:hint="default"/>
        <w:lang w:val="id" w:eastAsia="en-US" w:bidi="ar-SA"/>
      </w:rPr>
    </w:lvl>
    <w:lvl w:ilvl="5" w:tplc="0F30EFC2">
      <w:numFmt w:val="bullet"/>
      <w:lvlText w:val="•"/>
      <w:lvlJc w:val="left"/>
      <w:pPr>
        <w:ind w:left="4582" w:hanging="257"/>
      </w:pPr>
      <w:rPr>
        <w:rFonts w:hint="default"/>
        <w:lang w:val="id" w:eastAsia="en-US" w:bidi="ar-SA"/>
      </w:rPr>
    </w:lvl>
    <w:lvl w:ilvl="6" w:tplc="64C8DBF4">
      <w:numFmt w:val="bullet"/>
      <w:lvlText w:val="•"/>
      <w:lvlJc w:val="left"/>
      <w:pPr>
        <w:ind w:left="5403" w:hanging="257"/>
      </w:pPr>
      <w:rPr>
        <w:rFonts w:hint="default"/>
        <w:lang w:val="id" w:eastAsia="en-US" w:bidi="ar-SA"/>
      </w:rPr>
    </w:lvl>
    <w:lvl w:ilvl="7" w:tplc="D4C2C4CA">
      <w:numFmt w:val="bullet"/>
      <w:lvlText w:val="•"/>
      <w:lvlJc w:val="left"/>
      <w:pPr>
        <w:ind w:left="6224" w:hanging="257"/>
      </w:pPr>
      <w:rPr>
        <w:rFonts w:hint="default"/>
        <w:lang w:val="id" w:eastAsia="en-US" w:bidi="ar-SA"/>
      </w:rPr>
    </w:lvl>
    <w:lvl w:ilvl="8" w:tplc="ED08E8AC">
      <w:numFmt w:val="bullet"/>
      <w:lvlText w:val="•"/>
      <w:lvlJc w:val="left"/>
      <w:pPr>
        <w:ind w:left="7044" w:hanging="257"/>
      </w:pPr>
      <w:rPr>
        <w:rFonts w:hint="default"/>
        <w:lang w:val="id" w:eastAsia="en-US" w:bidi="ar-SA"/>
      </w:rPr>
    </w:lvl>
  </w:abstractNum>
  <w:abstractNum w:abstractNumId="13" w15:restartNumberingAfterBreak="0">
    <w:nsid w:val="679E5A9A"/>
    <w:multiLevelType w:val="hybridMultilevel"/>
    <w:tmpl w:val="04B27090"/>
    <w:lvl w:ilvl="0" w:tplc="0409000F">
      <w:start w:val="1"/>
      <w:numFmt w:val="decimal"/>
      <w:lvlText w:val="%1."/>
      <w:lvlJc w:val="left"/>
      <w:pPr>
        <w:ind w:left="1310" w:hanging="360"/>
      </w:pPr>
    </w:lvl>
    <w:lvl w:ilvl="1" w:tplc="04090019" w:tentative="1">
      <w:start w:val="1"/>
      <w:numFmt w:val="lowerLetter"/>
      <w:lvlText w:val="%2."/>
      <w:lvlJc w:val="left"/>
      <w:pPr>
        <w:ind w:left="2030" w:hanging="360"/>
      </w:pPr>
    </w:lvl>
    <w:lvl w:ilvl="2" w:tplc="0409001B" w:tentative="1">
      <w:start w:val="1"/>
      <w:numFmt w:val="lowerRoman"/>
      <w:lvlText w:val="%3."/>
      <w:lvlJc w:val="right"/>
      <w:pPr>
        <w:ind w:left="2750" w:hanging="180"/>
      </w:pPr>
    </w:lvl>
    <w:lvl w:ilvl="3" w:tplc="0409000F" w:tentative="1">
      <w:start w:val="1"/>
      <w:numFmt w:val="decimal"/>
      <w:lvlText w:val="%4."/>
      <w:lvlJc w:val="left"/>
      <w:pPr>
        <w:ind w:left="3470" w:hanging="360"/>
      </w:pPr>
    </w:lvl>
    <w:lvl w:ilvl="4" w:tplc="04090019" w:tentative="1">
      <w:start w:val="1"/>
      <w:numFmt w:val="lowerLetter"/>
      <w:lvlText w:val="%5."/>
      <w:lvlJc w:val="left"/>
      <w:pPr>
        <w:ind w:left="4190" w:hanging="360"/>
      </w:pPr>
    </w:lvl>
    <w:lvl w:ilvl="5" w:tplc="0409001B" w:tentative="1">
      <w:start w:val="1"/>
      <w:numFmt w:val="lowerRoman"/>
      <w:lvlText w:val="%6."/>
      <w:lvlJc w:val="right"/>
      <w:pPr>
        <w:ind w:left="4910" w:hanging="180"/>
      </w:pPr>
    </w:lvl>
    <w:lvl w:ilvl="6" w:tplc="0409000F" w:tentative="1">
      <w:start w:val="1"/>
      <w:numFmt w:val="decimal"/>
      <w:lvlText w:val="%7."/>
      <w:lvlJc w:val="left"/>
      <w:pPr>
        <w:ind w:left="5630" w:hanging="360"/>
      </w:pPr>
    </w:lvl>
    <w:lvl w:ilvl="7" w:tplc="04090019" w:tentative="1">
      <w:start w:val="1"/>
      <w:numFmt w:val="lowerLetter"/>
      <w:lvlText w:val="%8."/>
      <w:lvlJc w:val="left"/>
      <w:pPr>
        <w:ind w:left="6350" w:hanging="360"/>
      </w:pPr>
    </w:lvl>
    <w:lvl w:ilvl="8" w:tplc="0409001B" w:tentative="1">
      <w:start w:val="1"/>
      <w:numFmt w:val="lowerRoman"/>
      <w:lvlText w:val="%9."/>
      <w:lvlJc w:val="right"/>
      <w:pPr>
        <w:ind w:left="7070" w:hanging="180"/>
      </w:pPr>
    </w:lvl>
  </w:abstractNum>
  <w:abstractNum w:abstractNumId="14" w15:restartNumberingAfterBreak="0">
    <w:nsid w:val="68194A20"/>
    <w:multiLevelType w:val="hybridMultilevel"/>
    <w:tmpl w:val="F998D45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705C4504"/>
    <w:multiLevelType w:val="hybridMultilevel"/>
    <w:tmpl w:val="D8E2E5C2"/>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4"/>
  </w:num>
  <w:num w:numId="4">
    <w:abstractNumId w:val="3"/>
  </w:num>
  <w:num w:numId="5">
    <w:abstractNumId w:val="6"/>
  </w:num>
  <w:num w:numId="6">
    <w:abstractNumId w:val="8"/>
  </w:num>
  <w:num w:numId="7">
    <w:abstractNumId w:val="10"/>
  </w:num>
  <w:num w:numId="8">
    <w:abstractNumId w:val="0"/>
  </w:num>
  <w:num w:numId="9">
    <w:abstractNumId w:val="5"/>
  </w:num>
  <w:num w:numId="10">
    <w:abstractNumId w:val="14"/>
  </w:num>
  <w:num w:numId="11">
    <w:abstractNumId w:val="7"/>
  </w:num>
  <w:num w:numId="12">
    <w:abstractNumId w:val="1"/>
  </w:num>
  <w:num w:numId="13">
    <w:abstractNumId w:val="9"/>
  </w:num>
  <w:num w:numId="14">
    <w:abstractNumId w:val="15"/>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A663F"/>
    <w:rsid w:val="00030B4E"/>
    <w:rsid w:val="00061938"/>
    <w:rsid w:val="000D7AEE"/>
    <w:rsid w:val="001D5277"/>
    <w:rsid w:val="002075D2"/>
    <w:rsid w:val="00240FEB"/>
    <w:rsid w:val="003659AE"/>
    <w:rsid w:val="003E114E"/>
    <w:rsid w:val="003F3C25"/>
    <w:rsid w:val="004077F0"/>
    <w:rsid w:val="004253BF"/>
    <w:rsid w:val="00445AC0"/>
    <w:rsid w:val="004859EC"/>
    <w:rsid w:val="00514698"/>
    <w:rsid w:val="005340A4"/>
    <w:rsid w:val="00546C9D"/>
    <w:rsid w:val="00553D45"/>
    <w:rsid w:val="005F7581"/>
    <w:rsid w:val="006B2207"/>
    <w:rsid w:val="00741F0E"/>
    <w:rsid w:val="00765E76"/>
    <w:rsid w:val="007C2393"/>
    <w:rsid w:val="007C485B"/>
    <w:rsid w:val="009575BD"/>
    <w:rsid w:val="00964460"/>
    <w:rsid w:val="00A026AF"/>
    <w:rsid w:val="00A25194"/>
    <w:rsid w:val="00A319FF"/>
    <w:rsid w:val="00A50B6D"/>
    <w:rsid w:val="00A960DD"/>
    <w:rsid w:val="00AB7EA8"/>
    <w:rsid w:val="00AD54FE"/>
    <w:rsid w:val="00AE214D"/>
    <w:rsid w:val="00AF747D"/>
    <w:rsid w:val="00B86DBA"/>
    <w:rsid w:val="00BC3F76"/>
    <w:rsid w:val="00BE4849"/>
    <w:rsid w:val="00C12227"/>
    <w:rsid w:val="00C441C1"/>
    <w:rsid w:val="00C517DA"/>
    <w:rsid w:val="00C61ABD"/>
    <w:rsid w:val="00C72785"/>
    <w:rsid w:val="00C85622"/>
    <w:rsid w:val="00CA0DAE"/>
    <w:rsid w:val="00CB70D3"/>
    <w:rsid w:val="00CF01AD"/>
    <w:rsid w:val="00D35DD0"/>
    <w:rsid w:val="00D51F41"/>
    <w:rsid w:val="00E23E00"/>
    <w:rsid w:val="00E30A53"/>
    <w:rsid w:val="00E35785"/>
    <w:rsid w:val="00E76DC3"/>
    <w:rsid w:val="00E776B2"/>
    <w:rsid w:val="00EA663F"/>
    <w:rsid w:val="00EB69CA"/>
    <w:rsid w:val="00ED5288"/>
    <w:rsid w:val="00F0100A"/>
    <w:rsid w:val="00F32C67"/>
    <w:rsid w:val="00F8524A"/>
    <w:rsid w:val="00FB0A7F"/>
    <w:rsid w:val="00FB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C9119"/>
  <w15:docId w15:val="{A49829B1-39CB-42F1-B39C-60812453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link w:val="Heading1Char"/>
    <w:uiPriority w:val="1"/>
    <w:qFormat/>
    <w:pPr>
      <w:ind w:left="588"/>
      <w:outlineLvl w:val="0"/>
    </w:pPr>
    <w:rPr>
      <w:b/>
      <w:bCs/>
      <w:sz w:val="24"/>
      <w:szCs w:val="24"/>
    </w:rPr>
  </w:style>
  <w:style w:type="paragraph" w:styleId="Heading2">
    <w:name w:val="heading 2"/>
    <w:basedOn w:val="Normal"/>
    <w:next w:val="Normal"/>
    <w:link w:val="Heading2Char"/>
    <w:uiPriority w:val="9"/>
    <w:semiHidden/>
    <w:unhideWhenUsed/>
    <w:qFormat/>
    <w:rsid w:val="00B86DB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link w:val="ListParagraphChar"/>
    <w:uiPriority w:val="34"/>
    <w:qFormat/>
    <w:pPr>
      <w:ind w:left="1396" w:hanging="809"/>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F0E"/>
    <w:rPr>
      <w:color w:val="0000FF" w:themeColor="hyperlink"/>
      <w:u w:val="single"/>
    </w:rPr>
  </w:style>
  <w:style w:type="character" w:customStyle="1" w:styleId="ListParagraphChar">
    <w:name w:val="List Paragraph Char"/>
    <w:link w:val="ListParagraph"/>
    <w:uiPriority w:val="34"/>
    <w:locked/>
    <w:rsid w:val="00553D45"/>
    <w:rPr>
      <w:rFonts w:ascii="Times New Roman" w:eastAsia="Times New Roman" w:hAnsi="Times New Roman" w:cs="Times New Roman"/>
      <w:lang w:val="id"/>
    </w:rPr>
  </w:style>
  <w:style w:type="table" w:customStyle="1" w:styleId="TableGrid0">
    <w:name w:val="Table Grid_0"/>
    <w:basedOn w:val="TableNormal"/>
    <w:uiPriority w:val="39"/>
    <w:rsid w:val="00EB69C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qFormat/>
    <w:rsid w:val="00765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AD54FE"/>
    <w:rPr>
      <w:rFonts w:ascii="Times New Roman" w:eastAsia="Times New Roman" w:hAnsi="Times New Roman" w:cs="Times New Roman"/>
      <w:b/>
      <w:bCs/>
      <w:sz w:val="24"/>
      <w:szCs w:val="24"/>
      <w:lang w:val="id"/>
    </w:rPr>
  </w:style>
  <w:style w:type="character" w:customStyle="1" w:styleId="Heading2Char">
    <w:name w:val="Heading 2 Char"/>
    <w:basedOn w:val="DefaultParagraphFont"/>
    <w:link w:val="Heading2"/>
    <w:uiPriority w:val="9"/>
    <w:rsid w:val="00B86DBA"/>
    <w:rPr>
      <w:rFonts w:asciiTheme="majorHAnsi" w:eastAsiaTheme="majorEastAsia" w:hAnsiTheme="majorHAnsi" w:cstheme="majorBidi"/>
      <w:color w:val="365F91" w:themeColor="accent1" w:themeShade="BF"/>
      <w:sz w:val="26"/>
      <w:szCs w:val="26"/>
      <w:lang w:val="id"/>
    </w:rPr>
  </w:style>
  <w:style w:type="table" w:customStyle="1" w:styleId="TableGrid1">
    <w:name w:val="Table Grid1"/>
    <w:basedOn w:val="TableNormal"/>
    <w:next w:val="TableGrid"/>
    <w:uiPriority w:val="59"/>
    <w:qFormat/>
    <w:rsid w:val="00E30A53"/>
    <w:pPr>
      <w:widowControl/>
      <w:autoSpaceDE/>
      <w:autoSpaceDN/>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chart" Target="charts/chart10.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nengivahs@gmail.com" TargetMode="External"/><Relationship Id="rId11"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Zooplankton</a:t>
            </a:r>
          </a:p>
        </c:rich>
      </c:tx>
      <c:overlay val="0"/>
    </c:title>
    <c:autoTitleDeleted val="0"/>
    <c:plotArea>
      <c:layout/>
      <c:barChart>
        <c:barDir val="col"/>
        <c:grouping val="clustered"/>
        <c:varyColors val="0"/>
        <c:ser>
          <c:idx val="0"/>
          <c:order val="0"/>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2E4-4FEA-930B-139C419A3FC8}"/>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2E4-4FEA-930B-139C419A3FC8}"/>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'A1 Kelimpahan'!$K$42:$L$42</c:f>
              <c:strCache>
                <c:ptCount val="2"/>
                <c:pt idx="0">
                  <c:v>A1</c:v>
                </c:pt>
                <c:pt idx="1">
                  <c:v>A2</c:v>
                </c:pt>
              </c:strCache>
            </c:strRef>
          </c:cat>
          <c:val>
            <c:numRef>
              <c:f>'A1 Kelimpahan'!$K$43:$L$43</c:f>
              <c:numCache>
                <c:formatCode>General</c:formatCode>
                <c:ptCount val="2"/>
                <c:pt idx="0">
                  <c:v>6000</c:v>
                </c:pt>
                <c:pt idx="1">
                  <c:v>4000</c:v>
                </c:pt>
              </c:numCache>
            </c:numRef>
          </c:val>
          <c:extLst>
            <c:ext xmlns:c16="http://schemas.microsoft.com/office/drawing/2014/chart" uri="{C3380CC4-5D6E-409C-BE32-E72D297353CC}">
              <c16:uniqueId val="{00000002-B2E4-4FEA-930B-139C419A3FC8}"/>
            </c:ext>
          </c:extLst>
        </c:ser>
        <c:dLbls>
          <c:showLegendKey val="0"/>
          <c:showVal val="0"/>
          <c:showCatName val="0"/>
          <c:showSerName val="0"/>
          <c:showPercent val="0"/>
          <c:showBubbleSize val="0"/>
        </c:dLbls>
        <c:gapWidth val="150"/>
        <c:axId val="-1348999552"/>
        <c:axId val="-1348990304"/>
      </c:barChart>
      <c:catAx>
        <c:axId val="-1348999552"/>
        <c:scaling>
          <c:orientation val="minMax"/>
        </c:scaling>
        <c:delete val="0"/>
        <c:axPos val="b"/>
        <c:numFmt formatCode="General" sourceLinked="0"/>
        <c:majorTickMark val="out"/>
        <c:minorTickMark val="none"/>
        <c:tickLblPos val="nextTo"/>
        <c:crossAx val="-1348990304"/>
        <c:crosses val="autoZero"/>
        <c:auto val="1"/>
        <c:lblAlgn val="ctr"/>
        <c:lblOffset val="100"/>
        <c:noMultiLvlLbl val="0"/>
      </c:catAx>
      <c:valAx>
        <c:axId val="-1348990304"/>
        <c:scaling>
          <c:orientation val="minMax"/>
        </c:scaling>
        <c:delete val="0"/>
        <c:axPos val="l"/>
        <c:majorGridlines/>
        <c:title>
          <c:tx>
            <c:rich>
              <a:bodyPr rot="-5400000" vert="horz"/>
              <a:lstStyle/>
              <a:p>
                <a:pPr>
                  <a:defRPr/>
                </a:pPr>
                <a:r>
                  <a:rPr lang="en-US" b="0"/>
                  <a:t>ind/L</a:t>
                </a:r>
              </a:p>
            </c:rich>
          </c:tx>
          <c:overlay val="0"/>
        </c:title>
        <c:numFmt formatCode="General" sourceLinked="1"/>
        <c:majorTickMark val="out"/>
        <c:minorTickMark val="none"/>
        <c:tickLblPos val="nextTo"/>
        <c:crossAx val="-1348999552"/>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Zooplankton</a:t>
            </a:r>
          </a:p>
        </c:rich>
      </c:tx>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'C1 Kelimpahan'!$K$38:$L$38</c:f>
              <c:strCache>
                <c:ptCount val="2"/>
                <c:pt idx="0">
                  <c:v>C1</c:v>
                </c:pt>
                <c:pt idx="1">
                  <c:v>C2</c:v>
                </c:pt>
              </c:strCache>
            </c:strRef>
          </c:cat>
          <c:val>
            <c:numRef>
              <c:f>'C1 Kelimpahan'!$K$39:$L$39</c:f>
              <c:numCache>
                <c:formatCode>General</c:formatCode>
                <c:ptCount val="2"/>
                <c:pt idx="0">
                  <c:v>2000</c:v>
                </c:pt>
                <c:pt idx="1">
                  <c:v>2000</c:v>
                </c:pt>
              </c:numCache>
            </c:numRef>
          </c:val>
          <c:extLst>
            <c:ext xmlns:c16="http://schemas.microsoft.com/office/drawing/2014/chart" uri="{C3380CC4-5D6E-409C-BE32-E72D297353CC}">
              <c16:uniqueId val="{00000000-C6E3-4B8E-88B5-C02FDA186C62}"/>
            </c:ext>
          </c:extLst>
        </c:ser>
        <c:dLbls>
          <c:showLegendKey val="0"/>
          <c:showVal val="0"/>
          <c:showCatName val="0"/>
          <c:showSerName val="0"/>
          <c:showPercent val="0"/>
          <c:showBubbleSize val="0"/>
        </c:dLbls>
        <c:gapWidth val="150"/>
        <c:axId val="-1541393488"/>
        <c:axId val="-1541389136"/>
      </c:barChart>
      <c:catAx>
        <c:axId val="-1541393488"/>
        <c:scaling>
          <c:orientation val="minMax"/>
        </c:scaling>
        <c:delete val="0"/>
        <c:axPos val="b"/>
        <c:numFmt formatCode="General" sourceLinked="0"/>
        <c:majorTickMark val="out"/>
        <c:minorTickMark val="none"/>
        <c:tickLblPos val="nextTo"/>
        <c:crossAx val="-1541389136"/>
        <c:crosses val="autoZero"/>
        <c:auto val="1"/>
        <c:lblAlgn val="ctr"/>
        <c:lblOffset val="100"/>
        <c:noMultiLvlLbl val="0"/>
      </c:catAx>
      <c:valAx>
        <c:axId val="-1541389136"/>
        <c:scaling>
          <c:orientation val="minMax"/>
        </c:scaling>
        <c:delete val="0"/>
        <c:axPos val="l"/>
        <c:majorGridlines/>
        <c:title>
          <c:tx>
            <c:rich>
              <a:bodyPr rot="-5400000" vert="horz"/>
              <a:lstStyle/>
              <a:p>
                <a:pPr>
                  <a:defRPr/>
                </a:pPr>
                <a:r>
                  <a:rPr lang="en-US" b="0"/>
                  <a:t>ind/L</a:t>
                </a:r>
              </a:p>
            </c:rich>
          </c:tx>
          <c:overlay val="0"/>
        </c:title>
        <c:numFmt formatCode="General" sourceLinked="1"/>
        <c:majorTickMark val="out"/>
        <c:minorTickMark val="none"/>
        <c:tickLblPos val="nextTo"/>
        <c:crossAx val="-1541393488"/>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105553279828461"/>
          <c:y val="0.19480351414406533"/>
          <c:w val="0.85068499385553686"/>
          <c:h val="0.60816783318751821"/>
        </c:manualLayout>
      </c:layout>
      <c:barChart>
        <c:barDir val="col"/>
        <c:grouping val="clustered"/>
        <c:varyColors val="0"/>
        <c:ser>
          <c:idx val="0"/>
          <c:order val="0"/>
          <c:tx>
            <c:strRef>
              <c:f>'C'!$A$5</c:f>
              <c:strCache>
                <c:ptCount val="1"/>
                <c:pt idx="0">
                  <c:v>C1</c:v>
                </c:pt>
              </c:strCache>
            </c:strRef>
          </c:tx>
          <c:invertIfNegative val="0"/>
          <c:cat>
            <c:strRef>
              <c:f>'C'!$B$4:$G$4</c:f>
              <c:strCache>
                <c:ptCount val="6"/>
                <c:pt idx="0">
                  <c:v>Chlorophyceae</c:v>
                </c:pt>
                <c:pt idx="1">
                  <c:v>Cyanophyceae</c:v>
                </c:pt>
                <c:pt idx="2">
                  <c:v>Cryptophyceae</c:v>
                </c:pt>
                <c:pt idx="3">
                  <c:v>Diatom</c:v>
                </c:pt>
                <c:pt idx="4">
                  <c:v>Dinoflagellata</c:v>
                </c:pt>
                <c:pt idx="5">
                  <c:v>Euglenophyceae</c:v>
                </c:pt>
              </c:strCache>
            </c:strRef>
          </c:cat>
          <c:val>
            <c:numRef>
              <c:f>'C'!$B$5:$G$5</c:f>
              <c:numCache>
                <c:formatCode>General</c:formatCode>
                <c:ptCount val="6"/>
                <c:pt idx="0">
                  <c:v>72.290000000000006</c:v>
                </c:pt>
                <c:pt idx="1">
                  <c:v>4.82</c:v>
                </c:pt>
                <c:pt idx="2">
                  <c:v>6.63</c:v>
                </c:pt>
                <c:pt idx="3">
                  <c:v>14.46</c:v>
                </c:pt>
                <c:pt idx="4">
                  <c:v>0.6</c:v>
                </c:pt>
                <c:pt idx="5">
                  <c:v>0</c:v>
                </c:pt>
              </c:numCache>
            </c:numRef>
          </c:val>
          <c:extLst>
            <c:ext xmlns:c16="http://schemas.microsoft.com/office/drawing/2014/chart" uri="{C3380CC4-5D6E-409C-BE32-E72D297353CC}">
              <c16:uniqueId val="{00000000-23E5-4BF6-9823-D16FDBF8280C}"/>
            </c:ext>
          </c:extLst>
        </c:ser>
        <c:ser>
          <c:idx val="1"/>
          <c:order val="1"/>
          <c:tx>
            <c:strRef>
              <c:f>'C'!$A$6</c:f>
              <c:strCache>
                <c:ptCount val="1"/>
                <c:pt idx="0">
                  <c:v>C2</c:v>
                </c:pt>
              </c:strCache>
            </c:strRef>
          </c:tx>
          <c:invertIfNegative val="0"/>
          <c:cat>
            <c:strRef>
              <c:f>'C'!$B$4:$G$4</c:f>
              <c:strCache>
                <c:ptCount val="6"/>
                <c:pt idx="0">
                  <c:v>Chlorophyceae</c:v>
                </c:pt>
                <c:pt idx="1">
                  <c:v>Cyanophyceae</c:v>
                </c:pt>
                <c:pt idx="2">
                  <c:v>Cryptophyceae</c:v>
                </c:pt>
                <c:pt idx="3">
                  <c:v>Diatom</c:v>
                </c:pt>
                <c:pt idx="4">
                  <c:v>Dinoflagellata</c:v>
                </c:pt>
                <c:pt idx="5">
                  <c:v>Euglenophyceae</c:v>
                </c:pt>
              </c:strCache>
            </c:strRef>
          </c:cat>
          <c:val>
            <c:numRef>
              <c:f>'C'!$B$6:$G$6</c:f>
              <c:numCache>
                <c:formatCode>General</c:formatCode>
                <c:ptCount val="6"/>
                <c:pt idx="0">
                  <c:v>60.73</c:v>
                </c:pt>
                <c:pt idx="1">
                  <c:v>14.66</c:v>
                </c:pt>
                <c:pt idx="2">
                  <c:v>15.18</c:v>
                </c:pt>
                <c:pt idx="3">
                  <c:v>4.1900000000000004</c:v>
                </c:pt>
                <c:pt idx="4">
                  <c:v>3.66</c:v>
                </c:pt>
                <c:pt idx="5">
                  <c:v>0.52</c:v>
                </c:pt>
              </c:numCache>
            </c:numRef>
          </c:val>
          <c:extLst>
            <c:ext xmlns:c16="http://schemas.microsoft.com/office/drawing/2014/chart" uri="{C3380CC4-5D6E-409C-BE32-E72D297353CC}">
              <c16:uniqueId val="{00000001-23E5-4BF6-9823-D16FDBF8280C}"/>
            </c:ext>
          </c:extLst>
        </c:ser>
        <c:dLbls>
          <c:showLegendKey val="0"/>
          <c:showVal val="0"/>
          <c:showCatName val="0"/>
          <c:showSerName val="0"/>
          <c:showPercent val="0"/>
          <c:showBubbleSize val="0"/>
        </c:dLbls>
        <c:gapWidth val="150"/>
        <c:axId val="-1541388592"/>
        <c:axId val="-1541381520"/>
      </c:barChart>
      <c:catAx>
        <c:axId val="-1541388592"/>
        <c:scaling>
          <c:orientation val="minMax"/>
        </c:scaling>
        <c:delete val="0"/>
        <c:axPos val="b"/>
        <c:numFmt formatCode="General" sourceLinked="0"/>
        <c:majorTickMark val="out"/>
        <c:minorTickMark val="none"/>
        <c:tickLblPos val="nextTo"/>
        <c:crossAx val="-1541381520"/>
        <c:crosses val="autoZero"/>
        <c:auto val="1"/>
        <c:lblAlgn val="ctr"/>
        <c:lblOffset val="100"/>
        <c:noMultiLvlLbl val="0"/>
      </c:catAx>
      <c:valAx>
        <c:axId val="-1541381520"/>
        <c:scaling>
          <c:orientation val="minMax"/>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541388592"/>
        <c:crosses val="autoZero"/>
        <c:crossBetween val="between"/>
      </c:valAx>
      <c:dTable>
        <c:showHorzBorder val="1"/>
        <c:showVertBorder val="1"/>
        <c:showOutline val="1"/>
        <c:showKeys val="1"/>
        <c:txPr>
          <a:bodyPr/>
          <a:lstStyle/>
          <a:p>
            <a:pPr rtl="0">
              <a:defRPr sz="700"/>
            </a:pPr>
            <a:endParaRPr lang="en-US"/>
          </a:p>
        </c:txPr>
      </c:dTable>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'C'!$M$4</c:f>
              <c:strCache>
                <c:ptCount val="1"/>
                <c:pt idx="0">
                  <c:v>C1</c:v>
                </c:pt>
              </c:strCache>
            </c:strRef>
          </c:tx>
          <c:invertIfNegative val="0"/>
          <c:cat>
            <c:strRef>
              <c:f>'C'!$L$5</c:f>
              <c:strCache>
                <c:ptCount val="1"/>
                <c:pt idx="0">
                  <c:v>Protozoa</c:v>
                </c:pt>
              </c:strCache>
            </c:strRef>
          </c:cat>
          <c:val>
            <c:numRef>
              <c:f>'C'!$M$5</c:f>
              <c:numCache>
                <c:formatCode>General</c:formatCode>
                <c:ptCount val="1"/>
                <c:pt idx="0">
                  <c:v>1.2</c:v>
                </c:pt>
              </c:numCache>
            </c:numRef>
          </c:val>
          <c:extLst>
            <c:ext xmlns:c16="http://schemas.microsoft.com/office/drawing/2014/chart" uri="{C3380CC4-5D6E-409C-BE32-E72D297353CC}">
              <c16:uniqueId val="{00000000-C71E-4134-8765-0E723C9B90A0}"/>
            </c:ext>
          </c:extLst>
        </c:ser>
        <c:ser>
          <c:idx val="1"/>
          <c:order val="1"/>
          <c:tx>
            <c:strRef>
              <c:f>'C'!$N$4</c:f>
              <c:strCache>
                <c:ptCount val="1"/>
                <c:pt idx="0">
                  <c:v>C2</c:v>
                </c:pt>
              </c:strCache>
            </c:strRef>
          </c:tx>
          <c:invertIfNegative val="0"/>
          <c:cat>
            <c:strRef>
              <c:f>'C'!$L$5</c:f>
              <c:strCache>
                <c:ptCount val="1"/>
                <c:pt idx="0">
                  <c:v>Protozoa</c:v>
                </c:pt>
              </c:strCache>
            </c:strRef>
          </c:cat>
          <c:val>
            <c:numRef>
              <c:f>'C'!$N$5</c:f>
              <c:numCache>
                <c:formatCode>General</c:formatCode>
                <c:ptCount val="1"/>
                <c:pt idx="0">
                  <c:v>1.05</c:v>
                </c:pt>
              </c:numCache>
            </c:numRef>
          </c:val>
          <c:extLst>
            <c:ext xmlns:c16="http://schemas.microsoft.com/office/drawing/2014/chart" uri="{C3380CC4-5D6E-409C-BE32-E72D297353CC}">
              <c16:uniqueId val="{00000001-C71E-4134-8765-0E723C9B90A0}"/>
            </c:ext>
          </c:extLst>
        </c:ser>
        <c:dLbls>
          <c:showLegendKey val="0"/>
          <c:showVal val="0"/>
          <c:showCatName val="0"/>
          <c:showSerName val="0"/>
          <c:showPercent val="0"/>
          <c:showBubbleSize val="0"/>
        </c:dLbls>
        <c:gapWidth val="150"/>
        <c:axId val="-1541390224"/>
        <c:axId val="-1541380976"/>
      </c:barChart>
      <c:catAx>
        <c:axId val="-1541390224"/>
        <c:scaling>
          <c:orientation val="minMax"/>
        </c:scaling>
        <c:delete val="0"/>
        <c:axPos val="b"/>
        <c:numFmt formatCode="General" sourceLinked="0"/>
        <c:majorTickMark val="out"/>
        <c:minorTickMark val="none"/>
        <c:tickLblPos val="nextTo"/>
        <c:crossAx val="-1541380976"/>
        <c:crosses val="autoZero"/>
        <c:auto val="1"/>
        <c:lblAlgn val="ctr"/>
        <c:lblOffset val="100"/>
        <c:noMultiLvlLbl val="0"/>
      </c:catAx>
      <c:valAx>
        <c:axId val="-1541380976"/>
        <c:scaling>
          <c:orientation val="minMax"/>
          <c:max val="2.5"/>
          <c:min val="0"/>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541390224"/>
        <c:crosses val="autoZero"/>
        <c:crossBetween val="between"/>
        <c:majorUnit val="1"/>
        <c:minorUnit val="0.1"/>
      </c:val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Fitoplankton</a:t>
            </a:r>
          </a:p>
        </c:rich>
      </c:tx>
      <c:overlay val="0"/>
    </c:title>
    <c:autoTitleDeleted val="0"/>
    <c:plotArea>
      <c:layout/>
      <c:barChart>
        <c:barDir val="col"/>
        <c:grouping val="clustered"/>
        <c:varyColors val="0"/>
        <c:ser>
          <c:idx val="0"/>
          <c:order val="0"/>
          <c:invertIfNegative val="0"/>
          <c:dLbls>
            <c:dLbl>
              <c:idx val="0"/>
              <c:layout>
                <c:manualLayout>
                  <c:x val="-9.1324200913242004E-3"/>
                  <c:y val="1.4238845144356955E-3"/>
                </c:manualLayout>
              </c:layout>
              <c:spPr/>
              <c:txPr>
                <a:bodyPr/>
                <a:lstStyle/>
                <a:p>
                  <a:pPr>
                    <a:defRPr sz="900">
                      <a:solidFill>
                        <a:sysClr val="windowText" lastClr="000000"/>
                      </a:solidFil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4F1-4F64-B117-4EACF8AE2C5A}"/>
                </c:ext>
              </c:extLst>
            </c:dLbl>
            <c:dLbl>
              <c:idx val="1"/>
              <c:layout>
                <c:manualLayout>
                  <c:x val="0"/>
                  <c:y val="1.4238845144356955E-3"/>
                </c:manualLayout>
              </c:layout>
              <c:spPr/>
              <c:txPr>
                <a:bodyPr/>
                <a:lstStyle/>
                <a:p>
                  <a:pPr>
                    <a:defRPr sz="900">
                      <a:solidFill>
                        <a:sysClr val="windowText" lastClr="000000"/>
                      </a:solidFil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4F1-4F64-B117-4EACF8AE2C5A}"/>
                </c:ext>
              </c:extLst>
            </c:dLbl>
            <c:spPr>
              <a:noFill/>
              <a:ln>
                <a:noFill/>
              </a:ln>
              <a:effectLst/>
            </c:spPr>
            <c:txPr>
              <a:bodyPr/>
              <a:lstStyle/>
              <a:p>
                <a:pPr>
                  <a:defRPr sz="900">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'A1 Kelimpahan'!$B$42:$C$42</c:f>
              <c:strCache>
                <c:ptCount val="2"/>
                <c:pt idx="0">
                  <c:v>A1</c:v>
                </c:pt>
                <c:pt idx="1">
                  <c:v>A2</c:v>
                </c:pt>
              </c:strCache>
            </c:strRef>
          </c:cat>
          <c:val>
            <c:numRef>
              <c:f>'A1 Kelimpahan'!$B$43:$C$43</c:f>
              <c:numCache>
                <c:formatCode>General</c:formatCode>
                <c:ptCount val="2"/>
                <c:pt idx="0">
                  <c:v>1403000</c:v>
                </c:pt>
                <c:pt idx="1">
                  <c:v>1880000</c:v>
                </c:pt>
              </c:numCache>
            </c:numRef>
          </c:val>
          <c:extLst>
            <c:ext xmlns:c16="http://schemas.microsoft.com/office/drawing/2014/chart" uri="{C3380CC4-5D6E-409C-BE32-E72D297353CC}">
              <c16:uniqueId val="{00000002-14F1-4F64-B117-4EACF8AE2C5A}"/>
            </c:ext>
          </c:extLst>
        </c:ser>
        <c:dLbls>
          <c:showLegendKey val="0"/>
          <c:showVal val="0"/>
          <c:showCatName val="0"/>
          <c:showSerName val="0"/>
          <c:showPercent val="0"/>
          <c:showBubbleSize val="0"/>
        </c:dLbls>
        <c:gapWidth val="150"/>
        <c:axId val="-1348998464"/>
        <c:axId val="-1349009344"/>
      </c:barChart>
      <c:catAx>
        <c:axId val="-1348998464"/>
        <c:scaling>
          <c:orientation val="minMax"/>
        </c:scaling>
        <c:delete val="0"/>
        <c:axPos val="b"/>
        <c:numFmt formatCode="General" sourceLinked="0"/>
        <c:majorTickMark val="out"/>
        <c:minorTickMark val="none"/>
        <c:tickLblPos val="nextTo"/>
        <c:crossAx val="-1349009344"/>
        <c:crosses val="autoZero"/>
        <c:auto val="1"/>
        <c:lblAlgn val="ctr"/>
        <c:lblOffset val="100"/>
        <c:noMultiLvlLbl val="0"/>
      </c:catAx>
      <c:valAx>
        <c:axId val="-1349009344"/>
        <c:scaling>
          <c:orientation val="minMax"/>
        </c:scaling>
        <c:delete val="0"/>
        <c:axPos val="l"/>
        <c:majorGridlines/>
        <c:title>
          <c:tx>
            <c:rich>
              <a:bodyPr rot="-5400000" vert="horz"/>
              <a:lstStyle/>
              <a:p>
                <a:pPr>
                  <a:defRPr/>
                </a:pPr>
                <a:r>
                  <a:rPr lang="en-US" b="0"/>
                  <a:t>sel/L</a:t>
                </a:r>
              </a:p>
            </c:rich>
          </c:tx>
          <c:overlay val="0"/>
        </c:title>
        <c:numFmt formatCode="General" sourceLinked="1"/>
        <c:majorTickMark val="out"/>
        <c:minorTickMark val="none"/>
        <c:tickLblPos val="nextTo"/>
        <c:crossAx val="-1348998464"/>
        <c:crosses val="autoZero"/>
        <c:crossBetween val="between"/>
      </c:valAx>
      <c:spPr>
        <a:noFill/>
        <a:ln w="25400">
          <a:noFill/>
        </a:ln>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19180690648963"/>
          <c:y val="0.19018105787624004"/>
          <c:w val="0.8453479491534146"/>
          <c:h val="0.53949979981315899"/>
        </c:manualLayout>
      </c:layout>
      <c:barChart>
        <c:barDir val="col"/>
        <c:grouping val="clustered"/>
        <c:varyColors val="0"/>
        <c:ser>
          <c:idx val="0"/>
          <c:order val="0"/>
          <c:tx>
            <c:strRef>
              <c:f>A!$A$2</c:f>
              <c:strCache>
                <c:ptCount val="1"/>
                <c:pt idx="0">
                  <c:v>A1</c:v>
                </c:pt>
              </c:strCache>
            </c:strRef>
          </c:tx>
          <c:invertIfNegative val="0"/>
          <c:cat>
            <c:strRef>
              <c:f>A!$B$1:$G$1</c:f>
              <c:strCache>
                <c:ptCount val="6"/>
                <c:pt idx="0">
                  <c:v>Chlorophyceae</c:v>
                </c:pt>
                <c:pt idx="1">
                  <c:v>Cyanophyceae</c:v>
                </c:pt>
                <c:pt idx="2">
                  <c:v>Cryptophyceae</c:v>
                </c:pt>
                <c:pt idx="3">
                  <c:v>Diatom</c:v>
                </c:pt>
                <c:pt idx="4">
                  <c:v>Dinoflagellata</c:v>
                </c:pt>
                <c:pt idx="5">
                  <c:v>Euglenophyceae</c:v>
                </c:pt>
              </c:strCache>
            </c:strRef>
          </c:cat>
          <c:val>
            <c:numRef>
              <c:f>A!$B$2:$G$2</c:f>
              <c:numCache>
                <c:formatCode>General</c:formatCode>
                <c:ptCount val="6"/>
                <c:pt idx="0">
                  <c:v>81.569999999999993</c:v>
                </c:pt>
                <c:pt idx="1">
                  <c:v>10.8</c:v>
                </c:pt>
                <c:pt idx="2">
                  <c:v>0.34</c:v>
                </c:pt>
                <c:pt idx="3">
                  <c:v>0.34</c:v>
                </c:pt>
                <c:pt idx="4">
                  <c:v>0.14000000000000001</c:v>
                </c:pt>
                <c:pt idx="5">
                  <c:v>0.41</c:v>
                </c:pt>
              </c:numCache>
            </c:numRef>
          </c:val>
          <c:extLst>
            <c:ext xmlns:c16="http://schemas.microsoft.com/office/drawing/2014/chart" uri="{C3380CC4-5D6E-409C-BE32-E72D297353CC}">
              <c16:uniqueId val="{00000000-6E59-48E9-AD6C-05978AFD88ED}"/>
            </c:ext>
          </c:extLst>
        </c:ser>
        <c:ser>
          <c:idx val="1"/>
          <c:order val="1"/>
          <c:tx>
            <c:strRef>
              <c:f>A!$A$3</c:f>
              <c:strCache>
                <c:ptCount val="1"/>
                <c:pt idx="0">
                  <c:v>A2</c:v>
                </c:pt>
              </c:strCache>
            </c:strRef>
          </c:tx>
          <c:invertIfNegative val="0"/>
          <c:cat>
            <c:strRef>
              <c:f>A!$B$1:$G$1</c:f>
              <c:strCache>
                <c:ptCount val="6"/>
                <c:pt idx="0">
                  <c:v>Chlorophyceae</c:v>
                </c:pt>
                <c:pt idx="1">
                  <c:v>Cyanophyceae</c:v>
                </c:pt>
                <c:pt idx="2">
                  <c:v>Cryptophyceae</c:v>
                </c:pt>
                <c:pt idx="3">
                  <c:v>Diatom</c:v>
                </c:pt>
                <c:pt idx="4">
                  <c:v>Dinoflagellata</c:v>
                </c:pt>
                <c:pt idx="5">
                  <c:v>Euglenophyceae</c:v>
                </c:pt>
              </c:strCache>
            </c:strRef>
          </c:cat>
          <c:val>
            <c:numRef>
              <c:f>A!$B$3:$G$3</c:f>
              <c:numCache>
                <c:formatCode>General</c:formatCode>
                <c:ptCount val="6"/>
                <c:pt idx="0">
                  <c:v>88.54</c:v>
                </c:pt>
                <c:pt idx="1">
                  <c:v>10.4</c:v>
                </c:pt>
                <c:pt idx="2">
                  <c:v>0.53</c:v>
                </c:pt>
                <c:pt idx="3">
                  <c:v>0.21</c:v>
                </c:pt>
                <c:pt idx="4">
                  <c:v>0.11</c:v>
                </c:pt>
                <c:pt idx="5">
                  <c:v>0</c:v>
                </c:pt>
              </c:numCache>
            </c:numRef>
          </c:val>
          <c:extLst>
            <c:ext xmlns:c16="http://schemas.microsoft.com/office/drawing/2014/chart" uri="{C3380CC4-5D6E-409C-BE32-E72D297353CC}">
              <c16:uniqueId val="{00000001-6E59-48E9-AD6C-05978AFD88ED}"/>
            </c:ext>
          </c:extLst>
        </c:ser>
        <c:dLbls>
          <c:showLegendKey val="0"/>
          <c:showVal val="0"/>
          <c:showCatName val="0"/>
          <c:showSerName val="0"/>
          <c:showPercent val="0"/>
          <c:showBubbleSize val="0"/>
        </c:dLbls>
        <c:gapWidth val="150"/>
        <c:axId val="-1349021312"/>
        <c:axId val="-1349006624"/>
      </c:barChart>
      <c:catAx>
        <c:axId val="-1349021312"/>
        <c:scaling>
          <c:orientation val="minMax"/>
        </c:scaling>
        <c:delete val="0"/>
        <c:axPos val="b"/>
        <c:numFmt formatCode="General" sourceLinked="0"/>
        <c:majorTickMark val="out"/>
        <c:minorTickMark val="none"/>
        <c:tickLblPos val="nextTo"/>
        <c:crossAx val="-1349006624"/>
        <c:crosses val="autoZero"/>
        <c:auto val="1"/>
        <c:lblAlgn val="ctr"/>
        <c:lblOffset val="100"/>
        <c:noMultiLvlLbl val="0"/>
      </c:catAx>
      <c:valAx>
        <c:axId val="-1349006624"/>
        <c:scaling>
          <c:orientation val="minMax"/>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349021312"/>
        <c:crosses val="autoZero"/>
        <c:crossBetween val="between"/>
      </c:valAx>
      <c:dTable>
        <c:showHorzBorder val="1"/>
        <c:showVertBorder val="1"/>
        <c:showOutline val="1"/>
        <c:showKeys val="1"/>
        <c:txPr>
          <a:bodyPr/>
          <a:lstStyle/>
          <a:p>
            <a:pPr rtl="0">
              <a:defRPr sz="700"/>
            </a:pPr>
            <a:endParaRPr lang="en-US"/>
          </a:p>
        </c:txPr>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A!$M$1</c:f>
              <c:strCache>
                <c:ptCount val="1"/>
                <c:pt idx="0">
                  <c:v>A1</c:v>
                </c:pt>
              </c:strCache>
            </c:strRef>
          </c:tx>
          <c:invertIfNegative val="0"/>
          <c:cat>
            <c:strRef>
              <c:f>A!$L$2</c:f>
              <c:strCache>
                <c:ptCount val="1"/>
                <c:pt idx="0">
                  <c:v>Protozoa</c:v>
                </c:pt>
              </c:strCache>
            </c:strRef>
          </c:cat>
          <c:val>
            <c:numRef>
              <c:f>A!$M$2</c:f>
              <c:numCache>
                <c:formatCode>General</c:formatCode>
                <c:ptCount val="1"/>
                <c:pt idx="0">
                  <c:v>0.41</c:v>
                </c:pt>
              </c:numCache>
            </c:numRef>
          </c:val>
          <c:extLst>
            <c:ext xmlns:c16="http://schemas.microsoft.com/office/drawing/2014/chart" uri="{C3380CC4-5D6E-409C-BE32-E72D297353CC}">
              <c16:uniqueId val="{00000000-794E-453A-A3EB-E5D98BC667A3}"/>
            </c:ext>
          </c:extLst>
        </c:ser>
        <c:ser>
          <c:idx val="1"/>
          <c:order val="1"/>
          <c:tx>
            <c:strRef>
              <c:f>A!$N$1</c:f>
              <c:strCache>
                <c:ptCount val="1"/>
                <c:pt idx="0">
                  <c:v>A2</c:v>
                </c:pt>
              </c:strCache>
            </c:strRef>
          </c:tx>
          <c:invertIfNegative val="0"/>
          <c:cat>
            <c:strRef>
              <c:f>A!$L$2</c:f>
              <c:strCache>
                <c:ptCount val="1"/>
                <c:pt idx="0">
                  <c:v>Protozoa</c:v>
                </c:pt>
              </c:strCache>
            </c:strRef>
          </c:cat>
          <c:val>
            <c:numRef>
              <c:f>A!$N$2</c:f>
              <c:numCache>
                <c:formatCode>General</c:formatCode>
                <c:ptCount val="1"/>
                <c:pt idx="0">
                  <c:v>0.21</c:v>
                </c:pt>
              </c:numCache>
            </c:numRef>
          </c:val>
          <c:extLst>
            <c:ext xmlns:c16="http://schemas.microsoft.com/office/drawing/2014/chart" uri="{C3380CC4-5D6E-409C-BE32-E72D297353CC}">
              <c16:uniqueId val="{00000001-794E-453A-A3EB-E5D98BC667A3}"/>
            </c:ext>
          </c:extLst>
        </c:ser>
        <c:dLbls>
          <c:showLegendKey val="0"/>
          <c:showVal val="0"/>
          <c:showCatName val="0"/>
          <c:showSerName val="0"/>
          <c:showPercent val="0"/>
          <c:showBubbleSize val="0"/>
        </c:dLbls>
        <c:gapWidth val="150"/>
        <c:axId val="-1349020768"/>
        <c:axId val="-1349005536"/>
      </c:barChart>
      <c:catAx>
        <c:axId val="-1349020768"/>
        <c:scaling>
          <c:orientation val="minMax"/>
        </c:scaling>
        <c:delete val="0"/>
        <c:axPos val="b"/>
        <c:numFmt formatCode="General" sourceLinked="0"/>
        <c:majorTickMark val="out"/>
        <c:minorTickMark val="none"/>
        <c:tickLblPos val="nextTo"/>
        <c:txPr>
          <a:bodyPr rot="-2700000" vert="horz"/>
          <a:lstStyle/>
          <a:p>
            <a:pPr>
              <a:defRPr/>
            </a:pPr>
            <a:endParaRPr lang="en-US"/>
          </a:p>
        </c:txPr>
        <c:crossAx val="-1349005536"/>
        <c:crosses val="autoZero"/>
        <c:auto val="1"/>
        <c:lblAlgn val="ctr"/>
        <c:lblOffset val="100"/>
        <c:noMultiLvlLbl val="0"/>
      </c:catAx>
      <c:valAx>
        <c:axId val="-1349005536"/>
        <c:scaling>
          <c:orientation val="minMax"/>
          <c:max val="1.5"/>
          <c:min val="0"/>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349020768"/>
        <c:crosses val="autoZero"/>
        <c:crossBetween val="between"/>
        <c:majorUnit val="0.2"/>
        <c:minorUnit val="4.0000000000000008E-2"/>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Fitoplankton</a:t>
            </a:r>
          </a:p>
        </c:rich>
      </c:tx>
      <c:overlay val="0"/>
    </c:title>
    <c:autoTitleDeleted val="0"/>
    <c:plotArea>
      <c:layout/>
      <c:barChart>
        <c:barDir val="col"/>
        <c:grouping val="clustered"/>
        <c:varyColors val="0"/>
        <c:ser>
          <c:idx val="0"/>
          <c:order val="0"/>
          <c:invertIfNegative val="0"/>
          <c:dLbls>
            <c:dLbl>
              <c:idx val="0"/>
              <c:layout>
                <c:manualLayout>
                  <c:x val="0"/>
                  <c:y val="3.19361277445109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0C8-41A8-8470-392157671788}"/>
                </c:ext>
              </c:extLst>
            </c:dLbl>
            <c:dLbl>
              <c:idx val="1"/>
              <c:layout>
                <c:manualLayout>
                  <c:x val="9.6617241357305873E-17"/>
                  <c:y val="3.19361277445109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C8-41A8-8470-39215767178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'B1 Kelimpahan'!$C$44:$D$44</c:f>
              <c:strCache>
                <c:ptCount val="2"/>
                <c:pt idx="0">
                  <c:v>B1</c:v>
                </c:pt>
                <c:pt idx="1">
                  <c:v>B2</c:v>
                </c:pt>
              </c:strCache>
            </c:strRef>
          </c:cat>
          <c:val>
            <c:numRef>
              <c:f>'B1 Kelimpahan'!$C$45:$D$45</c:f>
              <c:numCache>
                <c:formatCode>General</c:formatCode>
                <c:ptCount val="2"/>
                <c:pt idx="0">
                  <c:v>341000</c:v>
                </c:pt>
                <c:pt idx="1">
                  <c:v>229000</c:v>
                </c:pt>
              </c:numCache>
            </c:numRef>
          </c:val>
          <c:extLst>
            <c:ext xmlns:c16="http://schemas.microsoft.com/office/drawing/2014/chart" uri="{C3380CC4-5D6E-409C-BE32-E72D297353CC}">
              <c16:uniqueId val="{00000002-20C8-41A8-8470-392157671788}"/>
            </c:ext>
          </c:extLst>
        </c:ser>
        <c:dLbls>
          <c:showLegendKey val="0"/>
          <c:showVal val="0"/>
          <c:showCatName val="0"/>
          <c:showSerName val="0"/>
          <c:showPercent val="0"/>
          <c:showBubbleSize val="0"/>
        </c:dLbls>
        <c:gapWidth val="150"/>
        <c:axId val="-1349003360"/>
        <c:axId val="-1349002816"/>
      </c:barChart>
      <c:catAx>
        <c:axId val="-1349003360"/>
        <c:scaling>
          <c:orientation val="minMax"/>
        </c:scaling>
        <c:delete val="0"/>
        <c:axPos val="b"/>
        <c:numFmt formatCode="General" sourceLinked="0"/>
        <c:majorTickMark val="out"/>
        <c:minorTickMark val="none"/>
        <c:tickLblPos val="nextTo"/>
        <c:crossAx val="-1349002816"/>
        <c:crosses val="autoZero"/>
        <c:auto val="1"/>
        <c:lblAlgn val="ctr"/>
        <c:lblOffset val="100"/>
        <c:noMultiLvlLbl val="0"/>
      </c:catAx>
      <c:valAx>
        <c:axId val="-1349002816"/>
        <c:scaling>
          <c:orientation val="minMax"/>
        </c:scaling>
        <c:delete val="0"/>
        <c:axPos val="l"/>
        <c:majorGridlines/>
        <c:title>
          <c:tx>
            <c:rich>
              <a:bodyPr rot="-5400000" vert="horz"/>
              <a:lstStyle/>
              <a:p>
                <a:pPr>
                  <a:defRPr/>
                </a:pPr>
                <a:r>
                  <a:rPr lang="en-US" b="0"/>
                  <a:t>sel/L</a:t>
                </a:r>
              </a:p>
            </c:rich>
          </c:tx>
          <c:overlay val="0"/>
        </c:title>
        <c:numFmt formatCode="General" sourceLinked="1"/>
        <c:majorTickMark val="out"/>
        <c:minorTickMark val="none"/>
        <c:tickLblPos val="nextTo"/>
        <c:crossAx val="-134900336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Zooplankton</a:t>
            </a:r>
          </a:p>
        </c:rich>
      </c:tx>
      <c:overlay val="0"/>
    </c:title>
    <c:autoTitleDeleted val="0"/>
    <c:plotArea>
      <c:layout/>
      <c:barChart>
        <c:barDir val="col"/>
        <c:grouping val="clustered"/>
        <c:varyColors val="0"/>
        <c:ser>
          <c:idx val="0"/>
          <c:order val="0"/>
          <c:invertIfNegative val="0"/>
          <c:dLbls>
            <c:dLbl>
              <c:idx val="1"/>
              <c:layout>
                <c:manualLayout>
                  <c:x val="9.2591522967418133E-17"/>
                  <c:y val="4.79041916167664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80E-4A94-A08A-FBA6E70BC68E}"/>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'B1 Kelimpahan'!$K$43:$L$43</c:f>
              <c:strCache>
                <c:ptCount val="2"/>
                <c:pt idx="0">
                  <c:v>B1</c:v>
                </c:pt>
                <c:pt idx="1">
                  <c:v>B2</c:v>
                </c:pt>
              </c:strCache>
            </c:strRef>
          </c:cat>
          <c:val>
            <c:numRef>
              <c:f>'B1 Kelimpahan'!$K$44:$L$44</c:f>
              <c:numCache>
                <c:formatCode>General</c:formatCode>
                <c:ptCount val="2"/>
                <c:pt idx="0">
                  <c:v>8000</c:v>
                </c:pt>
                <c:pt idx="1">
                  <c:v>17000</c:v>
                </c:pt>
              </c:numCache>
            </c:numRef>
          </c:val>
          <c:extLst>
            <c:ext xmlns:c16="http://schemas.microsoft.com/office/drawing/2014/chart" uri="{C3380CC4-5D6E-409C-BE32-E72D297353CC}">
              <c16:uniqueId val="{00000001-980E-4A94-A08A-FBA6E70BC68E}"/>
            </c:ext>
          </c:extLst>
        </c:ser>
        <c:dLbls>
          <c:showLegendKey val="0"/>
          <c:showVal val="0"/>
          <c:showCatName val="0"/>
          <c:showSerName val="0"/>
          <c:showPercent val="0"/>
          <c:showBubbleSize val="0"/>
        </c:dLbls>
        <c:gapWidth val="150"/>
        <c:axId val="-1430538208"/>
        <c:axId val="-1430530592"/>
      </c:barChart>
      <c:catAx>
        <c:axId val="-1430538208"/>
        <c:scaling>
          <c:orientation val="minMax"/>
        </c:scaling>
        <c:delete val="0"/>
        <c:axPos val="b"/>
        <c:numFmt formatCode="General" sourceLinked="0"/>
        <c:majorTickMark val="out"/>
        <c:minorTickMark val="none"/>
        <c:tickLblPos val="nextTo"/>
        <c:crossAx val="-1430530592"/>
        <c:crosses val="autoZero"/>
        <c:auto val="1"/>
        <c:lblAlgn val="ctr"/>
        <c:lblOffset val="100"/>
        <c:noMultiLvlLbl val="0"/>
      </c:catAx>
      <c:valAx>
        <c:axId val="-1430530592"/>
        <c:scaling>
          <c:orientation val="minMax"/>
        </c:scaling>
        <c:delete val="0"/>
        <c:axPos val="l"/>
        <c:majorGridlines/>
        <c:title>
          <c:tx>
            <c:rich>
              <a:bodyPr rot="-5400000" vert="horz"/>
              <a:lstStyle/>
              <a:p>
                <a:pPr>
                  <a:defRPr/>
                </a:pPr>
                <a:r>
                  <a:rPr lang="en-US" b="0"/>
                  <a:t>ind/L</a:t>
                </a:r>
              </a:p>
            </c:rich>
          </c:tx>
          <c:overlay val="0"/>
        </c:title>
        <c:numFmt formatCode="General" sourceLinked="1"/>
        <c:majorTickMark val="out"/>
        <c:minorTickMark val="none"/>
        <c:tickLblPos val="nextTo"/>
        <c:crossAx val="-1430538208"/>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B!$A$4</c:f>
              <c:strCache>
                <c:ptCount val="1"/>
                <c:pt idx="0">
                  <c:v>B1</c:v>
                </c:pt>
              </c:strCache>
            </c:strRef>
          </c:tx>
          <c:invertIfNegative val="0"/>
          <c:cat>
            <c:strRef>
              <c:f>B!$B$3:$G$3</c:f>
              <c:strCache>
                <c:ptCount val="6"/>
                <c:pt idx="0">
                  <c:v>Chlorophyceae</c:v>
                </c:pt>
                <c:pt idx="1">
                  <c:v>Cyanophyceae</c:v>
                </c:pt>
                <c:pt idx="2">
                  <c:v>Cryptophyceae</c:v>
                </c:pt>
                <c:pt idx="3">
                  <c:v>Diatom</c:v>
                </c:pt>
                <c:pt idx="4">
                  <c:v>Dinoflagellata</c:v>
                </c:pt>
                <c:pt idx="5">
                  <c:v>Euglenophyceae</c:v>
                </c:pt>
              </c:strCache>
            </c:strRef>
          </c:cat>
          <c:val>
            <c:numRef>
              <c:f>B!$B$4:$G$4</c:f>
              <c:numCache>
                <c:formatCode>General</c:formatCode>
                <c:ptCount val="6"/>
                <c:pt idx="0">
                  <c:v>68.77</c:v>
                </c:pt>
                <c:pt idx="1">
                  <c:v>12.03</c:v>
                </c:pt>
                <c:pt idx="2">
                  <c:v>7.16</c:v>
                </c:pt>
                <c:pt idx="3">
                  <c:v>1.72</c:v>
                </c:pt>
                <c:pt idx="4">
                  <c:v>0.56999999999999995</c:v>
                </c:pt>
                <c:pt idx="5">
                  <c:v>7.45</c:v>
                </c:pt>
              </c:numCache>
            </c:numRef>
          </c:val>
          <c:extLst>
            <c:ext xmlns:c16="http://schemas.microsoft.com/office/drawing/2014/chart" uri="{C3380CC4-5D6E-409C-BE32-E72D297353CC}">
              <c16:uniqueId val="{00000000-B2B8-4041-823D-921697F42E5C}"/>
            </c:ext>
          </c:extLst>
        </c:ser>
        <c:ser>
          <c:idx val="1"/>
          <c:order val="1"/>
          <c:tx>
            <c:strRef>
              <c:f>B!$A$5</c:f>
              <c:strCache>
                <c:ptCount val="1"/>
                <c:pt idx="0">
                  <c:v>B2</c:v>
                </c:pt>
              </c:strCache>
            </c:strRef>
          </c:tx>
          <c:invertIfNegative val="0"/>
          <c:cat>
            <c:strRef>
              <c:f>B!$B$3:$G$3</c:f>
              <c:strCache>
                <c:ptCount val="6"/>
                <c:pt idx="0">
                  <c:v>Chlorophyceae</c:v>
                </c:pt>
                <c:pt idx="1">
                  <c:v>Cyanophyceae</c:v>
                </c:pt>
                <c:pt idx="2">
                  <c:v>Cryptophyceae</c:v>
                </c:pt>
                <c:pt idx="3">
                  <c:v>Diatom</c:v>
                </c:pt>
                <c:pt idx="4">
                  <c:v>Dinoflagellata</c:v>
                </c:pt>
                <c:pt idx="5">
                  <c:v>Euglenophyceae</c:v>
                </c:pt>
              </c:strCache>
            </c:strRef>
          </c:cat>
          <c:val>
            <c:numRef>
              <c:f>B!$B$5:$G$5</c:f>
              <c:numCache>
                <c:formatCode>General</c:formatCode>
                <c:ptCount val="6"/>
                <c:pt idx="0">
                  <c:v>67.48</c:v>
                </c:pt>
                <c:pt idx="1">
                  <c:v>9.76</c:v>
                </c:pt>
                <c:pt idx="2">
                  <c:v>11.79</c:v>
                </c:pt>
                <c:pt idx="3">
                  <c:v>1.63</c:v>
                </c:pt>
                <c:pt idx="4">
                  <c:v>0.81</c:v>
                </c:pt>
                <c:pt idx="5">
                  <c:v>1.63</c:v>
                </c:pt>
              </c:numCache>
            </c:numRef>
          </c:val>
          <c:extLst>
            <c:ext xmlns:c16="http://schemas.microsoft.com/office/drawing/2014/chart" uri="{C3380CC4-5D6E-409C-BE32-E72D297353CC}">
              <c16:uniqueId val="{00000001-B2B8-4041-823D-921697F42E5C}"/>
            </c:ext>
          </c:extLst>
        </c:ser>
        <c:dLbls>
          <c:showLegendKey val="0"/>
          <c:showVal val="0"/>
          <c:showCatName val="0"/>
          <c:showSerName val="0"/>
          <c:showPercent val="0"/>
          <c:showBubbleSize val="0"/>
        </c:dLbls>
        <c:gapWidth val="150"/>
        <c:axId val="-1430520800"/>
        <c:axId val="-1430513184"/>
      </c:barChart>
      <c:catAx>
        <c:axId val="-1430520800"/>
        <c:scaling>
          <c:orientation val="minMax"/>
        </c:scaling>
        <c:delete val="0"/>
        <c:axPos val="b"/>
        <c:numFmt formatCode="General" sourceLinked="0"/>
        <c:majorTickMark val="out"/>
        <c:minorTickMark val="none"/>
        <c:tickLblPos val="nextTo"/>
        <c:crossAx val="-1430513184"/>
        <c:crosses val="autoZero"/>
        <c:auto val="1"/>
        <c:lblAlgn val="ctr"/>
        <c:lblOffset val="100"/>
        <c:noMultiLvlLbl val="0"/>
      </c:catAx>
      <c:valAx>
        <c:axId val="-1430513184"/>
        <c:scaling>
          <c:orientation val="minMax"/>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430520800"/>
        <c:crosses val="autoZero"/>
        <c:crossBetween val="between"/>
      </c:valAx>
      <c:dTable>
        <c:showHorzBorder val="1"/>
        <c:showVertBorder val="1"/>
        <c:showOutline val="1"/>
        <c:showKeys val="1"/>
        <c:txPr>
          <a:bodyPr/>
          <a:lstStyle/>
          <a:p>
            <a:pPr rtl="0">
              <a:defRPr sz="700"/>
            </a:pPr>
            <a:endParaRPr lang="en-US"/>
          </a:p>
        </c:txPr>
      </c:dTable>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B!$M$3</c:f>
              <c:strCache>
                <c:ptCount val="1"/>
                <c:pt idx="0">
                  <c:v>B1</c:v>
                </c:pt>
              </c:strCache>
            </c:strRef>
          </c:tx>
          <c:invertIfNegative val="0"/>
          <c:cat>
            <c:strRef>
              <c:f>B!$L$4</c:f>
              <c:strCache>
                <c:ptCount val="1"/>
                <c:pt idx="0">
                  <c:v>Protozoa</c:v>
                </c:pt>
              </c:strCache>
            </c:strRef>
          </c:cat>
          <c:val>
            <c:numRef>
              <c:f>B!$M$4</c:f>
              <c:numCache>
                <c:formatCode>General</c:formatCode>
                <c:ptCount val="1"/>
                <c:pt idx="0">
                  <c:v>2.29</c:v>
                </c:pt>
              </c:numCache>
            </c:numRef>
          </c:val>
          <c:extLst>
            <c:ext xmlns:c16="http://schemas.microsoft.com/office/drawing/2014/chart" uri="{C3380CC4-5D6E-409C-BE32-E72D297353CC}">
              <c16:uniqueId val="{00000000-FC8A-44D2-9435-8FFB9A30BA70}"/>
            </c:ext>
          </c:extLst>
        </c:ser>
        <c:ser>
          <c:idx val="1"/>
          <c:order val="1"/>
          <c:tx>
            <c:strRef>
              <c:f>B!$N$3</c:f>
              <c:strCache>
                <c:ptCount val="1"/>
                <c:pt idx="0">
                  <c:v>B2</c:v>
                </c:pt>
              </c:strCache>
            </c:strRef>
          </c:tx>
          <c:invertIfNegative val="0"/>
          <c:cat>
            <c:strRef>
              <c:f>B!$L$4</c:f>
              <c:strCache>
                <c:ptCount val="1"/>
                <c:pt idx="0">
                  <c:v>Protozoa</c:v>
                </c:pt>
              </c:strCache>
            </c:strRef>
          </c:cat>
          <c:val>
            <c:numRef>
              <c:f>B!$N$4</c:f>
              <c:numCache>
                <c:formatCode>General</c:formatCode>
                <c:ptCount val="1"/>
                <c:pt idx="0">
                  <c:v>6.91</c:v>
                </c:pt>
              </c:numCache>
            </c:numRef>
          </c:val>
          <c:extLst>
            <c:ext xmlns:c16="http://schemas.microsoft.com/office/drawing/2014/chart" uri="{C3380CC4-5D6E-409C-BE32-E72D297353CC}">
              <c16:uniqueId val="{00000001-FC8A-44D2-9435-8FFB9A30BA70}"/>
            </c:ext>
          </c:extLst>
        </c:ser>
        <c:dLbls>
          <c:showLegendKey val="0"/>
          <c:showVal val="0"/>
          <c:showCatName val="0"/>
          <c:showSerName val="0"/>
          <c:showPercent val="0"/>
          <c:showBubbleSize val="0"/>
        </c:dLbls>
        <c:gapWidth val="150"/>
        <c:axId val="-1430543104"/>
        <c:axId val="-1430519168"/>
      </c:barChart>
      <c:catAx>
        <c:axId val="-1430543104"/>
        <c:scaling>
          <c:orientation val="minMax"/>
        </c:scaling>
        <c:delete val="0"/>
        <c:axPos val="b"/>
        <c:numFmt formatCode="General" sourceLinked="0"/>
        <c:majorTickMark val="out"/>
        <c:minorTickMark val="none"/>
        <c:tickLblPos val="nextTo"/>
        <c:txPr>
          <a:bodyPr rot="-2700000" vert="horz"/>
          <a:lstStyle/>
          <a:p>
            <a:pPr>
              <a:defRPr/>
            </a:pPr>
            <a:endParaRPr lang="en-US"/>
          </a:p>
        </c:txPr>
        <c:crossAx val="-1430519168"/>
        <c:crosses val="autoZero"/>
        <c:auto val="1"/>
        <c:lblAlgn val="ctr"/>
        <c:lblOffset val="100"/>
        <c:noMultiLvlLbl val="0"/>
      </c:catAx>
      <c:valAx>
        <c:axId val="-1430519168"/>
        <c:scaling>
          <c:orientation val="minMax"/>
          <c:max val="20"/>
          <c:min val="0"/>
        </c:scaling>
        <c:delete val="0"/>
        <c:axPos val="l"/>
        <c:majorGridlines/>
        <c:title>
          <c:tx>
            <c:rich>
              <a:bodyPr rot="-5400000" vert="horz"/>
              <a:lstStyle/>
              <a:p>
                <a:pPr>
                  <a:defRPr/>
                </a:pPr>
                <a:r>
                  <a:rPr lang="en-US" b="0"/>
                  <a:t>Persentase</a:t>
                </a:r>
                <a:r>
                  <a:rPr lang="en-US" b="0" baseline="0"/>
                  <a:t> (%)</a:t>
                </a:r>
                <a:endParaRPr lang="en-US" b="0"/>
              </a:p>
            </c:rich>
          </c:tx>
          <c:overlay val="0"/>
        </c:title>
        <c:numFmt formatCode="General" sourceLinked="1"/>
        <c:majorTickMark val="out"/>
        <c:minorTickMark val="none"/>
        <c:tickLblPos val="nextTo"/>
        <c:crossAx val="-1430543104"/>
        <c:crosses val="autoZero"/>
        <c:crossBetween val="between"/>
        <c:majorUnit val="3"/>
      </c:valAx>
      <c:dTable>
        <c:showHorzBorder val="1"/>
        <c:showVertBorder val="1"/>
        <c:showOutline val="1"/>
        <c:showKeys val="1"/>
      </c:dTable>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Fitoplankton </a:t>
            </a:r>
          </a:p>
        </c:rich>
      </c:tx>
      <c:overlay val="0"/>
    </c:title>
    <c:autoTitleDeleted val="0"/>
    <c:plotArea>
      <c:layout/>
      <c:barChart>
        <c:barDir val="col"/>
        <c:grouping val="clustered"/>
        <c:varyColors val="0"/>
        <c:ser>
          <c:idx val="0"/>
          <c:order val="0"/>
          <c:invertIfNegative val="0"/>
          <c:dLbls>
            <c:dLbl>
              <c:idx val="0"/>
              <c:layout>
                <c:manualLayout>
                  <c:x val="0"/>
                  <c:y val="-2.500000000000000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466-442C-9F20-4B85802F74BB}"/>
                </c:ext>
              </c:extLst>
            </c:dLbl>
            <c:dLbl>
              <c:idx val="1"/>
              <c:layout>
                <c:manualLayout>
                  <c:x val="0"/>
                  <c:y val="2.49999999999999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466-442C-9F20-4B85802F74BB}"/>
                </c:ext>
              </c:extLst>
            </c:dLbl>
            <c:spPr>
              <a:noFill/>
              <a:ln>
                <a:noFill/>
              </a:ln>
              <a:effectLst/>
            </c:spPr>
            <c:txPr>
              <a:bodyPr/>
              <a:lstStyle/>
              <a:p>
                <a:pPr>
                  <a:defRPr>
                    <a:solidFill>
                      <a:sysClr val="windowText" lastClr="000000"/>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'C1 Kelimpahan'!$B$38:$C$38</c:f>
              <c:strCache>
                <c:ptCount val="2"/>
                <c:pt idx="0">
                  <c:v>C1</c:v>
                </c:pt>
                <c:pt idx="1">
                  <c:v>C2</c:v>
                </c:pt>
              </c:strCache>
            </c:strRef>
          </c:cat>
          <c:val>
            <c:numRef>
              <c:f>'C1 Kelimpahan'!$B$39:$C$39</c:f>
              <c:numCache>
                <c:formatCode>General</c:formatCode>
                <c:ptCount val="2"/>
                <c:pt idx="0">
                  <c:v>164000</c:v>
                </c:pt>
                <c:pt idx="1">
                  <c:v>189000</c:v>
                </c:pt>
              </c:numCache>
            </c:numRef>
          </c:val>
          <c:extLst>
            <c:ext xmlns:c16="http://schemas.microsoft.com/office/drawing/2014/chart" uri="{C3380CC4-5D6E-409C-BE32-E72D297353CC}">
              <c16:uniqueId val="{00000002-0466-442C-9F20-4B85802F74BB}"/>
            </c:ext>
          </c:extLst>
        </c:ser>
        <c:dLbls>
          <c:showLegendKey val="0"/>
          <c:showVal val="0"/>
          <c:showCatName val="0"/>
          <c:showSerName val="0"/>
          <c:showPercent val="0"/>
          <c:showBubbleSize val="0"/>
        </c:dLbls>
        <c:gapWidth val="150"/>
        <c:axId val="-1430529504"/>
        <c:axId val="-1541394032"/>
      </c:barChart>
      <c:catAx>
        <c:axId val="-1430529504"/>
        <c:scaling>
          <c:orientation val="minMax"/>
        </c:scaling>
        <c:delete val="0"/>
        <c:axPos val="b"/>
        <c:numFmt formatCode="General" sourceLinked="0"/>
        <c:majorTickMark val="out"/>
        <c:minorTickMark val="none"/>
        <c:tickLblPos val="nextTo"/>
        <c:crossAx val="-1541394032"/>
        <c:crosses val="autoZero"/>
        <c:auto val="1"/>
        <c:lblAlgn val="ctr"/>
        <c:lblOffset val="100"/>
        <c:noMultiLvlLbl val="0"/>
      </c:catAx>
      <c:valAx>
        <c:axId val="-1541394032"/>
        <c:scaling>
          <c:orientation val="minMax"/>
        </c:scaling>
        <c:delete val="0"/>
        <c:axPos val="l"/>
        <c:majorGridlines/>
        <c:title>
          <c:tx>
            <c:rich>
              <a:bodyPr rot="-5400000" vert="horz"/>
              <a:lstStyle/>
              <a:p>
                <a:pPr>
                  <a:defRPr/>
                </a:pPr>
                <a:r>
                  <a:rPr lang="en-US" b="0"/>
                  <a:t>sel/L</a:t>
                </a:r>
              </a:p>
            </c:rich>
          </c:tx>
          <c:overlay val="0"/>
        </c:title>
        <c:numFmt formatCode="General" sourceLinked="1"/>
        <c:majorTickMark val="out"/>
        <c:minorTickMark val="none"/>
        <c:tickLblPos val="nextTo"/>
        <c:crossAx val="-143052950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12230-11C4-4F7D-9EB9-A0DC593F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20</Pages>
  <Words>6026</Words>
  <Characters>34350</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47</cp:revision>
  <dcterms:created xsi:type="dcterms:W3CDTF">2023-08-19T06:47:00Z</dcterms:created>
  <dcterms:modified xsi:type="dcterms:W3CDTF">2024-03-26T05:34:00Z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Creator">
    <vt:lpwstr>WPS Writer</vt:lpwstr>
  </property>
  <property fmtid="{D5CDD505-2E9C-101B-9397-08002B2CF9AE}" pid="4" name="LastSaved">
    <vt:filetime>2023-08-19T00:00:00Z</vt:filetime>
  </property>
</Properties>
</file>