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63F" w:rsidRDefault="00DD40BC" w:rsidP="00964460">
      <w:pPr>
        <w:pStyle w:val="BodyText"/>
        <w:spacing w:before="11"/>
        <w:ind w:left="567" w:hanging="141"/>
        <w:jc w:val="center"/>
        <w:rPr>
          <w:b/>
          <w:caps/>
        </w:rPr>
      </w:pPr>
      <w:r w:rsidRPr="001A4A88">
        <w:rPr>
          <w:b/>
          <w:bCs/>
        </w:rPr>
        <w:t xml:space="preserve">PEMBERIAN PAKAN ALAMI </w:t>
      </w:r>
      <w:r w:rsidRPr="006750DD">
        <w:rPr>
          <w:b/>
          <w:bCs/>
          <w:iCs/>
          <w:lang w:val="en-US"/>
        </w:rPr>
        <w:t>KEONG MAS</w:t>
      </w:r>
      <w:r>
        <w:rPr>
          <w:b/>
          <w:bCs/>
          <w:i/>
          <w:iCs/>
          <w:lang w:val="en-US"/>
        </w:rPr>
        <w:t xml:space="preserve"> (Pomacea Canaliculata) </w:t>
      </w:r>
      <w:r w:rsidRPr="001A4A88">
        <w:rPr>
          <w:b/>
          <w:bCs/>
        </w:rPr>
        <w:t xml:space="preserve">TERHADAP PERTUMBUHAN </w:t>
      </w:r>
      <w:r>
        <w:rPr>
          <w:b/>
          <w:bCs/>
        </w:rPr>
        <w:t>BENIH</w:t>
      </w:r>
      <w:r w:rsidRPr="001A4A88">
        <w:rPr>
          <w:b/>
          <w:bCs/>
        </w:rPr>
        <w:t xml:space="preserve"> IKAN </w:t>
      </w:r>
      <w:r>
        <w:rPr>
          <w:b/>
          <w:bCs/>
          <w:lang w:val="id-ID"/>
        </w:rPr>
        <w:t>GURAME</w:t>
      </w:r>
      <w:r w:rsidRPr="001A4A88">
        <w:rPr>
          <w:b/>
          <w:bCs/>
        </w:rPr>
        <w:t xml:space="preserve"> </w:t>
      </w:r>
      <w:r w:rsidRPr="00B50262">
        <w:rPr>
          <w:b/>
          <w:bCs/>
          <w:i/>
          <w:lang w:val="en-US"/>
        </w:rPr>
        <w:t>(Osphronemus Goramy</w:t>
      </w:r>
      <w:r w:rsidRPr="00B50262">
        <w:rPr>
          <w:b/>
          <w:bCs/>
          <w:i/>
          <w:iCs/>
        </w:rPr>
        <w:t>)</w:t>
      </w:r>
    </w:p>
    <w:p w:rsidR="00964460" w:rsidRDefault="00964460" w:rsidP="00546C9D">
      <w:pPr>
        <w:pStyle w:val="BodyText"/>
        <w:spacing w:before="11"/>
        <w:jc w:val="center"/>
        <w:rPr>
          <w:b/>
          <w:sz w:val="23"/>
        </w:rPr>
      </w:pPr>
    </w:p>
    <w:p w:rsidR="00964460" w:rsidRPr="00445AC0" w:rsidRDefault="00445DD8" w:rsidP="00445AC0">
      <w:pPr>
        <w:pStyle w:val="BodyText"/>
        <w:ind w:left="567"/>
        <w:jc w:val="center"/>
        <w:rPr>
          <w:b/>
        </w:rPr>
      </w:pPr>
      <w:r w:rsidRPr="001A4A88">
        <w:rPr>
          <w:b/>
          <w:bCs/>
        </w:rPr>
        <w:t>FEEDING NATURAL</w:t>
      </w:r>
      <w:r>
        <w:rPr>
          <w:b/>
          <w:bCs/>
          <w:i/>
          <w:iCs/>
        </w:rPr>
        <w:t xml:space="preserve"> </w:t>
      </w:r>
      <w:r w:rsidRPr="00BE44C7">
        <w:rPr>
          <w:b/>
        </w:rPr>
        <w:t>GOLDEN</w:t>
      </w:r>
      <w:r>
        <w:rPr>
          <w:b/>
          <w:bCs/>
          <w:iCs/>
        </w:rPr>
        <w:t xml:space="preserve"> SNAILS (</w:t>
      </w:r>
      <w:r>
        <w:rPr>
          <w:b/>
          <w:bCs/>
          <w:i/>
          <w:iCs/>
          <w:lang w:val="en-US"/>
        </w:rPr>
        <w:t>P</w:t>
      </w:r>
      <w:r w:rsidRPr="008577B9">
        <w:rPr>
          <w:b/>
          <w:bCs/>
          <w:i/>
          <w:iCs/>
        </w:rPr>
        <w:t>omacea</w:t>
      </w:r>
      <w:r>
        <w:rPr>
          <w:b/>
          <w:bCs/>
          <w:iCs/>
        </w:rPr>
        <w:t xml:space="preserve"> </w:t>
      </w:r>
      <w:r w:rsidRPr="008577B9">
        <w:rPr>
          <w:b/>
          <w:bCs/>
          <w:i/>
          <w:iCs/>
        </w:rPr>
        <w:t>canaliculata</w:t>
      </w:r>
      <w:r>
        <w:rPr>
          <w:b/>
          <w:bCs/>
          <w:iCs/>
        </w:rPr>
        <w:t>)</w:t>
      </w:r>
      <w:r w:rsidRPr="001A4A88">
        <w:rPr>
          <w:b/>
          <w:bCs/>
        </w:rPr>
        <w:t xml:space="preserve"> </w:t>
      </w:r>
      <w:r>
        <w:rPr>
          <w:b/>
          <w:bCs/>
        </w:rPr>
        <w:t xml:space="preserve">ON THE </w:t>
      </w:r>
      <w:r w:rsidRPr="001A4A88">
        <w:rPr>
          <w:b/>
          <w:bCs/>
        </w:rPr>
        <w:t xml:space="preserve">GROWTH OF </w:t>
      </w:r>
      <w:r>
        <w:rPr>
          <w:b/>
          <w:bCs/>
          <w:lang w:val="id-ID"/>
        </w:rPr>
        <w:t xml:space="preserve">GOURAMY FISH </w:t>
      </w:r>
      <w:r>
        <w:rPr>
          <w:b/>
          <w:bCs/>
        </w:rPr>
        <w:t>SEEDS</w:t>
      </w:r>
      <w:r w:rsidRPr="001A4A88">
        <w:rPr>
          <w:b/>
          <w:bCs/>
        </w:rPr>
        <w:t xml:space="preserve"> </w:t>
      </w:r>
      <w:r w:rsidRPr="00B50262">
        <w:rPr>
          <w:b/>
          <w:bCs/>
          <w:i/>
        </w:rPr>
        <w:t>(</w:t>
      </w:r>
      <w:r>
        <w:rPr>
          <w:b/>
          <w:bCs/>
          <w:i/>
        </w:rPr>
        <w:t xml:space="preserve">Osphronemus </w:t>
      </w:r>
      <w:r>
        <w:rPr>
          <w:b/>
          <w:bCs/>
          <w:i/>
          <w:lang w:val="en-US"/>
        </w:rPr>
        <w:t>g</w:t>
      </w:r>
      <w:r w:rsidRPr="00B50262">
        <w:rPr>
          <w:b/>
          <w:bCs/>
          <w:i/>
        </w:rPr>
        <w:t>oramy</w:t>
      </w:r>
      <w:r>
        <w:rPr>
          <w:bCs/>
          <w:i/>
          <w:iCs/>
        </w:rPr>
        <w:t>)</w:t>
      </w:r>
    </w:p>
    <w:p w:rsidR="00445AC0" w:rsidRPr="001D7CC1" w:rsidRDefault="00DD40BC" w:rsidP="001D7CC1">
      <w:pPr>
        <w:pStyle w:val="BodyText"/>
        <w:spacing w:line="398" w:lineRule="auto"/>
        <w:ind w:left="851" w:right="229"/>
        <w:jc w:val="center"/>
        <w:rPr>
          <w:spacing w:val="-34"/>
          <w:position w:val="8"/>
          <w:sz w:val="15"/>
        </w:rPr>
      </w:pPr>
      <w:r w:rsidRPr="00DD40BC">
        <w:t>Dami Walia</w:t>
      </w:r>
      <w:r w:rsidR="00514698" w:rsidRPr="001D7CC1">
        <w:rPr>
          <w:position w:val="8"/>
          <w:sz w:val="15"/>
        </w:rPr>
        <w:t>1*)</w:t>
      </w:r>
      <w:r w:rsidR="00514698" w:rsidRPr="001D7CC1">
        <w:t>,</w:t>
      </w:r>
      <w:r w:rsidR="00514698" w:rsidRPr="001D7CC1">
        <w:rPr>
          <w:spacing w:val="2"/>
        </w:rPr>
        <w:t xml:space="preserve"> </w:t>
      </w:r>
      <w:r>
        <w:t>Nurjanah</w:t>
      </w:r>
      <w:r w:rsidR="00514698" w:rsidRPr="001D7CC1">
        <w:rPr>
          <w:position w:val="8"/>
          <w:sz w:val="15"/>
        </w:rPr>
        <w:t>1)</w:t>
      </w:r>
      <w:r w:rsidR="00514698" w:rsidRPr="001D7CC1">
        <w:t>,</w:t>
      </w:r>
      <w:r w:rsidR="00514698" w:rsidRPr="001D7CC1">
        <w:rPr>
          <w:spacing w:val="1"/>
        </w:rPr>
        <w:t xml:space="preserve"> </w:t>
      </w:r>
      <w:r w:rsidR="001D7CC1" w:rsidRPr="001D7CC1">
        <w:t>Ninik Umi Hartanti</w:t>
      </w:r>
      <w:r w:rsidR="00514698" w:rsidRPr="001D7CC1">
        <w:rPr>
          <w:position w:val="8"/>
          <w:sz w:val="15"/>
        </w:rPr>
        <w:t>1)</w:t>
      </w:r>
    </w:p>
    <w:p w:rsidR="00EA663F" w:rsidRPr="00445AC0" w:rsidRDefault="00514698" w:rsidP="00445AC0">
      <w:pPr>
        <w:pStyle w:val="BodyText"/>
        <w:spacing w:line="398" w:lineRule="auto"/>
        <w:ind w:left="1985" w:right="1713"/>
        <w:jc w:val="center"/>
        <w:rPr>
          <w:spacing w:val="2"/>
        </w:rPr>
      </w:pPr>
      <w:r>
        <w:rPr>
          <w:position w:val="8"/>
          <w:sz w:val="15"/>
        </w:rPr>
        <w:t>1)</w:t>
      </w:r>
      <w:r>
        <w:t>Program</w:t>
      </w:r>
      <w:r>
        <w:rPr>
          <w:spacing w:val="-1"/>
        </w:rPr>
        <w:t xml:space="preserve"> </w:t>
      </w:r>
      <w:r>
        <w:t>Studi</w:t>
      </w:r>
      <w:r>
        <w:rPr>
          <w:spacing w:val="-2"/>
        </w:rPr>
        <w:t xml:space="preserve"> </w:t>
      </w:r>
      <w:r w:rsidR="00A960DD">
        <w:rPr>
          <w:spacing w:val="-2"/>
        </w:rPr>
        <w:t>Budidaya</w:t>
      </w:r>
      <w:r w:rsidR="00445AC0">
        <w:rPr>
          <w:spacing w:val="-2"/>
        </w:rPr>
        <w:t xml:space="preserve"> </w:t>
      </w:r>
      <w:r>
        <w:t>Perairan</w:t>
      </w:r>
    </w:p>
    <w:p w:rsidR="00EA663F" w:rsidRDefault="00514698">
      <w:pPr>
        <w:pStyle w:val="BodyText"/>
        <w:spacing w:before="1"/>
        <w:ind w:left="423"/>
        <w:jc w:val="center"/>
      </w:pPr>
      <w:r>
        <w:rPr>
          <w:position w:val="8"/>
          <w:sz w:val="15"/>
        </w:rPr>
        <w:t>*)</w:t>
      </w:r>
      <w:r>
        <w:t>alamat</w:t>
      </w:r>
      <w:r>
        <w:rPr>
          <w:spacing w:val="-3"/>
        </w:rPr>
        <w:t xml:space="preserve"> </w:t>
      </w:r>
      <w:r>
        <w:t>korespondensi</w:t>
      </w:r>
      <w:r>
        <w:rPr>
          <w:spacing w:val="-1"/>
        </w:rPr>
        <w:t xml:space="preserve"> </w:t>
      </w:r>
      <w:r>
        <w:t>:</w:t>
      </w:r>
      <w:r>
        <w:rPr>
          <w:spacing w:val="-2"/>
        </w:rPr>
        <w:t xml:space="preserve"> </w:t>
      </w:r>
      <w:hyperlink r:id="rId8" w:history="1">
        <w:r w:rsidR="00DD40BC" w:rsidRPr="00795D5F">
          <w:rPr>
            <w:rStyle w:val="Hyperlink"/>
            <w:u w:color="0562C1"/>
          </w:rPr>
          <w:t>Damiwalia11@gmail.com</w:t>
        </w:r>
      </w:hyperlink>
    </w:p>
    <w:p w:rsidR="00EA663F" w:rsidRDefault="00EA663F">
      <w:pPr>
        <w:pStyle w:val="BodyText"/>
        <w:rPr>
          <w:sz w:val="20"/>
        </w:rPr>
      </w:pPr>
    </w:p>
    <w:p w:rsidR="00EA663F" w:rsidRDefault="00514698">
      <w:pPr>
        <w:pStyle w:val="Heading1"/>
        <w:spacing w:before="228"/>
        <w:ind w:left="426"/>
        <w:jc w:val="center"/>
      </w:pPr>
      <w:r>
        <w:t>ABSTRAK</w:t>
      </w:r>
    </w:p>
    <w:p w:rsidR="00EA663F" w:rsidRDefault="00EA663F">
      <w:pPr>
        <w:pStyle w:val="BodyText"/>
        <w:rPr>
          <w:b/>
        </w:rPr>
      </w:pPr>
    </w:p>
    <w:p w:rsidR="00EA663F" w:rsidRDefault="004E2FEF">
      <w:pPr>
        <w:spacing w:line="274" w:lineRule="exact"/>
        <w:ind w:left="588"/>
        <w:jc w:val="both"/>
        <w:rPr>
          <w:sz w:val="24"/>
        </w:rPr>
      </w:pPr>
      <w:r>
        <w:rPr>
          <w:lang w:val="id-ID"/>
        </w:rPr>
        <w:t>I</w:t>
      </w:r>
      <w:r>
        <w:rPr>
          <w:lang w:val="en-US"/>
        </w:rPr>
        <w:t xml:space="preserve">kan gurame </w:t>
      </w:r>
      <w:r>
        <w:rPr>
          <w:i/>
          <w:lang w:val="en-US"/>
        </w:rPr>
        <w:t>(Osphronemus goramy)</w:t>
      </w:r>
      <w:r>
        <w:rPr>
          <w:lang w:val="en-US"/>
        </w:rPr>
        <w:t xml:space="preserve"> merupakan salah satu jenis ikan air tawar asli Indonesia yang sudah lama dibudidayakan dan dikonsumsi masyarakat</w:t>
      </w:r>
      <w:r>
        <w:rPr>
          <w:lang w:val="id-ID"/>
        </w:rPr>
        <w:t xml:space="preserve">. </w:t>
      </w:r>
      <w:r>
        <w:t>Kualitas</w:t>
      </w:r>
      <w:r>
        <w:rPr>
          <w:lang w:val="id-ID"/>
        </w:rPr>
        <w:t xml:space="preserve"> benih</w:t>
      </w:r>
      <w:r>
        <w:t xml:space="preserve"> ikan gurame yang baik, salah satunya sangat ditentukan oleh pakan alami yang dikonsumsi. Pakan alami yang dikonsumsi tersebut harus memiliki kandungan nutrisi cukup dan sesuai dengan bukaan mulut larva ikan. Pakan alami sebagai pakan awal sangat mendukung kualitas yang baik dari larva ikan. Salah satu contoh pakan alami untuk </w:t>
      </w:r>
      <w:r>
        <w:rPr>
          <w:lang w:val="id-ID"/>
        </w:rPr>
        <w:t>benih</w:t>
      </w:r>
      <w:r>
        <w:t xml:space="preserve"> ikan gurame </w:t>
      </w:r>
      <w:r>
        <w:rPr>
          <w:i/>
          <w:lang w:val="en-US"/>
        </w:rPr>
        <w:t>(Osphronemus goramy)</w:t>
      </w:r>
      <w:r>
        <w:t xml:space="preserve"> adalah </w:t>
      </w:r>
      <w:r w:rsidRPr="006750DD">
        <w:rPr>
          <w:bCs/>
          <w:iCs/>
          <w:lang w:val="en-US"/>
        </w:rPr>
        <w:t>Keong mas</w:t>
      </w:r>
      <w:r w:rsidRPr="006750DD">
        <w:rPr>
          <w:bCs/>
          <w:i/>
          <w:iCs/>
          <w:lang w:val="en-US"/>
        </w:rPr>
        <w:t xml:space="preserve"> (Pomacea canaliculata</w:t>
      </w:r>
      <w:r>
        <w:rPr>
          <w:b/>
          <w:bCs/>
          <w:i/>
          <w:iCs/>
          <w:lang w:val="en-US"/>
        </w:rPr>
        <w:t xml:space="preserve">). </w:t>
      </w:r>
      <w:r>
        <w:rPr>
          <w:lang w:val="id-ID"/>
        </w:rPr>
        <w:t xml:space="preserve">Tujuan penelitian ini adalah untuk mengetahui </w:t>
      </w:r>
      <w:r>
        <w:rPr>
          <w:iCs/>
        </w:rPr>
        <w:t xml:space="preserve">perbedaan dosis pemberian pakan alami </w:t>
      </w:r>
      <w:r w:rsidRPr="006750DD">
        <w:t>keong mas</w:t>
      </w:r>
      <w:r>
        <w:rPr>
          <w:i/>
        </w:rPr>
        <w:t xml:space="preserve"> </w:t>
      </w:r>
      <w:r>
        <w:rPr>
          <w:iCs/>
          <w:lang w:val="id-ID"/>
        </w:rPr>
        <w:t>yang b</w:t>
      </w:r>
      <w:r>
        <w:rPr>
          <w:iCs/>
        </w:rPr>
        <w:t xml:space="preserve">erpengaruh pada laju pertumbuhan dan kelulusan hidup ikan Gurame </w:t>
      </w:r>
      <w:r>
        <w:rPr>
          <w:i/>
          <w:lang w:val="en-US"/>
        </w:rPr>
        <w:t>(Osphronemus goramy).</w:t>
      </w:r>
      <w:r>
        <w:rPr>
          <w:i/>
          <w:lang w:val="id-ID"/>
        </w:rPr>
        <w:t xml:space="preserve"> </w:t>
      </w:r>
      <w:r>
        <w:rPr>
          <w:lang w:val="en-US"/>
        </w:rPr>
        <w:t xml:space="preserve">Bahan dan alat yang digunakan diantaranya: benih ikan gurame ukuran 5-7 cm, EM4,  pellet dan keong mas. Alat : akuarium, alat ukur kualitas air pH, suhu,DO, dan alat tulis. </w:t>
      </w:r>
      <w:r>
        <w:rPr>
          <w:iCs/>
          <w:lang w:val="id-ID"/>
        </w:rPr>
        <w:t xml:space="preserve">Metode penelitian ini menggunakan Rancangan Acak lengkap (RAL) dengan 3 perlakuan 1 kontrol, tiap perlakuan memiliki 3 ulangan yang setiap ulangan terdiri dari 10 ekor benih ikan gurame. </w:t>
      </w:r>
      <w:r>
        <w:t>Sebagai perlakuan pemberian pakan alami</w:t>
      </w:r>
      <w:r>
        <w:rPr>
          <w:lang w:val="id-ID"/>
        </w:rPr>
        <w:t xml:space="preserve"> </w:t>
      </w:r>
      <w:r w:rsidRPr="006750DD">
        <w:rPr>
          <w:iCs/>
          <w:lang w:val="en-US"/>
        </w:rPr>
        <w:t>keong mas</w:t>
      </w:r>
      <w:r w:rsidRPr="006750DD">
        <w:t>.</w:t>
      </w:r>
      <w:r>
        <w:t xml:space="preserve"> dengan dosis A (15 Ind/gr), B (30 Ind/gr), C (45 Ind/gr) dan D (Kontrol 0,gr). </w:t>
      </w:r>
      <w:r>
        <w:rPr>
          <w:iCs/>
          <w:lang w:val="id-ID"/>
        </w:rPr>
        <w:t xml:space="preserve">Hasil penelitian menunjukkan bahwa pada setiap perlakuan berbeda </w:t>
      </w:r>
      <w:r>
        <w:rPr>
          <w:iCs/>
          <w:lang w:val="en-US"/>
        </w:rPr>
        <w:t xml:space="preserve">sangan </w:t>
      </w:r>
      <w:r>
        <w:rPr>
          <w:iCs/>
          <w:lang w:val="id-ID"/>
        </w:rPr>
        <w:t>nyata</w:t>
      </w:r>
      <w:r>
        <w:rPr>
          <w:iCs/>
          <w:lang w:val="en-US"/>
        </w:rPr>
        <w:t xml:space="preserve"> </w:t>
      </w:r>
      <w:r>
        <w:rPr>
          <w:iCs/>
          <w:lang w:val="id-ID"/>
        </w:rPr>
        <w:t xml:space="preserve"> terhadap pertumbuhan</w:t>
      </w:r>
      <w:r>
        <w:rPr>
          <w:iCs/>
          <w:lang w:val="en-US"/>
        </w:rPr>
        <w:t xml:space="preserve">  bobot biomassa mutlak individu dan laju pertumbuhan harian dan berpengaru nyata terhadap pertumbuhan panjang ikan gurame</w:t>
      </w:r>
      <w:r>
        <w:rPr>
          <w:iCs/>
          <w:lang w:val="id-ID"/>
        </w:rPr>
        <w:t xml:space="preserve">. Perlakuan C merupakan perlakuan terbaik </w:t>
      </w:r>
      <w:r>
        <w:rPr>
          <w:iCs/>
          <w:lang w:val="en-US"/>
        </w:rPr>
        <w:t xml:space="preserve">dengan </w:t>
      </w:r>
      <w:r>
        <w:rPr>
          <w:iCs/>
          <w:lang w:val="id-ID"/>
        </w:rPr>
        <w:t xml:space="preserve"> pertumbuhan sebesar </w:t>
      </w:r>
      <w:r>
        <w:rPr>
          <w:lang w:val="en-US"/>
        </w:rPr>
        <w:t>9,37</w:t>
      </w:r>
      <w:r>
        <w:rPr>
          <w:lang w:val="id-ID"/>
        </w:rPr>
        <w:t xml:space="preserve"> gr, dan laju pertumbuhan harian sebesar 0,334 gr. </w:t>
      </w:r>
      <w:r>
        <w:rPr>
          <w:lang w:val="en-US"/>
        </w:rPr>
        <w:t xml:space="preserve"> </w:t>
      </w:r>
      <w:r>
        <w:t xml:space="preserve">Tingkat kelangsungan hidup </w:t>
      </w:r>
      <w:r>
        <w:rPr>
          <w:lang w:val="id-ID"/>
        </w:rPr>
        <w:t>benih ikan gurame</w:t>
      </w:r>
      <w:r>
        <w:t xml:space="preserve"> pada perlakuan A,B,C dan D (Kontrol) r 100 %.</w:t>
      </w:r>
      <w:r>
        <w:rPr>
          <w:lang w:val="id-ID"/>
        </w:rPr>
        <w:t xml:space="preserve"> Kualitas air selama penelitian berada dalam kisaran yang layak untuk kehidupan ikan gurame</w:t>
      </w:r>
      <w:r w:rsidR="00514698">
        <w:rPr>
          <w:sz w:val="24"/>
        </w:rPr>
        <w:t>.</w:t>
      </w:r>
    </w:p>
    <w:p w:rsidR="00445DD8" w:rsidRDefault="00445DD8">
      <w:pPr>
        <w:spacing w:line="274" w:lineRule="exact"/>
        <w:ind w:left="588"/>
        <w:jc w:val="both"/>
        <w:rPr>
          <w:sz w:val="24"/>
        </w:rPr>
      </w:pPr>
    </w:p>
    <w:p w:rsidR="00445DD8" w:rsidRPr="00445DD8" w:rsidRDefault="00445DD8">
      <w:pPr>
        <w:spacing w:line="274" w:lineRule="exact"/>
        <w:ind w:left="588"/>
        <w:jc w:val="both"/>
        <w:rPr>
          <w:sz w:val="24"/>
          <w:lang w:val="en-US"/>
        </w:rPr>
      </w:pPr>
      <w:r w:rsidRPr="00445DD8">
        <w:rPr>
          <w:i/>
          <w:sz w:val="24"/>
          <w:lang w:val="en-US"/>
        </w:rPr>
        <w:t>Kata kunci</w:t>
      </w:r>
      <w:r>
        <w:rPr>
          <w:sz w:val="24"/>
          <w:lang w:val="en-US"/>
        </w:rPr>
        <w:t xml:space="preserve"> : Ikan gurame, Keong emas, Pertumbuhan, Ketahanan</w:t>
      </w:r>
    </w:p>
    <w:p w:rsidR="00EA663F" w:rsidRDefault="00EA663F">
      <w:pPr>
        <w:pStyle w:val="BodyText"/>
        <w:spacing w:before="1"/>
        <w:rPr>
          <w:sz w:val="36"/>
        </w:rPr>
      </w:pPr>
    </w:p>
    <w:p w:rsidR="00EA663F" w:rsidRDefault="00514698">
      <w:pPr>
        <w:pStyle w:val="Heading1"/>
        <w:spacing w:before="1"/>
        <w:ind w:left="426"/>
        <w:jc w:val="center"/>
      </w:pPr>
      <w:r>
        <w:t>ABSTRACT</w:t>
      </w:r>
    </w:p>
    <w:p w:rsidR="00EA663F" w:rsidRDefault="00EA663F">
      <w:pPr>
        <w:pStyle w:val="BodyText"/>
        <w:spacing w:before="11"/>
        <w:rPr>
          <w:b/>
          <w:sz w:val="23"/>
        </w:rPr>
      </w:pPr>
    </w:p>
    <w:p w:rsidR="00BE4849" w:rsidRDefault="004E2FEF">
      <w:pPr>
        <w:spacing w:line="274" w:lineRule="exact"/>
        <w:ind w:left="588"/>
        <w:jc w:val="both"/>
        <w:rPr>
          <w:bCs/>
          <w:sz w:val="24"/>
          <w:szCs w:val="24"/>
        </w:rPr>
      </w:pPr>
      <w:r>
        <w:t xml:space="preserve">Carp </w:t>
      </w:r>
      <w:r>
        <w:rPr>
          <w:i/>
        </w:rPr>
        <w:t>(Osphronemus goramy)</w:t>
      </w:r>
      <w:r>
        <w:t xml:space="preserve"> is one type of freshwater fish native to Indonesia that has long been cultivated and consumed by the community. The quality of good carp fry, one of which is largely determined by the natural feed consumed. Natural feed consumed must have sufficient nutritional content and in accordance with the mouth opening of fish larvae. Natural feed as a starting feed perfectly supports the good quality of fish larvae. One example of natural feed for carp fry  (</w:t>
      </w:r>
      <w:r>
        <w:rPr>
          <w:i/>
        </w:rPr>
        <w:t>Osphronemus goramy)</w:t>
      </w:r>
      <w:r>
        <w:t xml:space="preserve"> is golden snail </w:t>
      </w:r>
      <w:r>
        <w:rPr>
          <w:i/>
          <w:iCs/>
        </w:rPr>
        <w:t xml:space="preserve">(Pomacea canaliculata). </w:t>
      </w:r>
      <w:r>
        <w:t xml:space="preserve">The purpose of this study was to determine  the </w:t>
      </w:r>
      <w:r>
        <w:rPr>
          <w:iCs/>
        </w:rPr>
        <w:t xml:space="preserve">difference in the dose of natural feed </w:t>
      </w:r>
      <w:r>
        <w:t xml:space="preserve">golden snail </w:t>
      </w:r>
      <w:r>
        <w:rPr>
          <w:iCs/>
        </w:rPr>
        <w:t xml:space="preserve">which affects the growth rate and life graduation of Gurame fish </w:t>
      </w:r>
      <w:r>
        <w:rPr>
          <w:i/>
        </w:rPr>
        <w:lastRenderedPageBreak/>
        <w:t xml:space="preserve">(Osphronemus goramy). </w:t>
      </w:r>
      <w:r>
        <w:rPr>
          <w:iCs/>
        </w:rPr>
        <w:t xml:space="preserve">This research method uses a complete randomized design (RAL) with 3 treatments 1 control, each treatment has 3 repetitions where each test consists of 10 carp fry. </w:t>
      </w:r>
      <w:r>
        <w:t xml:space="preserve">As a natural feeding treatment </w:t>
      </w:r>
      <w:r>
        <w:rPr>
          <w:i/>
          <w:iCs/>
        </w:rPr>
        <w:t>Dapnia</w:t>
      </w:r>
      <w:r>
        <w:rPr>
          <w:i/>
        </w:rPr>
        <w:t xml:space="preserve"> sp</w:t>
      </w:r>
      <w:r>
        <w:t xml:space="preserve">. with doses A (15 Ind/gr), B (30 Ind/gr), C (45 Ind/gr) and D (Control). </w:t>
      </w:r>
      <w:r>
        <w:rPr>
          <w:iCs/>
        </w:rPr>
        <w:t xml:space="preserve">The results showed that each treatment differed markedly on the growth and survival of carp. Treatment C is the best treatment at a  growth of </w:t>
      </w:r>
      <w:r>
        <w:t>9.37 gr  , and a daily growth rate of 0.334 gr. The survival rate of carp fry in treatment A, B, C and D (Control) is relatively stable with a percentage survival rate of  100%. Water quality during the study was within a decent range for the life of carp</w:t>
      </w:r>
      <w:r w:rsidR="001D7CC1">
        <w:t>.</w:t>
      </w:r>
    </w:p>
    <w:p w:rsidR="00EA663F" w:rsidRPr="001D7CC1" w:rsidRDefault="00BE4849">
      <w:pPr>
        <w:spacing w:line="274" w:lineRule="exact"/>
        <w:ind w:left="588"/>
        <w:jc w:val="both"/>
        <w:rPr>
          <w:i/>
          <w:sz w:val="24"/>
        </w:rPr>
      </w:pPr>
      <w:r w:rsidRPr="00F161C6">
        <w:rPr>
          <w:bCs/>
          <w:i/>
          <w:sz w:val="24"/>
          <w:szCs w:val="24"/>
        </w:rPr>
        <w:t>Keyword</w:t>
      </w:r>
      <w:r>
        <w:rPr>
          <w:bCs/>
          <w:i/>
          <w:sz w:val="24"/>
          <w:szCs w:val="24"/>
        </w:rPr>
        <w:t xml:space="preserve">s : </w:t>
      </w:r>
      <w:r w:rsidR="00D477E4">
        <w:rPr>
          <w:iCs/>
          <w:sz w:val="24"/>
          <w:szCs w:val="24"/>
        </w:rPr>
        <w:t>G</w:t>
      </w:r>
      <w:r w:rsidR="00D477E4">
        <w:rPr>
          <w:iCs/>
          <w:sz w:val="24"/>
          <w:szCs w:val="24"/>
          <w:lang w:val="id-ID"/>
        </w:rPr>
        <w:t>ouramy</w:t>
      </w:r>
      <w:r w:rsidR="00D477E4">
        <w:rPr>
          <w:iCs/>
          <w:sz w:val="24"/>
          <w:szCs w:val="24"/>
        </w:rPr>
        <w:t xml:space="preserve"> Fish, </w:t>
      </w:r>
      <w:r w:rsidR="00D477E4">
        <w:t xml:space="preserve">Golden Snail </w:t>
      </w:r>
      <w:r w:rsidR="00D477E4">
        <w:rPr>
          <w:i/>
          <w:iCs/>
        </w:rPr>
        <w:t xml:space="preserve">(Pomacea canaliculata), </w:t>
      </w:r>
      <w:r w:rsidR="00D477E4">
        <w:rPr>
          <w:iCs/>
          <w:sz w:val="24"/>
          <w:szCs w:val="24"/>
        </w:rPr>
        <w:t>Growth and   Survival</w:t>
      </w:r>
      <w:r w:rsidR="00514698" w:rsidRPr="001D7CC1">
        <w:rPr>
          <w:i/>
          <w:sz w:val="24"/>
        </w:rPr>
        <w:t>.</w:t>
      </w:r>
    </w:p>
    <w:p w:rsidR="00EA663F" w:rsidRDefault="00EA663F">
      <w:pPr>
        <w:pStyle w:val="BodyText"/>
        <w:rPr>
          <w:sz w:val="38"/>
        </w:rPr>
      </w:pPr>
    </w:p>
    <w:p w:rsidR="00EA663F" w:rsidRDefault="00514698">
      <w:pPr>
        <w:pStyle w:val="Heading1"/>
        <w:ind w:left="427"/>
        <w:jc w:val="center"/>
      </w:pPr>
      <w:r>
        <w:t>PENDAHULUAN</w:t>
      </w:r>
    </w:p>
    <w:p w:rsidR="00EA663F" w:rsidRDefault="00EA663F">
      <w:pPr>
        <w:pStyle w:val="BodyText"/>
        <w:rPr>
          <w:b/>
        </w:rPr>
      </w:pPr>
    </w:p>
    <w:p w:rsidR="00EA663F" w:rsidRDefault="00D477E4">
      <w:pPr>
        <w:pStyle w:val="BodyText"/>
        <w:ind w:left="588" w:right="159" w:firstLine="720"/>
        <w:jc w:val="both"/>
      </w:pPr>
      <w:r w:rsidRPr="00A06024">
        <w:rPr>
          <w:lang w:val="en-US"/>
        </w:rPr>
        <w:t xml:space="preserve">Ikan gurame </w:t>
      </w:r>
      <w:bookmarkStart w:id="0" w:name="_Hlk137596051"/>
      <w:r w:rsidRPr="00A06024">
        <w:rPr>
          <w:i/>
          <w:lang w:val="en-US"/>
        </w:rPr>
        <w:t>(Osphronemus goramy)</w:t>
      </w:r>
      <w:bookmarkEnd w:id="0"/>
      <w:r w:rsidRPr="00A06024">
        <w:rPr>
          <w:lang w:val="en-US"/>
        </w:rPr>
        <w:t xml:space="preserve"> merupakan salah satu jenis ikan air tawar asli Indonesia yang sudah lama dibudidayakan dan dikonsumsi masyarakat karena rasa dagingnya yang lezat, sehingga memiliki nilai ekonomis yang tinggi. Subsistem pembenihan ikan gurame meliputi kegiatan pemeliharaan induk, pemijahan, penetasan telur dan perawatan larva hingga menghasilkan benih (Khairuman dan Khairul, 2015)</w:t>
      </w:r>
      <w:r>
        <w:rPr>
          <w:lang w:val="en-US"/>
        </w:rPr>
        <w:t>.</w:t>
      </w:r>
      <w:r w:rsidRPr="00D477E4">
        <w:t xml:space="preserve"> </w:t>
      </w:r>
      <w:r>
        <w:t>Menurut Sutrisno (2020) menyatakan bahwa</w:t>
      </w:r>
      <w:r w:rsidRPr="00A06024">
        <w:t xml:space="preserve"> Ikan gurami </w:t>
      </w:r>
      <w:r w:rsidRPr="00A06024">
        <w:rPr>
          <w:i/>
          <w:lang w:val="en-US"/>
        </w:rPr>
        <w:t>(Osphronemus goramy)</w:t>
      </w:r>
      <w:r w:rsidRPr="00A06024">
        <w:t xml:space="preserve"> di Indonesia terus mengalami peningkatan dari tahun (2010) sebanyak 56.889 ton; (2011) sebanyak 64.252 ton; (2012) sebanyak 84.681 ton; dan tahun (2013) sebanyak 86.773 ton. Peningkatan produksi tersebut dapat tercapai dengan adanya pasokan benih ikan gurami </w:t>
      </w:r>
      <w:r w:rsidRPr="00A06024">
        <w:rPr>
          <w:i/>
          <w:lang w:val="en-US"/>
        </w:rPr>
        <w:t>(Osphronemus goramy)</w:t>
      </w:r>
      <w:r w:rsidRPr="00A06024">
        <w:t xml:space="preserve"> yang memiliki kualitas baik. Kualitas yang baik tersebut salah satunya ditunjukkan dengan laju pertumbuhan dan tingkat kelulushidupan. Setyowati </w:t>
      </w:r>
      <w:r w:rsidRPr="00A06024">
        <w:rPr>
          <w:i/>
          <w:iCs/>
        </w:rPr>
        <w:t>et al</w:t>
      </w:r>
      <w:r w:rsidRPr="00A06024">
        <w:t xml:space="preserve">.(2007) menyatakan bahawa laju pertumbuhan larva ikan gurame saat ini masih </w:t>
      </w:r>
      <w:r>
        <w:t>ada yang</w:t>
      </w:r>
      <w:r w:rsidRPr="00A06024">
        <w:t xml:space="preserve"> tergolong rendah, yaitu 7,356% dengan tingkat kelulushidupan 85,6% . Karena itu ikan gurame</w:t>
      </w:r>
      <w:r w:rsidRPr="00A06024">
        <w:rPr>
          <w:i/>
          <w:lang w:val="en-US"/>
        </w:rPr>
        <w:t>(Osphronemus goramy)</w:t>
      </w:r>
      <w:r w:rsidRPr="00A06024">
        <w:t xml:space="preserve"> terkenal dengan ikan pertumbuhan yang lambat</w:t>
      </w:r>
      <w:r>
        <w:t xml:space="preserve">. </w:t>
      </w:r>
      <w:r w:rsidRPr="00A06024">
        <w:t xml:space="preserve">Kualitas larva ikan gurame yang baik, salah satunya sangat ditentukan oleh pakan alami yang dikonsumsi. Pakan alami yang dikonsumsi tersebut harus memiliki kandungan nutrisi cukup dan sesuai dengan bukaan mulut larva ikan. Pakan alami sebagai pakan awal sangat mendukung kualitas yang baik dari larva ikan. Salah satu contoh pakan alami untuk larva ikan gurame </w:t>
      </w:r>
      <w:r w:rsidRPr="00A06024">
        <w:rPr>
          <w:i/>
          <w:lang w:val="en-US"/>
        </w:rPr>
        <w:t>(Osphronemus goramy)</w:t>
      </w:r>
      <w:r w:rsidRPr="00A06024">
        <w:t xml:space="preserve"> </w:t>
      </w:r>
      <w:r>
        <w:t xml:space="preserve">yaitu </w:t>
      </w:r>
      <w:r w:rsidRPr="00A06024">
        <w:rPr>
          <w:i/>
          <w:iCs/>
        </w:rPr>
        <w:t>(</w:t>
      </w:r>
      <w:r w:rsidRPr="00005F08">
        <w:rPr>
          <w:iCs/>
        </w:rPr>
        <w:t>Keong</w:t>
      </w:r>
      <w:r>
        <w:rPr>
          <w:i/>
          <w:iCs/>
        </w:rPr>
        <w:t xml:space="preserve"> </w:t>
      </w:r>
      <w:r w:rsidRPr="00005F08">
        <w:rPr>
          <w:iCs/>
        </w:rPr>
        <w:t>mas</w:t>
      </w:r>
      <w:r w:rsidRPr="00A06024">
        <w:rPr>
          <w:i/>
          <w:iCs/>
        </w:rPr>
        <w:t>)</w:t>
      </w:r>
      <w:r w:rsidRPr="00A06024">
        <w:t xml:space="preserve">. </w:t>
      </w:r>
      <w:r w:rsidRPr="00005F08">
        <w:rPr>
          <w:iCs/>
        </w:rPr>
        <w:t>Keong</w:t>
      </w:r>
      <w:r>
        <w:rPr>
          <w:i/>
          <w:iCs/>
        </w:rPr>
        <w:t xml:space="preserve"> </w:t>
      </w:r>
      <w:r w:rsidRPr="00005F08">
        <w:rPr>
          <w:iCs/>
        </w:rPr>
        <w:t>mas</w:t>
      </w:r>
      <w:r>
        <w:t xml:space="preserve"> pada saat ini mudah</w:t>
      </w:r>
      <w:r w:rsidRPr="00A06024">
        <w:t xml:space="preserve"> didapatkan di alam, oleh karena itu perlu dilakukan kultur untuk meningkatkan baik kuantitas maupun kualitas dari </w:t>
      </w:r>
      <w:r w:rsidRPr="00005F08">
        <w:rPr>
          <w:iCs/>
        </w:rPr>
        <w:t>Keong</w:t>
      </w:r>
      <w:r>
        <w:rPr>
          <w:i/>
          <w:iCs/>
        </w:rPr>
        <w:t xml:space="preserve"> </w:t>
      </w:r>
      <w:r w:rsidRPr="00005F08">
        <w:rPr>
          <w:iCs/>
        </w:rPr>
        <w:t>mas</w:t>
      </w:r>
      <w:r>
        <w:t>. Herawati (2020</w:t>
      </w:r>
      <w:r w:rsidRPr="00A06024">
        <w:t>)</w:t>
      </w:r>
      <w:r>
        <w:t>.</w:t>
      </w:r>
    </w:p>
    <w:p w:rsidR="00EA663F" w:rsidRDefault="00EA663F">
      <w:pPr>
        <w:pStyle w:val="BodyText"/>
      </w:pPr>
    </w:p>
    <w:p w:rsidR="00EA663F" w:rsidRDefault="00D477E4">
      <w:pPr>
        <w:pStyle w:val="BodyText"/>
        <w:spacing w:before="1"/>
        <w:ind w:left="588" w:right="159" w:firstLine="720"/>
        <w:jc w:val="both"/>
      </w:pPr>
      <w:r w:rsidRPr="00315836">
        <w:t>Pemanfaatan pakan dari protein hewani diharapkan dapat menjadi pakan alternatif selain pakan komersil dan diharapkan dapat menekan biaya penggunaan pakan komersil.</w:t>
      </w:r>
      <w:r w:rsidRPr="00315836">
        <w:rPr>
          <w:b/>
          <w:sz w:val="28"/>
        </w:rPr>
        <w:t xml:space="preserve"> </w:t>
      </w:r>
      <w:r w:rsidRPr="00315836">
        <w:t xml:space="preserve">Beberapa penelitian sebelumnya tentang pemanfaatan pakan hewani yang dapat digunakan untuk menekan penggunaan pakan pellet dalam pemeliharaan ikan gurame adalah keong mas, cacing sutera, cacing tanah, bekicot dan jenis pakan hewani lainnya. </w:t>
      </w:r>
      <w:r>
        <w:t>(</w:t>
      </w:r>
      <w:r w:rsidRPr="00315836">
        <w:t xml:space="preserve">Mullah </w:t>
      </w:r>
      <w:r>
        <w:rPr>
          <w:i/>
        </w:rPr>
        <w:t>et al.,</w:t>
      </w:r>
      <w:r>
        <w:t xml:space="preserve"> </w:t>
      </w:r>
      <w:r w:rsidRPr="00315836">
        <w:t>2019)</w:t>
      </w:r>
      <w:r w:rsidR="001D7CC1">
        <w:t>.</w:t>
      </w:r>
    </w:p>
    <w:p w:rsidR="00EA663F" w:rsidRDefault="00EA663F">
      <w:pPr>
        <w:pStyle w:val="BodyText"/>
      </w:pPr>
    </w:p>
    <w:p w:rsidR="00EA663F" w:rsidRPr="0012692D" w:rsidRDefault="001D7CC1" w:rsidP="001D7CC1">
      <w:pPr>
        <w:pStyle w:val="BodyText"/>
        <w:ind w:left="588" w:right="159" w:firstLine="720"/>
        <w:jc w:val="both"/>
      </w:pPr>
      <w:r w:rsidRPr="0012692D">
        <w:t xml:space="preserve"> </w:t>
      </w:r>
    </w:p>
    <w:p w:rsidR="00EA663F" w:rsidRPr="0012692D" w:rsidRDefault="00514698">
      <w:pPr>
        <w:pStyle w:val="Heading1"/>
        <w:ind w:left="427"/>
        <w:jc w:val="center"/>
      </w:pPr>
      <w:r w:rsidRPr="0012692D">
        <w:t>MATERI</w:t>
      </w:r>
      <w:r w:rsidRPr="0012692D">
        <w:rPr>
          <w:spacing w:val="-3"/>
        </w:rPr>
        <w:t xml:space="preserve"> </w:t>
      </w:r>
      <w:r w:rsidRPr="0012692D">
        <w:t>DAN</w:t>
      </w:r>
      <w:r w:rsidRPr="0012692D">
        <w:rPr>
          <w:spacing w:val="-4"/>
        </w:rPr>
        <w:t xml:space="preserve"> </w:t>
      </w:r>
      <w:r w:rsidRPr="0012692D">
        <w:t>METODE</w:t>
      </w:r>
      <w:r w:rsidRPr="0012692D">
        <w:rPr>
          <w:spacing w:val="-3"/>
        </w:rPr>
        <w:t xml:space="preserve"> </w:t>
      </w:r>
      <w:r w:rsidRPr="0012692D">
        <w:t>PENELITIAN</w:t>
      </w:r>
    </w:p>
    <w:p w:rsidR="00EA663F" w:rsidRPr="0012692D" w:rsidRDefault="00EA663F">
      <w:pPr>
        <w:pStyle w:val="BodyText"/>
        <w:spacing w:before="9"/>
        <w:rPr>
          <w:b/>
        </w:rPr>
      </w:pPr>
    </w:p>
    <w:p w:rsidR="00EA663F" w:rsidRPr="0012692D" w:rsidRDefault="00D477E4" w:rsidP="00D477E4">
      <w:pPr>
        <w:pStyle w:val="BodyText"/>
        <w:spacing w:before="1"/>
        <w:ind w:left="588" w:right="160" w:firstLine="720"/>
        <w:jc w:val="both"/>
      </w:pPr>
      <w:r w:rsidRPr="00A06024">
        <w:t xml:space="preserve">Penelitian ini dilakukan di bulan Desember </w:t>
      </w:r>
      <w:r>
        <w:t>–</w:t>
      </w:r>
      <w:r w:rsidRPr="00A06024">
        <w:t xml:space="preserve"> </w:t>
      </w:r>
      <w:r>
        <w:t>Januari 2024</w:t>
      </w:r>
      <w:r w:rsidRPr="00A06024">
        <w:t>, Be</w:t>
      </w:r>
      <w:r>
        <w:t xml:space="preserve">rtempat di </w:t>
      </w:r>
      <w:r>
        <w:rPr>
          <w:lang w:val="id-ID"/>
        </w:rPr>
        <w:lastRenderedPageBreak/>
        <w:t>Laboratorium (LAB) Budidaya Perairan Universitas Pancasakti Tegal</w:t>
      </w:r>
      <w:r w:rsidR="001D7CC1" w:rsidRPr="0012692D">
        <w:t>.</w:t>
      </w:r>
    </w:p>
    <w:p w:rsidR="00E776B2" w:rsidRDefault="00734634">
      <w:pPr>
        <w:pStyle w:val="BodyText"/>
        <w:spacing w:before="90"/>
        <w:ind w:left="588" w:right="159" w:firstLine="720"/>
        <w:jc w:val="both"/>
      </w:pPr>
      <w:r>
        <w:t>Metode pada penelitian menggunakan metode Rancangan Acak Lengkan (RAL)</w:t>
      </w:r>
      <w:r w:rsidRPr="00A65373">
        <w:rPr>
          <w:b/>
          <w:bCs/>
        </w:rPr>
        <w:t xml:space="preserve"> </w:t>
      </w:r>
      <w:r>
        <w:t xml:space="preserve">dengan 4 perlakuan dan 3 kali ulangan. Perlakuan pemberian pakan alami </w:t>
      </w:r>
      <w:r w:rsidRPr="00D340EB">
        <w:t>Keong Mas</w:t>
      </w:r>
      <w:r>
        <w:t xml:space="preserve"> dengan dosis yang berbeda menurut</w:t>
      </w:r>
      <w:r w:rsidRPr="00C60DF2">
        <w:rPr>
          <w:rFonts w:asciiTheme="majorBidi" w:hAnsiTheme="majorBidi" w:cstheme="majorBidi"/>
        </w:rPr>
        <w:t xml:space="preserve"> </w:t>
      </w:r>
      <w:r w:rsidRPr="00DF0B98">
        <w:rPr>
          <w:rFonts w:asciiTheme="majorBidi" w:hAnsiTheme="majorBidi" w:cstheme="majorBidi"/>
        </w:rPr>
        <w:t xml:space="preserve">Yusanti, </w:t>
      </w:r>
      <w:r w:rsidRPr="00DF0B98">
        <w:rPr>
          <w:rFonts w:asciiTheme="majorBidi" w:hAnsiTheme="majorBidi" w:cstheme="majorBidi"/>
          <w:i/>
          <w:iCs/>
        </w:rPr>
        <w:t xml:space="preserve">et al </w:t>
      </w:r>
      <w:r w:rsidRPr="00DF0B98">
        <w:rPr>
          <w:rFonts w:asciiTheme="majorBidi" w:hAnsiTheme="majorBidi" w:cstheme="majorBidi"/>
        </w:rPr>
        <w:t>(2020)</w:t>
      </w:r>
      <w:r>
        <w:t>. Desain letak Wadah dalam pelaksanaan penelitian dilakukan secara acak sebagai berikut :</w:t>
      </w:r>
    </w:p>
    <w:tbl>
      <w:tblPr>
        <w:tblStyle w:val="MediumGrid1-Accent3"/>
        <w:tblpPr w:leftFromText="180" w:rightFromText="180" w:vertAnchor="page" w:horzAnchor="margin" w:tblpXSpec="center" w:tblpY="2671"/>
        <w:tblW w:w="5630" w:type="dxa"/>
        <w:tblLook w:val="04A0" w:firstRow="1" w:lastRow="0" w:firstColumn="1" w:lastColumn="0" w:noHBand="0" w:noVBand="1"/>
      </w:tblPr>
      <w:tblGrid>
        <w:gridCol w:w="1408"/>
        <w:gridCol w:w="1408"/>
        <w:gridCol w:w="1408"/>
        <w:gridCol w:w="1406"/>
      </w:tblGrid>
      <w:tr w:rsidR="00734634" w:rsidTr="00734634">
        <w:trPr>
          <w:cnfStyle w:val="100000000000" w:firstRow="1" w:lastRow="0" w:firstColumn="0" w:lastColumn="0" w:oddVBand="0" w:evenVBand="0" w:oddHBand="0"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1408" w:type="dxa"/>
          </w:tcPr>
          <w:p w:rsidR="00734634" w:rsidRPr="00FA7A2B" w:rsidRDefault="00734634" w:rsidP="00734634">
            <w:pPr>
              <w:jc w:val="center"/>
              <w:rPr>
                <w:color w:val="000000" w:themeColor="text1"/>
                <w:sz w:val="32"/>
                <w:szCs w:val="32"/>
              </w:rPr>
            </w:pPr>
            <w:r w:rsidRPr="00FA7A2B">
              <w:rPr>
                <w:color w:val="000000" w:themeColor="text1"/>
                <w:sz w:val="32"/>
                <w:szCs w:val="32"/>
              </w:rPr>
              <w:t>D1</w:t>
            </w:r>
          </w:p>
        </w:tc>
        <w:tc>
          <w:tcPr>
            <w:tcW w:w="1408" w:type="dxa"/>
          </w:tcPr>
          <w:p w:rsidR="00734634" w:rsidRPr="00FA7A2B" w:rsidRDefault="00734634" w:rsidP="00734634">
            <w:pPr>
              <w:jc w:val="center"/>
              <w:cnfStyle w:val="100000000000" w:firstRow="1" w:lastRow="0" w:firstColumn="0" w:lastColumn="0" w:oddVBand="0" w:evenVBand="0" w:oddHBand="0" w:evenHBand="0" w:firstRowFirstColumn="0" w:firstRowLastColumn="0" w:lastRowFirstColumn="0" w:lastRowLastColumn="0"/>
              <w:rPr>
                <w:sz w:val="32"/>
                <w:szCs w:val="32"/>
              </w:rPr>
            </w:pPr>
            <w:r w:rsidRPr="00FA7A2B">
              <w:rPr>
                <w:sz w:val="32"/>
                <w:szCs w:val="32"/>
              </w:rPr>
              <w:t>B2</w:t>
            </w:r>
          </w:p>
        </w:tc>
        <w:tc>
          <w:tcPr>
            <w:tcW w:w="1408" w:type="dxa"/>
          </w:tcPr>
          <w:p w:rsidR="00734634" w:rsidRPr="00FA7A2B" w:rsidRDefault="00734634" w:rsidP="00734634">
            <w:pPr>
              <w:jc w:val="center"/>
              <w:cnfStyle w:val="100000000000" w:firstRow="1" w:lastRow="0" w:firstColumn="0" w:lastColumn="0" w:oddVBand="0" w:evenVBand="0" w:oddHBand="0" w:evenHBand="0" w:firstRowFirstColumn="0" w:firstRowLastColumn="0" w:lastRowFirstColumn="0" w:lastRowLastColumn="0"/>
              <w:rPr>
                <w:sz w:val="32"/>
                <w:szCs w:val="32"/>
              </w:rPr>
            </w:pPr>
            <w:r w:rsidRPr="00FA7A2B">
              <w:rPr>
                <w:sz w:val="32"/>
                <w:szCs w:val="32"/>
              </w:rPr>
              <w:t>A1</w:t>
            </w:r>
          </w:p>
        </w:tc>
        <w:tc>
          <w:tcPr>
            <w:tcW w:w="1406" w:type="dxa"/>
          </w:tcPr>
          <w:p w:rsidR="00734634" w:rsidRPr="00FA7A2B" w:rsidRDefault="00734634" w:rsidP="00734634">
            <w:pPr>
              <w:jc w:val="center"/>
              <w:cnfStyle w:val="100000000000" w:firstRow="1" w:lastRow="0" w:firstColumn="0" w:lastColumn="0" w:oddVBand="0" w:evenVBand="0" w:oddHBand="0" w:evenHBand="0" w:firstRowFirstColumn="0" w:firstRowLastColumn="0" w:lastRowFirstColumn="0" w:lastRowLastColumn="0"/>
              <w:rPr>
                <w:sz w:val="32"/>
                <w:szCs w:val="32"/>
              </w:rPr>
            </w:pPr>
            <w:r w:rsidRPr="00FA7A2B">
              <w:rPr>
                <w:sz w:val="32"/>
                <w:szCs w:val="32"/>
              </w:rPr>
              <w:t>C1</w:t>
            </w:r>
          </w:p>
        </w:tc>
      </w:tr>
      <w:tr w:rsidR="00734634" w:rsidTr="00734634">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1408" w:type="dxa"/>
          </w:tcPr>
          <w:p w:rsidR="00734634" w:rsidRPr="00FA7A2B" w:rsidRDefault="00734634" w:rsidP="00734634">
            <w:pPr>
              <w:jc w:val="center"/>
              <w:rPr>
                <w:sz w:val="32"/>
                <w:szCs w:val="32"/>
              </w:rPr>
            </w:pPr>
            <w:r w:rsidRPr="00FA7A2B">
              <w:rPr>
                <w:sz w:val="32"/>
                <w:szCs w:val="32"/>
              </w:rPr>
              <w:t>B1</w:t>
            </w:r>
          </w:p>
        </w:tc>
        <w:tc>
          <w:tcPr>
            <w:tcW w:w="1408" w:type="dxa"/>
          </w:tcPr>
          <w:p w:rsidR="00734634" w:rsidRPr="00FA7A2B" w:rsidRDefault="00734634" w:rsidP="00734634">
            <w:pPr>
              <w:jc w:val="center"/>
              <w:cnfStyle w:val="000000100000" w:firstRow="0" w:lastRow="0" w:firstColumn="0" w:lastColumn="0" w:oddVBand="0" w:evenVBand="0" w:oddHBand="1" w:evenHBand="0" w:firstRowFirstColumn="0" w:firstRowLastColumn="0" w:lastRowFirstColumn="0" w:lastRowLastColumn="0"/>
              <w:rPr>
                <w:b/>
                <w:sz w:val="32"/>
                <w:szCs w:val="32"/>
              </w:rPr>
            </w:pPr>
            <w:r w:rsidRPr="00FA7A2B">
              <w:rPr>
                <w:b/>
                <w:sz w:val="32"/>
                <w:szCs w:val="32"/>
              </w:rPr>
              <w:t>D3</w:t>
            </w:r>
          </w:p>
        </w:tc>
        <w:tc>
          <w:tcPr>
            <w:tcW w:w="1408" w:type="dxa"/>
          </w:tcPr>
          <w:p w:rsidR="00734634" w:rsidRPr="00FA7A2B" w:rsidRDefault="00734634" w:rsidP="00734634">
            <w:pPr>
              <w:jc w:val="center"/>
              <w:cnfStyle w:val="000000100000" w:firstRow="0" w:lastRow="0" w:firstColumn="0" w:lastColumn="0" w:oddVBand="0" w:evenVBand="0" w:oddHBand="1" w:evenHBand="0" w:firstRowFirstColumn="0" w:firstRowLastColumn="0" w:lastRowFirstColumn="0" w:lastRowLastColumn="0"/>
              <w:rPr>
                <w:b/>
                <w:sz w:val="32"/>
                <w:szCs w:val="32"/>
              </w:rPr>
            </w:pPr>
            <w:r w:rsidRPr="00FA7A2B">
              <w:rPr>
                <w:b/>
                <w:sz w:val="32"/>
                <w:szCs w:val="32"/>
              </w:rPr>
              <w:t>A2</w:t>
            </w:r>
          </w:p>
        </w:tc>
        <w:tc>
          <w:tcPr>
            <w:tcW w:w="1406" w:type="dxa"/>
          </w:tcPr>
          <w:p w:rsidR="00734634" w:rsidRPr="00FA7A2B" w:rsidRDefault="00734634" w:rsidP="00734634">
            <w:pPr>
              <w:jc w:val="center"/>
              <w:cnfStyle w:val="000000100000" w:firstRow="0" w:lastRow="0" w:firstColumn="0" w:lastColumn="0" w:oddVBand="0" w:evenVBand="0" w:oddHBand="1" w:evenHBand="0" w:firstRowFirstColumn="0" w:firstRowLastColumn="0" w:lastRowFirstColumn="0" w:lastRowLastColumn="0"/>
              <w:rPr>
                <w:b/>
                <w:sz w:val="32"/>
                <w:szCs w:val="32"/>
              </w:rPr>
            </w:pPr>
            <w:r w:rsidRPr="00FA7A2B">
              <w:rPr>
                <w:b/>
                <w:sz w:val="32"/>
                <w:szCs w:val="32"/>
              </w:rPr>
              <w:t>D2</w:t>
            </w:r>
          </w:p>
        </w:tc>
      </w:tr>
      <w:tr w:rsidR="00734634" w:rsidTr="00734634">
        <w:trPr>
          <w:trHeight w:val="679"/>
        </w:trPr>
        <w:tc>
          <w:tcPr>
            <w:cnfStyle w:val="001000000000" w:firstRow="0" w:lastRow="0" w:firstColumn="1" w:lastColumn="0" w:oddVBand="0" w:evenVBand="0" w:oddHBand="0" w:evenHBand="0" w:firstRowFirstColumn="0" w:firstRowLastColumn="0" w:lastRowFirstColumn="0" w:lastRowLastColumn="0"/>
            <w:tcW w:w="1408" w:type="dxa"/>
          </w:tcPr>
          <w:p w:rsidR="00734634" w:rsidRPr="00FA7A2B" w:rsidRDefault="00734634" w:rsidP="00734634">
            <w:pPr>
              <w:jc w:val="center"/>
              <w:rPr>
                <w:sz w:val="32"/>
                <w:szCs w:val="32"/>
              </w:rPr>
            </w:pPr>
            <w:r w:rsidRPr="00FA7A2B">
              <w:rPr>
                <w:sz w:val="32"/>
                <w:szCs w:val="32"/>
              </w:rPr>
              <w:t>C2</w:t>
            </w:r>
          </w:p>
        </w:tc>
        <w:tc>
          <w:tcPr>
            <w:tcW w:w="1408" w:type="dxa"/>
          </w:tcPr>
          <w:p w:rsidR="00734634" w:rsidRPr="00FA7A2B" w:rsidRDefault="00734634" w:rsidP="00734634">
            <w:pPr>
              <w:jc w:val="center"/>
              <w:cnfStyle w:val="000000000000" w:firstRow="0" w:lastRow="0" w:firstColumn="0" w:lastColumn="0" w:oddVBand="0" w:evenVBand="0" w:oddHBand="0" w:evenHBand="0" w:firstRowFirstColumn="0" w:firstRowLastColumn="0" w:lastRowFirstColumn="0" w:lastRowLastColumn="0"/>
              <w:rPr>
                <w:b/>
                <w:sz w:val="32"/>
                <w:szCs w:val="32"/>
              </w:rPr>
            </w:pPr>
            <w:r w:rsidRPr="00FA7A2B">
              <w:rPr>
                <w:b/>
                <w:sz w:val="32"/>
                <w:szCs w:val="32"/>
              </w:rPr>
              <w:t>B3</w:t>
            </w:r>
          </w:p>
        </w:tc>
        <w:tc>
          <w:tcPr>
            <w:tcW w:w="1408" w:type="dxa"/>
          </w:tcPr>
          <w:p w:rsidR="00734634" w:rsidRPr="00FA7A2B" w:rsidRDefault="00734634" w:rsidP="00734634">
            <w:pPr>
              <w:jc w:val="center"/>
              <w:cnfStyle w:val="000000000000" w:firstRow="0" w:lastRow="0" w:firstColumn="0" w:lastColumn="0" w:oddVBand="0" w:evenVBand="0" w:oddHBand="0" w:evenHBand="0" w:firstRowFirstColumn="0" w:firstRowLastColumn="0" w:lastRowFirstColumn="0" w:lastRowLastColumn="0"/>
              <w:rPr>
                <w:b/>
                <w:sz w:val="32"/>
                <w:szCs w:val="32"/>
              </w:rPr>
            </w:pPr>
            <w:r w:rsidRPr="00FA7A2B">
              <w:rPr>
                <w:b/>
                <w:sz w:val="32"/>
                <w:szCs w:val="32"/>
              </w:rPr>
              <w:t>C3</w:t>
            </w:r>
          </w:p>
        </w:tc>
        <w:tc>
          <w:tcPr>
            <w:tcW w:w="1406" w:type="dxa"/>
          </w:tcPr>
          <w:p w:rsidR="00734634" w:rsidRPr="00FA7A2B" w:rsidRDefault="00734634" w:rsidP="00734634">
            <w:pPr>
              <w:jc w:val="center"/>
              <w:cnfStyle w:val="000000000000" w:firstRow="0" w:lastRow="0" w:firstColumn="0" w:lastColumn="0" w:oddVBand="0" w:evenVBand="0" w:oddHBand="0" w:evenHBand="0" w:firstRowFirstColumn="0" w:firstRowLastColumn="0" w:lastRowFirstColumn="0" w:lastRowLastColumn="0"/>
              <w:rPr>
                <w:b/>
                <w:sz w:val="32"/>
                <w:szCs w:val="32"/>
              </w:rPr>
            </w:pPr>
            <w:r w:rsidRPr="00FA7A2B">
              <w:rPr>
                <w:b/>
                <w:sz w:val="32"/>
                <w:szCs w:val="32"/>
              </w:rPr>
              <w:t>A3</w:t>
            </w:r>
          </w:p>
        </w:tc>
      </w:tr>
    </w:tbl>
    <w:p w:rsidR="00734634" w:rsidRPr="0012692D" w:rsidRDefault="00734634">
      <w:pPr>
        <w:pStyle w:val="BodyText"/>
        <w:spacing w:before="90"/>
        <w:ind w:left="588" w:right="159" w:firstLine="720"/>
        <w:jc w:val="both"/>
      </w:pPr>
    </w:p>
    <w:p w:rsidR="00734634" w:rsidRPr="003C7795" w:rsidRDefault="00734634" w:rsidP="00734634">
      <w:pPr>
        <w:pStyle w:val="BodyText"/>
        <w:spacing w:before="90"/>
        <w:ind w:left="588" w:right="159" w:hanging="21"/>
        <w:jc w:val="both"/>
        <w:rPr>
          <w:b/>
          <w:bCs/>
        </w:rPr>
      </w:pPr>
      <w:r w:rsidRPr="003C7795">
        <w:rPr>
          <w:b/>
        </w:rPr>
        <w:t>Keterangan Tata Letak Wadah Perlakuan</w:t>
      </w:r>
      <w:r w:rsidRPr="003C7795">
        <w:rPr>
          <w:b/>
          <w:bCs/>
        </w:rPr>
        <w:t xml:space="preserve"> </w:t>
      </w:r>
    </w:p>
    <w:p w:rsidR="00734634" w:rsidRDefault="00734634" w:rsidP="00734634">
      <w:pPr>
        <w:pStyle w:val="BodyText"/>
        <w:spacing w:before="90"/>
        <w:ind w:left="588" w:right="159" w:hanging="21"/>
        <w:jc w:val="both"/>
        <w:rPr>
          <w:bCs/>
        </w:rPr>
      </w:pPr>
    </w:p>
    <w:tbl>
      <w:tblPr>
        <w:tblStyle w:val="TableGrid"/>
        <w:tblW w:w="0" w:type="auto"/>
        <w:jc w:val="center"/>
        <w:tblLook w:val="04A0" w:firstRow="1" w:lastRow="0" w:firstColumn="1" w:lastColumn="0" w:noHBand="0" w:noVBand="1"/>
      </w:tblPr>
      <w:tblGrid>
        <w:gridCol w:w="2091"/>
        <w:gridCol w:w="438"/>
        <w:gridCol w:w="2541"/>
        <w:gridCol w:w="1701"/>
      </w:tblGrid>
      <w:tr w:rsidR="00734634" w:rsidTr="00734634">
        <w:trPr>
          <w:jc w:val="center"/>
        </w:trPr>
        <w:tc>
          <w:tcPr>
            <w:tcW w:w="2091" w:type="dxa"/>
          </w:tcPr>
          <w:p w:rsidR="00734634" w:rsidRPr="009E0299" w:rsidRDefault="00734634" w:rsidP="00734634">
            <w:pPr>
              <w:spacing w:line="276" w:lineRule="auto"/>
              <w:contextualSpacing/>
              <w:rPr>
                <w:b/>
                <w:sz w:val="24"/>
                <w:szCs w:val="24"/>
              </w:rPr>
            </w:pPr>
            <w:r w:rsidRPr="009E0299">
              <w:rPr>
                <w:b/>
                <w:sz w:val="24"/>
                <w:szCs w:val="24"/>
              </w:rPr>
              <w:t xml:space="preserve">Kode </w:t>
            </w:r>
          </w:p>
        </w:tc>
        <w:tc>
          <w:tcPr>
            <w:tcW w:w="2979" w:type="dxa"/>
            <w:gridSpan w:val="2"/>
          </w:tcPr>
          <w:p w:rsidR="00734634" w:rsidRPr="009E0299" w:rsidRDefault="00734634" w:rsidP="00734634">
            <w:pPr>
              <w:spacing w:line="276" w:lineRule="auto"/>
              <w:contextualSpacing/>
              <w:jc w:val="center"/>
              <w:rPr>
                <w:b/>
                <w:sz w:val="24"/>
                <w:szCs w:val="24"/>
              </w:rPr>
            </w:pPr>
            <w:r w:rsidRPr="009E0299">
              <w:rPr>
                <w:b/>
                <w:sz w:val="24"/>
                <w:szCs w:val="24"/>
              </w:rPr>
              <w:t>Perlakuan</w:t>
            </w:r>
          </w:p>
        </w:tc>
        <w:tc>
          <w:tcPr>
            <w:tcW w:w="1701" w:type="dxa"/>
          </w:tcPr>
          <w:p w:rsidR="00734634" w:rsidRPr="009E0299" w:rsidRDefault="00734634" w:rsidP="00734634">
            <w:pPr>
              <w:spacing w:line="276" w:lineRule="auto"/>
              <w:contextualSpacing/>
              <w:jc w:val="center"/>
              <w:rPr>
                <w:b/>
                <w:sz w:val="24"/>
                <w:szCs w:val="24"/>
              </w:rPr>
            </w:pPr>
            <w:r w:rsidRPr="009E0299">
              <w:rPr>
                <w:b/>
                <w:sz w:val="24"/>
                <w:szCs w:val="24"/>
              </w:rPr>
              <w:t>Ulangan</w:t>
            </w:r>
          </w:p>
        </w:tc>
      </w:tr>
      <w:tr w:rsidR="00734634" w:rsidTr="00734634">
        <w:trPr>
          <w:jc w:val="center"/>
        </w:trPr>
        <w:tc>
          <w:tcPr>
            <w:tcW w:w="2091" w:type="dxa"/>
          </w:tcPr>
          <w:p w:rsidR="00734634" w:rsidRDefault="00734634" w:rsidP="00734634">
            <w:pPr>
              <w:spacing w:line="276" w:lineRule="auto"/>
              <w:contextualSpacing/>
              <w:rPr>
                <w:sz w:val="24"/>
                <w:szCs w:val="24"/>
              </w:rPr>
            </w:pPr>
            <w:r>
              <w:rPr>
                <w:sz w:val="24"/>
                <w:szCs w:val="24"/>
              </w:rPr>
              <w:t>A1, A2 , A3</w:t>
            </w:r>
          </w:p>
        </w:tc>
        <w:tc>
          <w:tcPr>
            <w:tcW w:w="438" w:type="dxa"/>
          </w:tcPr>
          <w:p w:rsidR="00734634" w:rsidRDefault="00734634" w:rsidP="00734634">
            <w:pPr>
              <w:spacing w:line="276" w:lineRule="auto"/>
              <w:contextualSpacing/>
              <w:rPr>
                <w:sz w:val="24"/>
                <w:szCs w:val="24"/>
              </w:rPr>
            </w:pPr>
            <w:r>
              <w:rPr>
                <w:sz w:val="24"/>
                <w:szCs w:val="24"/>
              </w:rPr>
              <w:t>A</w:t>
            </w:r>
          </w:p>
        </w:tc>
        <w:tc>
          <w:tcPr>
            <w:tcW w:w="2541" w:type="dxa"/>
          </w:tcPr>
          <w:p w:rsidR="00734634" w:rsidRPr="006D5262" w:rsidRDefault="00734634" w:rsidP="00734634">
            <w:pPr>
              <w:spacing w:line="276" w:lineRule="auto"/>
              <w:contextualSpacing/>
              <w:rPr>
                <w:sz w:val="24"/>
                <w:szCs w:val="24"/>
                <w:lang w:val="en-US"/>
              </w:rPr>
            </w:pPr>
            <w:r w:rsidRPr="00D51CB4">
              <w:rPr>
                <w:iCs/>
                <w:sz w:val="24"/>
                <w:szCs w:val="24"/>
              </w:rPr>
              <w:t>Keong mas</w:t>
            </w:r>
            <w:r>
              <w:rPr>
                <w:i/>
                <w:iCs/>
                <w:sz w:val="24"/>
                <w:szCs w:val="24"/>
              </w:rPr>
              <w:t xml:space="preserve"> </w:t>
            </w:r>
            <w:r>
              <w:rPr>
                <w:sz w:val="24"/>
                <w:szCs w:val="24"/>
              </w:rPr>
              <w:t>15 gr</w:t>
            </w:r>
          </w:p>
        </w:tc>
        <w:tc>
          <w:tcPr>
            <w:tcW w:w="1701" w:type="dxa"/>
          </w:tcPr>
          <w:p w:rsidR="00734634" w:rsidRDefault="00734634" w:rsidP="00734634">
            <w:pPr>
              <w:spacing w:line="276" w:lineRule="auto"/>
              <w:contextualSpacing/>
              <w:jc w:val="center"/>
              <w:rPr>
                <w:sz w:val="24"/>
                <w:szCs w:val="24"/>
              </w:rPr>
            </w:pPr>
            <w:r>
              <w:rPr>
                <w:sz w:val="24"/>
                <w:szCs w:val="24"/>
              </w:rPr>
              <w:t>3 ×</w:t>
            </w:r>
          </w:p>
        </w:tc>
      </w:tr>
      <w:tr w:rsidR="00734634" w:rsidTr="00734634">
        <w:trPr>
          <w:jc w:val="center"/>
        </w:trPr>
        <w:tc>
          <w:tcPr>
            <w:tcW w:w="2091" w:type="dxa"/>
          </w:tcPr>
          <w:p w:rsidR="00734634" w:rsidRDefault="00734634" w:rsidP="00734634">
            <w:pPr>
              <w:spacing w:line="276" w:lineRule="auto"/>
              <w:contextualSpacing/>
              <w:rPr>
                <w:sz w:val="24"/>
                <w:szCs w:val="24"/>
              </w:rPr>
            </w:pPr>
            <w:r>
              <w:rPr>
                <w:sz w:val="24"/>
                <w:szCs w:val="24"/>
              </w:rPr>
              <w:t>B1 , B2 , B3</w:t>
            </w:r>
          </w:p>
        </w:tc>
        <w:tc>
          <w:tcPr>
            <w:tcW w:w="438" w:type="dxa"/>
          </w:tcPr>
          <w:p w:rsidR="00734634" w:rsidRDefault="00734634" w:rsidP="00734634">
            <w:pPr>
              <w:spacing w:line="276" w:lineRule="auto"/>
              <w:contextualSpacing/>
              <w:rPr>
                <w:sz w:val="24"/>
                <w:szCs w:val="24"/>
              </w:rPr>
            </w:pPr>
            <w:r>
              <w:rPr>
                <w:sz w:val="24"/>
                <w:szCs w:val="24"/>
              </w:rPr>
              <w:t>B</w:t>
            </w:r>
          </w:p>
        </w:tc>
        <w:tc>
          <w:tcPr>
            <w:tcW w:w="2541" w:type="dxa"/>
          </w:tcPr>
          <w:p w:rsidR="00734634" w:rsidRPr="006D5262" w:rsidRDefault="00734634" w:rsidP="00734634">
            <w:pPr>
              <w:spacing w:line="276" w:lineRule="auto"/>
              <w:contextualSpacing/>
              <w:rPr>
                <w:sz w:val="24"/>
                <w:szCs w:val="24"/>
                <w:lang w:val="en-US"/>
              </w:rPr>
            </w:pPr>
            <w:r w:rsidRPr="00D51CB4">
              <w:rPr>
                <w:iCs/>
                <w:sz w:val="24"/>
                <w:szCs w:val="24"/>
              </w:rPr>
              <w:t>Keong mas</w:t>
            </w:r>
            <w:r>
              <w:rPr>
                <w:i/>
                <w:iCs/>
                <w:sz w:val="24"/>
                <w:szCs w:val="24"/>
              </w:rPr>
              <w:t xml:space="preserve"> </w:t>
            </w:r>
            <w:r>
              <w:rPr>
                <w:sz w:val="24"/>
                <w:szCs w:val="24"/>
              </w:rPr>
              <w:t>30 gr</w:t>
            </w:r>
          </w:p>
        </w:tc>
        <w:tc>
          <w:tcPr>
            <w:tcW w:w="1701" w:type="dxa"/>
          </w:tcPr>
          <w:p w:rsidR="00734634" w:rsidRDefault="00734634" w:rsidP="00734634">
            <w:pPr>
              <w:spacing w:line="276" w:lineRule="auto"/>
              <w:contextualSpacing/>
              <w:jc w:val="center"/>
              <w:rPr>
                <w:sz w:val="24"/>
                <w:szCs w:val="24"/>
              </w:rPr>
            </w:pPr>
            <w:r>
              <w:rPr>
                <w:sz w:val="24"/>
                <w:szCs w:val="24"/>
              </w:rPr>
              <w:t>3 ×</w:t>
            </w:r>
          </w:p>
        </w:tc>
      </w:tr>
      <w:tr w:rsidR="00734634" w:rsidTr="00734634">
        <w:trPr>
          <w:jc w:val="center"/>
        </w:trPr>
        <w:tc>
          <w:tcPr>
            <w:tcW w:w="2091" w:type="dxa"/>
          </w:tcPr>
          <w:p w:rsidR="00734634" w:rsidRDefault="00734634" w:rsidP="00734634">
            <w:pPr>
              <w:spacing w:line="276" w:lineRule="auto"/>
              <w:contextualSpacing/>
              <w:rPr>
                <w:sz w:val="24"/>
                <w:szCs w:val="24"/>
              </w:rPr>
            </w:pPr>
            <w:r>
              <w:rPr>
                <w:sz w:val="24"/>
                <w:szCs w:val="24"/>
              </w:rPr>
              <w:t>C1 , C2 , C3</w:t>
            </w:r>
          </w:p>
        </w:tc>
        <w:tc>
          <w:tcPr>
            <w:tcW w:w="438" w:type="dxa"/>
          </w:tcPr>
          <w:p w:rsidR="00734634" w:rsidRDefault="00734634" w:rsidP="00734634">
            <w:pPr>
              <w:spacing w:line="276" w:lineRule="auto"/>
              <w:contextualSpacing/>
              <w:rPr>
                <w:sz w:val="24"/>
                <w:szCs w:val="24"/>
              </w:rPr>
            </w:pPr>
            <w:r>
              <w:rPr>
                <w:sz w:val="24"/>
                <w:szCs w:val="24"/>
              </w:rPr>
              <w:t>C</w:t>
            </w:r>
          </w:p>
        </w:tc>
        <w:tc>
          <w:tcPr>
            <w:tcW w:w="2541" w:type="dxa"/>
          </w:tcPr>
          <w:p w:rsidR="00734634" w:rsidRPr="006D5262" w:rsidRDefault="00734634" w:rsidP="00734634">
            <w:pPr>
              <w:spacing w:line="276" w:lineRule="auto"/>
              <w:contextualSpacing/>
              <w:rPr>
                <w:sz w:val="24"/>
                <w:szCs w:val="24"/>
                <w:lang w:val="en-US"/>
              </w:rPr>
            </w:pPr>
            <w:r w:rsidRPr="00D51CB4">
              <w:rPr>
                <w:iCs/>
                <w:sz w:val="24"/>
                <w:szCs w:val="24"/>
              </w:rPr>
              <w:t>Keong mas</w:t>
            </w:r>
            <w:r>
              <w:rPr>
                <w:i/>
                <w:iCs/>
                <w:sz w:val="24"/>
                <w:szCs w:val="24"/>
              </w:rPr>
              <w:t xml:space="preserve"> </w:t>
            </w:r>
            <w:r>
              <w:rPr>
                <w:sz w:val="24"/>
                <w:szCs w:val="24"/>
              </w:rPr>
              <w:t>45 gr</w:t>
            </w:r>
          </w:p>
        </w:tc>
        <w:tc>
          <w:tcPr>
            <w:tcW w:w="1701" w:type="dxa"/>
          </w:tcPr>
          <w:p w:rsidR="00734634" w:rsidRDefault="00734634" w:rsidP="00734634">
            <w:pPr>
              <w:spacing w:line="276" w:lineRule="auto"/>
              <w:contextualSpacing/>
              <w:jc w:val="center"/>
              <w:rPr>
                <w:sz w:val="24"/>
                <w:szCs w:val="24"/>
              </w:rPr>
            </w:pPr>
            <w:r>
              <w:rPr>
                <w:sz w:val="24"/>
                <w:szCs w:val="24"/>
              </w:rPr>
              <w:t>3 ×</w:t>
            </w:r>
          </w:p>
        </w:tc>
      </w:tr>
      <w:tr w:rsidR="00734634" w:rsidTr="00734634">
        <w:trPr>
          <w:jc w:val="center"/>
        </w:trPr>
        <w:tc>
          <w:tcPr>
            <w:tcW w:w="2091" w:type="dxa"/>
          </w:tcPr>
          <w:p w:rsidR="00734634" w:rsidRDefault="00734634" w:rsidP="00734634">
            <w:pPr>
              <w:spacing w:line="276" w:lineRule="auto"/>
              <w:contextualSpacing/>
              <w:rPr>
                <w:sz w:val="24"/>
                <w:szCs w:val="24"/>
              </w:rPr>
            </w:pPr>
            <w:r>
              <w:rPr>
                <w:sz w:val="24"/>
                <w:szCs w:val="24"/>
              </w:rPr>
              <w:t>D1 , D2 , D3</w:t>
            </w:r>
          </w:p>
        </w:tc>
        <w:tc>
          <w:tcPr>
            <w:tcW w:w="438" w:type="dxa"/>
          </w:tcPr>
          <w:p w:rsidR="00734634" w:rsidRDefault="00734634" w:rsidP="00734634">
            <w:pPr>
              <w:spacing w:line="276" w:lineRule="auto"/>
              <w:contextualSpacing/>
              <w:rPr>
                <w:sz w:val="24"/>
                <w:szCs w:val="24"/>
              </w:rPr>
            </w:pPr>
            <w:r>
              <w:rPr>
                <w:sz w:val="24"/>
                <w:szCs w:val="24"/>
              </w:rPr>
              <w:t>D</w:t>
            </w:r>
          </w:p>
        </w:tc>
        <w:tc>
          <w:tcPr>
            <w:tcW w:w="2541" w:type="dxa"/>
          </w:tcPr>
          <w:p w:rsidR="00734634" w:rsidRDefault="00734634" w:rsidP="00734634">
            <w:pPr>
              <w:spacing w:line="276" w:lineRule="auto"/>
              <w:contextualSpacing/>
              <w:rPr>
                <w:sz w:val="24"/>
                <w:szCs w:val="24"/>
              </w:rPr>
            </w:pPr>
            <w:r>
              <w:rPr>
                <w:sz w:val="24"/>
                <w:szCs w:val="24"/>
              </w:rPr>
              <w:t>pakan Pellet 0 gr</w:t>
            </w:r>
          </w:p>
        </w:tc>
        <w:tc>
          <w:tcPr>
            <w:tcW w:w="1701" w:type="dxa"/>
          </w:tcPr>
          <w:p w:rsidR="00734634" w:rsidRDefault="00734634" w:rsidP="00734634">
            <w:pPr>
              <w:spacing w:line="276" w:lineRule="auto"/>
              <w:contextualSpacing/>
              <w:jc w:val="center"/>
              <w:rPr>
                <w:sz w:val="24"/>
                <w:szCs w:val="24"/>
              </w:rPr>
            </w:pPr>
            <w:r>
              <w:rPr>
                <w:sz w:val="24"/>
                <w:szCs w:val="24"/>
              </w:rPr>
              <w:t>3 ×</w:t>
            </w:r>
          </w:p>
        </w:tc>
      </w:tr>
    </w:tbl>
    <w:p w:rsidR="00734634" w:rsidRPr="003C7795" w:rsidRDefault="001B6656" w:rsidP="001B6656">
      <w:pPr>
        <w:pStyle w:val="BodyText"/>
        <w:spacing w:before="90"/>
        <w:ind w:left="588" w:right="159" w:hanging="21"/>
        <w:jc w:val="both"/>
        <w:rPr>
          <w:b/>
        </w:rPr>
      </w:pPr>
      <w:r w:rsidRPr="003C7795">
        <w:rPr>
          <w:b/>
          <w:noProof/>
          <w:lang w:val="en-US"/>
        </w:rPr>
        <mc:AlternateContent>
          <mc:Choice Requires="wps">
            <w:drawing>
              <wp:anchor distT="0" distB="0" distL="114300" distR="114300" simplePos="0" relativeHeight="251614208" behindDoc="0" locked="0" layoutInCell="1" allowOverlap="1" wp14:anchorId="1DD3A7E3" wp14:editId="5BDC6137">
                <wp:simplePos x="0" y="0"/>
                <wp:positionH relativeFrom="column">
                  <wp:posOffset>323850</wp:posOffset>
                </wp:positionH>
                <wp:positionV relativeFrom="paragraph">
                  <wp:posOffset>212725</wp:posOffset>
                </wp:positionV>
                <wp:extent cx="1562735" cy="509270"/>
                <wp:effectExtent l="0" t="0" r="18415" b="241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735" cy="509270"/>
                        </a:xfrm>
                        <a:prstGeom prst="rect">
                          <a:avLst/>
                        </a:prstGeom>
                        <a:ln>
                          <a:solidFill>
                            <a:schemeClr val="bg1"/>
                          </a:solidFill>
                          <a:headEnd/>
                          <a:tailEnd/>
                        </a:ln>
                      </wps:spPr>
                      <wps:style>
                        <a:lnRef idx="2">
                          <a:schemeClr val="dk1"/>
                        </a:lnRef>
                        <a:fillRef idx="1">
                          <a:schemeClr val="lt1"/>
                        </a:fillRef>
                        <a:effectRef idx="0">
                          <a:schemeClr val="dk1"/>
                        </a:effectRef>
                        <a:fontRef idx="minor">
                          <a:schemeClr val="dk1"/>
                        </a:fontRef>
                      </wps:style>
                      <wps:txbx>
                        <w:txbxContent>
                          <w:p w:rsidR="001B6656" w:rsidRPr="00FA7A2B" w:rsidRDefault="001B6656" w:rsidP="001B6656">
                            <w:pPr>
                              <w:jc w:val="center"/>
                              <w:rPr>
                                <w:b/>
                                <w:sz w:val="28"/>
                                <w:szCs w:val="24"/>
                                <w:lang w:val="id-ID"/>
                              </w:rPr>
                            </w:pPr>
                            <w:r w:rsidRPr="00975775">
                              <w:rPr>
                                <w:b/>
                                <w:sz w:val="28"/>
                                <w:szCs w:val="24"/>
                              </w:rPr>
                              <w:t>Wm = Wt - Wo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DD3A7E3" id="Rectangle 5" o:spid="_x0000_s1026" style="position:absolute;left:0;text-align:left;margin-left:25.5pt;margin-top:16.75pt;width:123.05pt;height:40.1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" fillcolor="white [3201]" strokecolor="white [3212]" strokeweight="2pt">
                <v:textbox>
                  <w:txbxContent>
                    <w:p w:rsidR="001B6656" w:rsidRPr="00FA7A2B" w:rsidRDefault="001B6656" w:rsidP="001B6656">
                      <w:pPr>
                        <w:jc w:val="center"/>
                        <w:rPr>
                          <w:b/>
                          <w:sz w:val="28"/>
                          <w:szCs w:val="24"/>
                          <w:lang w:val="id-ID"/>
                        </w:rPr>
                      </w:pPr>
                      <w:r w:rsidRPr="00975775">
                        <w:rPr>
                          <w:b/>
                          <w:sz w:val="28"/>
                          <w:szCs w:val="24"/>
                        </w:rPr>
                        <w:t>Wm = Wt - Wo</w:t>
                      </w:r>
                    </w:p>
                  </w:txbxContent>
                </v:textbox>
              </v:rect>
            </w:pict>
          </mc:Fallback>
        </mc:AlternateContent>
      </w:r>
      <w:r w:rsidRPr="003C7795">
        <w:rPr>
          <w:b/>
        </w:rPr>
        <w:t>Pertumbuhan Bobot Individu</w:t>
      </w:r>
    </w:p>
    <w:p w:rsidR="001B6656" w:rsidRDefault="001B6656" w:rsidP="001B6656">
      <w:pPr>
        <w:pStyle w:val="BodyText"/>
        <w:spacing w:before="90"/>
        <w:ind w:left="588" w:right="159" w:hanging="21"/>
        <w:jc w:val="both"/>
        <w:rPr>
          <w:bCs/>
        </w:rPr>
      </w:pPr>
    </w:p>
    <w:p w:rsidR="001B6656" w:rsidRDefault="001B6656" w:rsidP="001B6656">
      <w:pPr>
        <w:ind w:left="567"/>
        <w:jc w:val="both"/>
        <w:rPr>
          <w:sz w:val="24"/>
          <w:szCs w:val="24"/>
        </w:rPr>
      </w:pPr>
    </w:p>
    <w:p w:rsidR="001B6656" w:rsidRDefault="001B6656" w:rsidP="001B6656">
      <w:pPr>
        <w:ind w:left="567"/>
        <w:jc w:val="both"/>
        <w:rPr>
          <w:sz w:val="24"/>
          <w:szCs w:val="24"/>
        </w:rPr>
      </w:pPr>
    </w:p>
    <w:p w:rsidR="001B6656" w:rsidRPr="00286C95" w:rsidRDefault="001B6656" w:rsidP="001B6656">
      <w:pPr>
        <w:ind w:left="567"/>
        <w:jc w:val="both"/>
        <w:rPr>
          <w:sz w:val="24"/>
          <w:szCs w:val="24"/>
        </w:rPr>
      </w:pPr>
      <w:r w:rsidRPr="00286C95">
        <w:rPr>
          <w:sz w:val="24"/>
          <w:szCs w:val="24"/>
        </w:rPr>
        <w:t xml:space="preserve">Keterangan : </w:t>
      </w:r>
    </w:p>
    <w:p w:rsidR="001B6656" w:rsidRDefault="001B6656" w:rsidP="001B6656">
      <w:pPr>
        <w:ind w:left="567"/>
        <w:jc w:val="both"/>
        <w:rPr>
          <w:sz w:val="24"/>
          <w:szCs w:val="24"/>
        </w:rPr>
      </w:pPr>
      <w:r w:rsidRPr="00286C95">
        <w:rPr>
          <w:sz w:val="24"/>
          <w:szCs w:val="24"/>
        </w:rPr>
        <w:t xml:space="preserve">Wm </w:t>
      </w:r>
      <w:r>
        <w:rPr>
          <w:sz w:val="24"/>
          <w:szCs w:val="24"/>
          <w:lang w:val="id-ID"/>
        </w:rPr>
        <w:t xml:space="preserve"> </w:t>
      </w:r>
      <w:r>
        <w:rPr>
          <w:sz w:val="24"/>
          <w:szCs w:val="24"/>
          <w:lang w:val="en-US"/>
        </w:rPr>
        <w:t xml:space="preserve">   </w:t>
      </w:r>
      <w:r>
        <w:rPr>
          <w:sz w:val="24"/>
          <w:szCs w:val="24"/>
          <w:lang w:val="en-US"/>
        </w:rPr>
        <w:tab/>
      </w:r>
      <w:r w:rsidRPr="00286C95">
        <w:rPr>
          <w:sz w:val="24"/>
          <w:szCs w:val="24"/>
        </w:rPr>
        <w:t>: Pertumbuhan berat mutlak (gram)</w:t>
      </w:r>
    </w:p>
    <w:p w:rsidR="001B6656" w:rsidRDefault="001B6656" w:rsidP="001B6656">
      <w:pPr>
        <w:ind w:left="567"/>
        <w:jc w:val="both"/>
        <w:rPr>
          <w:sz w:val="24"/>
          <w:szCs w:val="24"/>
        </w:rPr>
      </w:pPr>
      <w:r w:rsidRPr="00286C95">
        <w:rPr>
          <w:sz w:val="24"/>
          <w:szCs w:val="24"/>
        </w:rPr>
        <w:t>Wt</w:t>
      </w:r>
      <w:r>
        <w:rPr>
          <w:sz w:val="24"/>
          <w:szCs w:val="24"/>
          <w:lang w:val="id-ID"/>
        </w:rPr>
        <w:t xml:space="preserve">  </w:t>
      </w:r>
      <w:r w:rsidRPr="00286C95">
        <w:rPr>
          <w:sz w:val="24"/>
          <w:szCs w:val="24"/>
        </w:rPr>
        <w:t xml:space="preserve"> </w:t>
      </w:r>
      <w:r>
        <w:rPr>
          <w:sz w:val="24"/>
          <w:szCs w:val="24"/>
        </w:rPr>
        <w:t xml:space="preserve"> </w:t>
      </w:r>
      <w:r>
        <w:rPr>
          <w:sz w:val="24"/>
          <w:szCs w:val="24"/>
          <w:lang w:val="id-ID"/>
        </w:rPr>
        <w:t xml:space="preserve"> </w:t>
      </w:r>
      <w:r>
        <w:rPr>
          <w:sz w:val="24"/>
          <w:szCs w:val="24"/>
          <w:lang w:val="id-ID"/>
        </w:rPr>
        <w:tab/>
      </w:r>
      <w:r w:rsidRPr="00286C95">
        <w:rPr>
          <w:sz w:val="24"/>
          <w:szCs w:val="24"/>
        </w:rPr>
        <w:t xml:space="preserve">: Bobot rata-rata akhir (gram) </w:t>
      </w:r>
    </w:p>
    <w:p w:rsidR="001B6656" w:rsidRDefault="001B6656" w:rsidP="001B6656">
      <w:pPr>
        <w:ind w:left="567"/>
        <w:jc w:val="both"/>
        <w:rPr>
          <w:sz w:val="24"/>
          <w:szCs w:val="24"/>
        </w:rPr>
      </w:pPr>
      <w:r w:rsidRPr="00286C95">
        <w:rPr>
          <w:sz w:val="24"/>
          <w:szCs w:val="24"/>
        </w:rPr>
        <w:t xml:space="preserve">Wo </w:t>
      </w:r>
      <w:r>
        <w:rPr>
          <w:sz w:val="24"/>
          <w:szCs w:val="24"/>
          <w:lang w:val="id-ID"/>
        </w:rPr>
        <w:t xml:space="preserve"> </w:t>
      </w:r>
      <w:r>
        <w:rPr>
          <w:sz w:val="24"/>
          <w:szCs w:val="24"/>
          <w:lang w:val="en-US"/>
        </w:rPr>
        <w:t xml:space="preserve">  </w:t>
      </w:r>
      <w:r>
        <w:rPr>
          <w:sz w:val="24"/>
          <w:szCs w:val="24"/>
          <w:lang w:val="id-ID"/>
        </w:rPr>
        <w:t xml:space="preserve"> </w:t>
      </w:r>
      <w:r>
        <w:rPr>
          <w:lang w:val="id-ID"/>
        </w:rPr>
        <w:tab/>
      </w:r>
      <w:r w:rsidRPr="00286C95">
        <w:rPr>
          <w:sz w:val="24"/>
          <w:szCs w:val="24"/>
        </w:rPr>
        <w:t>: Bobot rata-rata awal (gram)</w:t>
      </w:r>
    </w:p>
    <w:p w:rsidR="001B6656" w:rsidRDefault="001B6656" w:rsidP="001B6656">
      <w:pPr>
        <w:ind w:left="567"/>
        <w:jc w:val="both"/>
        <w:rPr>
          <w:sz w:val="24"/>
          <w:szCs w:val="24"/>
        </w:rPr>
      </w:pPr>
    </w:p>
    <w:p w:rsidR="001B6656" w:rsidRPr="003C7795" w:rsidRDefault="001B6656" w:rsidP="001B6656">
      <w:pPr>
        <w:ind w:left="567"/>
        <w:jc w:val="both"/>
        <w:rPr>
          <w:b/>
        </w:rPr>
      </w:pPr>
      <w:r w:rsidRPr="003C7795">
        <w:rPr>
          <w:b/>
        </w:rPr>
        <w:t>Laju Pertumbuhan Harian</w:t>
      </w:r>
    </w:p>
    <w:p w:rsidR="001B6656" w:rsidRPr="006D5262" w:rsidRDefault="001B6656" w:rsidP="001B6656">
      <w:pPr>
        <w:framePr w:w="2641" w:h="1006" w:hRule="exact" w:hSpace="180" w:wrap="around" w:vAnchor="text" w:hAnchor="page" w:x="2401" w:y="108"/>
        <w:pBdr>
          <w:top w:val="single" w:sz="6" w:space="1" w:color="FFFFFF" w:themeColor="background1"/>
          <w:left w:val="single" w:sz="6" w:space="4" w:color="FFFFFF" w:themeColor="background1"/>
          <w:bottom w:val="single" w:sz="6" w:space="1" w:color="FFFFFF" w:themeColor="background1"/>
          <w:right w:val="single" w:sz="6" w:space="4" w:color="FFFFFF" w:themeColor="background1"/>
        </w:pBdr>
        <w:spacing w:before="240"/>
        <w:jc w:val="center"/>
        <w:rPr>
          <w:b/>
          <w:sz w:val="28"/>
          <w:szCs w:val="28"/>
          <w:u w:val="single"/>
        </w:rPr>
      </w:pPr>
      <w:r w:rsidRPr="006D5262">
        <w:rPr>
          <w:b/>
          <w:sz w:val="28"/>
          <w:szCs w:val="28"/>
        </w:rPr>
        <w:t xml:space="preserve">GR = </w:t>
      </w:r>
      <w:r w:rsidRPr="006D5262">
        <w:rPr>
          <w:b/>
          <w:sz w:val="28"/>
          <w:szCs w:val="28"/>
          <w:u w:val="single"/>
        </w:rPr>
        <w:t>wt– wo</w:t>
      </w:r>
    </w:p>
    <w:p w:rsidR="001B6656" w:rsidRPr="006D5262" w:rsidRDefault="001B6656" w:rsidP="001B6656">
      <w:pPr>
        <w:framePr w:w="2641" w:h="1006" w:hRule="exact" w:hSpace="180" w:wrap="around" w:vAnchor="text" w:hAnchor="page" w:x="2401" w:y="108"/>
        <w:pBdr>
          <w:top w:val="single" w:sz="6" w:space="1" w:color="FFFFFF" w:themeColor="background1"/>
          <w:left w:val="single" w:sz="6" w:space="4" w:color="FFFFFF" w:themeColor="background1"/>
          <w:bottom w:val="single" w:sz="6" w:space="1" w:color="FFFFFF" w:themeColor="background1"/>
          <w:right w:val="single" w:sz="6" w:space="4" w:color="FFFFFF" w:themeColor="background1"/>
        </w:pBdr>
        <w:spacing w:line="480" w:lineRule="auto"/>
        <w:jc w:val="both"/>
        <w:rPr>
          <w:sz w:val="28"/>
          <w:szCs w:val="28"/>
        </w:rPr>
      </w:pPr>
      <w:r w:rsidRPr="006D5262">
        <w:rPr>
          <w:b/>
          <w:sz w:val="28"/>
          <w:szCs w:val="28"/>
        </w:rPr>
        <w:t xml:space="preserve">                        t</w:t>
      </w:r>
    </w:p>
    <w:p w:rsidR="001B6656" w:rsidRPr="00975775" w:rsidRDefault="001B6656" w:rsidP="001B6656">
      <w:pPr>
        <w:framePr w:w="2641" w:h="1006" w:hRule="exact" w:hSpace="180" w:wrap="around" w:vAnchor="text" w:hAnchor="page" w:x="2401" w:y="108"/>
        <w:spacing w:before="240"/>
        <w:jc w:val="center"/>
        <w:rPr>
          <w:b/>
          <w:i/>
          <w:sz w:val="28"/>
          <w:szCs w:val="24"/>
          <w:u w:val="single"/>
        </w:rPr>
      </w:pPr>
    </w:p>
    <w:p w:rsidR="001B6656" w:rsidRDefault="001B6656" w:rsidP="001B6656">
      <w:pPr>
        <w:ind w:left="567"/>
        <w:jc w:val="both"/>
      </w:pPr>
    </w:p>
    <w:p w:rsidR="001B6656" w:rsidRDefault="001B6656" w:rsidP="001B6656">
      <w:pPr>
        <w:ind w:left="567"/>
        <w:jc w:val="both"/>
        <w:rPr>
          <w:sz w:val="24"/>
          <w:szCs w:val="24"/>
        </w:rPr>
      </w:pPr>
    </w:p>
    <w:p w:rsidR="001B6656" w:rsidRDefault="001B6656" w:rsidP="001B6656">
      <w:pPr>
        <w:ind w:left="567"/>
        <w:jc w:val="both"/>
        <w:rPr>
          <w:sz w:val="24"/>
          <w:szCs w:val="24"/>
        </w:rPr>
      </w:pPr>
    </w:p>
    <w:p w:rsidR="001B6656" w:rsidRDefault="001B6656" w:rsidP="001B6656">
      <w:pPr>
        <w:spacing w:line="480" w:lineRule="auto"/>
        <w:rPr>
          <w:sz w:val="24"/>
          <w:szCs w:val="24"/>
        </w:rPr>
      </w:pPr>
    </w:p>
    <w:p w:rsidR="001B6656" w:rsidRPr="00536435" w:rsidRDefault="001B6656" w:rsidP="001B6656">
      <w:pPr>
        <w:ind w:left="567"/>
        <w:rPr>
          <w:sz w:val="24"/>
          <w:szCs w:val="24"/>
        </w:rPr>
      </w:pPr>
      <w:r w:rsidRPr="00536435">
        <w:rPr>
          <w:sz w:val="24"/>
          <w:szCs w:val="24"/>
        </w:rPr>
        <w:t>Keterangan :</w:t>
      </w:r>
    </w:p>
    <w:p w:rsidR="001B6656" w:rsidRPr="00536435" w:rsidRDefault="001B6656" w:rsidP="001B6656">
      <w:pPr>
        <w:ind w:left="567"/>
        <w:rPr>
          <w:sz w:val="24"/>
          <w:szCs w:val="24"/>
        </w:rPr>
      </w:pPr>
      <w:r>
        <w:rPr>
          <w:sz w:val="24"/>
          <w:szCs w:val="24"/>
        </w:rPr>
        <w:t>GR</w:t>
      </w:r>
      <w:r w:rsidRPr="00536435">
        <w:rPr>
          <w:sz w:val="24"/>
          <w:szCs w:val="24"/>
        </w:rPr>
        <w:t xml:space="preserve"> </w:t>
      </w:r>
      <w:r w:rsidRPr="00536435">
        <w:rPr>
          <w:sz w:val="24"/>
          <w:szCs w:val="24"/>
        </w:rPr>
        <w:tab/>
        <w:t xml:space="preserve">= Laju pertumbuhan </w:t>
      </w:r>
      <w:r>
        <w:rPr>
          <w:sz w:val="24"/>
          <w:szCs w:val="24"/>
        </w:rPr>
        <w:t>(g/hari)</w:t>
      </w:r>
    </w:p>
    <w:p w:rsidR="001B6656" w:rsidRPr="00536435" w:rsidRDefault="001B6656" w:rsidP="001B6656">
      <w:pPr>
        <w:ind w:left="567"/>
        <w:rPr>
          <w:sz w:val="24"/>
          <w:szCs w:val="24"/>
        </w:rPr>
      </w:pPr>
      <w:r>
        <w:rPr>
          <w:sz w:val="24"/>
          <w:szCs w:val="24"/>
        </w:rPr>
        <w:t>w</w:t>
      </w:r>
      <w:r w:rsidRPr="00536435">
        <w:rPr>
          <w:sz w:val="24"/>
          <w:szCs w:val="24"/>
        </w:rPr>
        <w:t>t</w:t>
      </w:r>
      <w:r w:rsidRPr="00536435">
        <w:rPr>
          <w:sz w:val="24"/>
          <w:szCs w:val="24"/>
        </w:rPr>
        <w:tab/>
        <w:t xml:space="preserve">= </w:t>
      </w:r>
      <w:r>
        <w:rPr>
          <w:sz w:val="24"/>
          <w:szCs w:val="24"/>
        </w:rPr>
        <w:t>Berat rata – rata akhir (g)</w:t>
      </w:r>
    </w:p>
    <w:p w:rsidR="001B6656" w:rsidRPr="00536435" w:rsidRDefault="001B6656" w:rsidP="001B6656">
      <w:pPr>
        <w:ind w:left="567"/>
        <w:rPr>
          <w:i/>
          <w:sz w:val="24"/>
          <w:szCs w:val="24"/>
        </w:rPr>
      </w:pPr>
      <w:r>
        <w:rPr>
          <w:sz w:val="24"/>
          <w:szCs w:val="24"/>
        </w:rPr>
        <w:t>w</w:t>
      </w:r>
      <w:r w:rsidRPr="00536435">
        <w:rPr>
          <w:sz w:val="24"/>
          <w:szCs w:val="24"/>
        </w:rPr>
        <w:t>o</w:t>
      </w:r>
      <w:r w:rsidRPr="00536435">
        <w:rPr>
          <w:sz w:val="24"/>
          <w:szCs w:val="24"/>
        </w:rPr>
        <w:tab/>
        <w:t xml:space="preserve">= </w:t>
      </w:r>
      <w:r>
        <w:rPr>
          <w:sz w:val="24"/>
          <w:szCs w:val="24"/>
        </w:rPr>
        <w:t>Berat rata – rata awal (g)</w:t>
      </w:r>
    </w:p>
    <w:p w:rsidR="001B6656" w:rsidRDefault="001B6656" w:rsidP="001B6656">
      <w:pPr>
        <w:ind w:left="567"/>
        <w:jc w:val="both"/>
        <w:rPr>
          <w:sz w:val="24"/>
          <w:szCs w:val="24"/>
        </w:rPr>
      </w:pPr>
      <w:r>
        <w:rPr>
          <w:sz w:val="24"/>
          <w:szCs w:val="24"/>
        </w:rPr>
        <w:t xml:space="preserve">t </w:t>
      </w:r>
      <w:r>
        <w:rPr>
          <w:sz w:val="24"/>
          <w:szCs w:val="24"/>
        </w:rPr>
        <w:tab/>
      </w:r>
      <w:r>
        <w:rPr>
          <w:sz w:val="24"/>
          <w:szCs w:val="24"/>
        </w:rPr>
        <w:tab/>
        <w:t>= Waktu Pemeliharaan (hari)</w:t>
      </w:r>
    </w:p>
    <w:p w:rsidR="001B6656" w:rsidRDefault="001B6656" w:rsidP="001B6656">
      <w:pPr>
        <w:ind w:left="567"/>
        <w:jc w:val="both"/>
        <w:rPr>
          <w:sz w:val="24"/>
          <w:szCs w:val="24"/>
        </w:rPr>
      </w:pPr>
    </w:p>
    <w:p w:rsidR="001B6656" w:rsidRPr="003C7795" w:rsidRDefault="001B6656" w:rsidP="001B6656">
      <w:pPr>
        <w:ind w:left="567"/>
        <w:jc w:val="both"/>
        <w:rPr>
          <w:b/>
        </w:rPr>
      </w:pPr>
      <w:r w:rsidRPr="003C7795">
        <w:rPr>
          <w:b/>
          <w:noProof/>
          <w:lang w:val="en-US"/>
        </w:rPr>
        <mc:AlternateContent>
          <mc:Choice Requires="wps">
            <w:drawing>
              <wp:anchor distT="0" distB="0" distL="114300" distR="114300" simplePos="0" relativeHeight="251616256" behindDoc="0" locked="0" layoutInCell="1" allowOverlap="1" wp14:anchorId="3C37CE25" wp14:editId="43EC33CA">
                <wp:simplePos x="0" y="0"/>
                <wp:positionH relativeFrom="column">
                  <wp:posOffset>447675</wp:posOffset>
                </wp:positionH>
                <wp:positionV relativeFrom="paragraph">
                  <wp:posOffset>160655</wp:posOffset>
                </wp:positionV>
                <wp:extent cx="1658679" cy="829339"/>
                <wp:effectExtent l="0" t="0" r="17780" b="27940"/>
                <wp:wrapNone/>
                <wp:docPr id="33" name="Rectangle 33"/>
                <wp:cNvGraphicFramePr/>
                <a:graphic xmlns:a="http://schemas.openxmlformats.org/drawingml/2006/main">
                  <a:graphicData uri="http://schemas.microsoft.com/office/word/2010/wordprocessingShape">
                    <wps:wsp>
                      <wps:cNvSpPr/>
                      <wps:spPr>
                        <a:xfrm>
                          <a:off x="0" y="0"/>
                          <a:ext cx="1658679" cy="829339"/>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1B6656" w:rsidRPr="001A78D6" w:rsidRDefault="001B6656" w:rsidP="001B6656">
                            <w:pPr>
                              <w:ind w:left="720"/>
                              <w:jc w:val="center"/>
                              <w:rPr>
                                <w:b/>
                                <w:sz w:val="28"/>
                                <w:szCs w:val="28"/>
                                <w:lang w:val="en-US"/>
                              </w:rPr>
                            </w:pPr>
                            <w:r>
                              <w:rPr>
                                <w:b/>
                                <w:sz w:val="28"/>
                                <w:szCs w:val="28"/>
                                <w:lang w:val="en-US"/>
                              </w:rPr>
                              <w:t>L=Lt -</w:t>
                            </w:r>
                            <w:r w:rsidRPr="001A78D6">
                              <w:rPr>
                                <w:b/>
                                <w:sz w:val="28"/>
                                <w:szCs w:val="28"/>
                                <w:lang w:val="en-US"/>
                              </w:rPr>
                              <w:t>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7CE25" id="Rectangle 33" o:spid="_x0000_s1027" style="position:absolute;left:0;text-align:left;margin-left:35.25pt;margin-top:12.65pt;width:130.6pt;height:65.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" fillcolor="white [3201]" strokecolor="white [3212]" strokeweight="2pt">
                <v:textbox>
                  <w:txbxContent>
                    <w:p w:rsidR="001B6656" w:rsidRPr="001A78D6" w:rsidRDefault="001B6656" w:rsidP="001B6656">
                      <w:pPr>
                        <w:ind w:left="720"/>
                        <w:jc w:val="center"/>
                        <w:rPr>
                          <w:b/>
                          <w:sz w:val="28"/>
                          <w:szCs w:val="28"/>
                          <w:lang w:val="en-US"/>
                        </w:rPr>
                      </w:pPr>
                      <w:r>
                        <w:rPr>
                          <w:b/>
                          <w:sz w:val="28"/>
                          <w:szCs w:val="28"/>
                          <w:lang w:val="en-US"/>
                        </w:rPr>
                        <w:t>L=Lt -</w:t>
                      </w:r>
                      <w:r w:rsidRPr="001A78D6">
                        <w:rPr>
                          <w:b/>
                          <w:sz w:val="28"/>
                          <w:szCs w:val="28"/>
                          <w:lang w:val="en-US"/>
                        </w:rPr>
                        <w:t>Lo</w:t>
                      </w:r>
                    </w:p>
                  </w:txbxContent>
                </v:textbox>
              </v:rect>
            </w:pict>
          </mc:Fallback>
        </mc:AlternateContent>
      </w:r>
      <w:r w:rsidRPr="003C7795">
        <w:rPr>
          <w:b/>
        </w:rPr>
        <w:t>Pertumbuhan Panjang Mutlak</w:t>
      </w:r>
    </w:p>
    <w:p w:rsidR="001B6656" w:rsidRDefault="001B6656" w:rsidP="001B6656">
      <w:pPr>
        <w:ind w:left="567"/>
        <w:jc w:val="both"/>
        <w:rPr>
          <w:sz w:val="24"/>
          <w:szCs w:val="24"/>
        </w:rPr>
      </w:pPr>
    </w:p>
    <w:p w:rsidR="001B6656" w:rsidRDefault="001B6656" w:rsidP="001B6656">
      <w:pPr>
        <w:ind w:left="567"/>
        <w:jc w:val="both"/>
        <w:rPr>
          <w:sz w:val="24"/>
          <w:szCs w:val="24"/>
        </w:rPr>
      </w:pPr>
    </w:p>
    <w:p w:rsidR="001B6656" w:rsidRDefault="001B6656" w:rsidP="001B6656">
      <w:pPr>
        <w:ind w:left="567"/>
        <w:jc w:val="both"/>
        <w:rPr>
          <w:sz w:val="24"/>
          <w:szCs w:val="24"/>
        </w:rPr>
      </w:pPr>
    </w:p>
    <w:p w:rsidR="001B6656" w:rsidRDefault="001B6656" w:rsidP="001B6656">
      <w:pPr>
        <w:ind w:left="567"/>
        <w:jc w:val="both"/>
        <w:rPr>
          <w:sz w:val="24"/>
          <w:szCs w:val="24"/>
        </w:rPr>
      </w:pPr>
    </w:p>
    <w:p w:rsidR="001B6656" w:rsidRDefault="001B6656" w:rsidP="001B6656">
      <w:pPr>
        <w:ind w:left="567"/>
        <w:jc w:val="both"/>
        <w:rPr>
          <w:sz w:val="24"/>
          <w:szCs w:val="24"/>
        </w:rPr>
      </w:pPr>
    </w:p>
    <w:p w:rsidR="001B6656" w:rsidRDefault="001B6656" w:rsidP="001B6656">
      <w:pPr>
        <w:ind w:left="567"/>
        <w:jc w:val="both"/>
      </w:pPr>
      <w:r w:rsidRPr="00E51C88">
        <w:t>Keterangan :</w:t>
      </w:r>
    </w:p>
    <w:p w:rsidR="001B6656" w:rsidRPr="00A35E84" w:rsidRDefault="001B6656" w:rsidP="001B6656">
      <w:pPr>
        <w:ind w:left="567"/>
        <w:jc w:val="both"/>
        <w:rPr>
          <w:sz w:val="24"/>
          <w:szCs w:val="24"/>
        </w:rPr>
      </w:pPr>
      <w:r w:rsidRPr="00A35E84">
        <w:rPr>
          <w:sz w:val="24"/>
          <w:szCs w:val="24"/>
        </w:rPr>
        <w:t xml:space="preserve">L </w:t>
      </w:r>
      <w:r>
        <w:rPr>
          <w:sz w:val="24"/>
          <w:szCs w:val="24"/>
        </w:rPr>
        <w:tab/>
      </w:r>
      <w:r w:rsidRPr="00A35E84">
        <w:rPr>
          <w:sz w:val="24"/>
          <w:szCs w:val="24"/>
        </w:rPr>
        <w:t xml:space="preserve">= Pertumbuhan panjang (cm) </w:t>
      </w:r>
    </w:p>
    <w:p w:rsidR="001B6656" w:rsidRPr="00A35E84" w:rsidRDefault="001B6656" w:rsidP="001B6656">
      <w:pPr>
        <w:ind w:left="567"/>
        <w:jc w:val="both"/>
        <w:rPr>
          <w:sz w:val="24"/>
          <w:szCs w:val="24"/>
        </w:rPr>
      </w:pPr>
      <w:r w:rsidRPr="00A35E84">
        <w:rPr>
          <w:sz w:val="24"/>
          <w:szCs w:val="24"/>
        </w:rPr>
        <w:t xml:space="preserve">Lt </w:t>
      </w:r>
      <w:r>
        <w:rPr>
          <w:sz w:val="24"/>
          <w:szCs w:val="24"/>
        </w:rPr>
        <w:tab/>
      </w:r>
      <w:r w:rsidRPr="00A35E84">
        <w:rPr>
          <w:sz w:val="24"/>
          <w:szCs w:val="24"/>
        </w:rPr>
        <w:t>= Pertumbuhan panjang sesudah pemeliharaan (cm)</w:t>
      </w:r>
    </w:p>
    <w:p w:rsidR="001B6656" w:rsidRDefault="001B6656" w:rsidP="001B6656">
      <w:pPr>
        <w:ind w:left="567"/>
        <w:jc w:val="both"/>
        <w:rPr>
          <w:sz w:val="24"/>
          <w:szCs w:val="24"/>
        </w:rPr>
      </w:pPr>
      <w:r w:rsidRPr="00A35E84">
        <w:rPr>
          <w:sz w:val="24"/>
          <w:szCs w:val="24"/>
        </w:rPr>
        <w:t xml:space="preserve">L0 </w:t>
      </w:r>
      <w:r>
        <w:rPr>
          <w:sz w:val="24"/>
          <w:szCs w:val="24"/>
        </w:rPr>
        <w:tab/>
      </w:r>
      <w:r w:rsidRPr="00A35E84">
        <w:rPr>
          <w:sz w:val="24"/>
          <w:szCs w:val="24"/>
        </w:rPr>
        <w:t>= Pertumbuhan panjang sebelum pemeliharaan (cm)</w:t>
      </w:r>
    </w:p>
    <w:p w:rsidR="001B6656" w:rsidRDefault="001B6656" w:rsidP="001B6656">
      <w:pPr>
        <w:ind w:left="567"/>
        <w:jc w:val="both"/>
        <w:rPr>
          <w:sz w:val="24"/>
          <w:szCs w:val="24"/>
        </w:rPr>
      </w:pPr>
    </w:p>
    <w:p w:rsidR="001B6656" w:rsidRPr="003C7795" w:rsidRDefault="001B6656" w:rsidP="001B6656">
      <w:pPr>
        <w:ind w:left="567"/>
        <w:jc w:val="both"/>
        <w:rPr>
          <w:b/>
        </w:rPr>
      </w:pPr>
      <w:r w:rsidRPr="003C7795">
        <w:rPr>
          <w:b/>
        </w:rPr>
        <w:t>Kelangsungan Hidup (SR)</w:t>
      </w:r>
    </w:p>
    <w:p w:rsidR="001B6656" w:rsidRDefault="001B6656" w:rsidP="001B6656">
      <w:pPr>
        <w:ind w:left="567"/>
        <w:jc w:val="both"/>
      </w:pPr>
    </w:p>
    <w:p w:rsidR="001B6656" w:rsidRPr="001B6656" w:rsidRDefault="001B6656" w:rsidP="001B6656">
      <w:pPr>
        <w:ind w:left="567"/>
        <w:jc w:val="both"/>
        <w:rPr>
          <w:sz w:val="24"/>
          <w:szCs w:val="24"/>
        </w:rPr>
      </w:pPr>
      <m:oMathPara>
        <m:oMathParaPr>
          <m:jc m:val="left"/>
        </m:oMathParaPr>
        <m:oMath>
          <m:r>
            <m:rPr>
              <m:sty m:val="b"/>
            </m:rPr>
            <w:rPr>
              <w:rFonts w:ascii="Cambria Math" w:hAnsi="Cambria Math"/>
              <w:sz w:val="28"/>
              <w:szCs w:val="24"/>
            </w:rPr>
            <m:t>SR</m:t>
          </m:r>
          <m:r>
            <m:rPr>
              <m:sty m:val="bi"/>
            </m:rPr>
            <w:rPr>
              <w:rFonts w:ascii="Cambria Math" w:hAnsi="Cambria Math"/>
              <w:sz w:val="28"/>
              <w:szCs w:val="24"/>
            </w:rPr>
            <m:t>=</m:t>
          </m:r>
          <m:f>
            <m:fPr>
              <m:ctrlPr>
                <w:rPr>
                  <w:rFonts w:ascii="Cambria Math" w:hAnsi="Cambria Math"/>
                  <w:b/>
                  <w:sz w:val="28"/>
                  <w:szCs w:val="24"/>
                </w:rPr>
              </m:ctrlPr>
            </m:fPr>
            <m:num>
              <m:r>
                <m:rPr>
                  <m:sty m:val="bi"/>
                </m:rPr>
                <w:rPr>
                  <w:rFonts w:ascii="Cambria Math" w:hAnsi="Cambria Math"/>
                  <w:sz w:val="28"/>
                  <w:szCs w:val="24"/>
                </w:rPr>
                <m:t>Nt</m:t>
              </m:r>
            </m:num>
            <m:den>
              <m:r>
                <m:rPr>
                  <m:sty m:val="bi"/>
                </m:rPr>
                <w:rPr>
                  <w:rFonts w:ascii="Cambria Math" w:hAnsi="Cambria Math"/>
                  <w:sz w:val="28"/>
                  <w:szCs w:val="24"/>
                </w:rPr>
                <m:t>No</m:t>
              </m:r>
            </m:den>
          </m:f>
          <m:r>
            <m:rPr>
              <m:sty m:val="b"/>
            </m:rPr>
            <w:rPr>
              <w:rFonts w:ascii="Cambria Math" w:hAnsi="Cambria Math"/>
              <w:sz w:val="28"/>
              <w:szCs w:val="24"/>
            </w:rPr>
            <m:t xml:space="preserve"> x 100</m:t>
          </m:r>
        </m:oMath>
      </m:oMathPara>
    </w:p>
    <w:p w:rsidR="001B6656" w:rsidRDefault="001B6656">
      <w:pPr>
        <w:pStyle w:val="BodyText"/>
        <w:spacing w:before="90"/>
        <w:ind w:left="588" w:right="159" w:firstLine="720"/>
        <w:jc w:val="both"/>
        <w:rPr>
          <w:bCs/>
        </w:rPr>
      </w:pPr>
    </w:p>
    <w:p w:rsidR="001B6656" w:rsidRPr="00E51C88" w:rsidRDefault="001B6656" w:rsidP="001B6656">
      <w:pPr>
        <w:ind w:left="567"/>
        <w:jc w:val="both"/>
      </w:pPr>
      <w:r w:rsidRPr="00E51C88">
        <w:t xml:space="preserve">Keterangan : </w:t>
      </w:r>
    </w:p>
    <w:p w:rsidR="001B6656" w:rsidRPr="00A35E84" w:rsidRDefault="001B6656" w:rsidP="001B6656">
      <w:pPr>
        <w:ind w:left="567"/>
        <w:jc w:val="both"/>
        <w:rPr>
          <w:sz w:val="24"/>
          <w:szCs w:val="24"/>
        </w:rPr>
      </w:pPr>
      <w:r w:rsidRPr="00A35E84">
        <w:rPr>
          <w:sz w:val="24"/>
          <w:szCs w:val="24"/>
        </w:rPr>
        <w:t xml:space="preserve">SR </w:t>
      </w:r>
      <w:r>
        <w:rPr>
          <w:sz w:val="24"/>
          <w:szCs w:val="24"/>
        </w:rPr>
        <w:tab/>
      </w:r>
      <w:r w:rsidRPr="00A35E84">
        <w:rPr>
          <w:sz w:val="24"/>
          <w:szCs w:val="24"/>
        </w:rPr>
        <w:t xml:space="preserve">= Tingkat kelangsungan hidup (%) </w:t>
      </w:r>
    </w:p>
    <w:p w:rsidR="001B6656" w:rsidRDefault="001B6656" w:rsidP="001B6656">
      <w:pPr>
        <w:ind w:left="567"/>
        <w:jc w:val="both"/>
        <w:rPr>
          <w:sz w:val="24"/>
          <w:szCs w:val="24"/>
        </w:rPr>
      </w:pPr>
      <w:r w:rsidRPr="00A35E84">
        <w:rPr>
          <w:sz w:val="24"/>
          <w:szCs w:val="24"/>
        </w:rPr>
        <w:t xml:space="preserve">Nt </w:t>
      </w:r>
      <w:r>
        <w:rPr>
          <w:sz w:val="24"/>
          <w:szCs w:val="24"/>
        </w:rPr>
        <w:tab/>
      </w:r>
      <w:r w:rsidRPr="00A35E84">
        <w:rPr>
          <w:sz w:val="24"/>
          <w:szCs w:val="24"/>
        </w:rPr>
        <w:t xml:space="preserve">= Jumlah ikan yang hidup pada akhir pengamatan (ekor) </w:t>
      </w:r>
    </w:p>
    <w:p w:rsidR="001B6656" w:rsidRDefault="001B6656" w:rsidP="001B6656">
      <w:pPr>
        <w:ind w:left="567"/>
        <w:jc w:val="both"/>
        <w:rPr>
          <w:sz w:val="24"/>
          <w:szCs w:val="24"/>
        </w:rPr>
      </w:pPr>
      <w:r w:rsidRPr="00A35E84">
        <w:rPr>
          <w:sz w:val="24"/>
          <w:szCs w:val="24"/>
        </w:rPr>
        <w:t xml:space="preserve">N0 </w:t>
      </w:r>
      <w:r>
        <w:rPr>
          <w:sz w:val="24"/>
          <w:szCs w:val="24"/>
        </w:rPr>
        <w:tab/>
      </w:r>
      <w:r w:rsidRPr="00A35E84">
        <w:rPr>
          <w:sz w:val="24"/>
          <w:szCs w:val="24"/>
        </w:rPr>
        <w:t>= Jumlah ikan yang hidup pada awal pengamatan (ekor)</w:t>
      </w:r>
    </w:p>
    <w:p w:rsidR="001B6656" w:rsidRDefault="001B6656" w:rsidP="001B6656">
      <w:pPr>
        <w:ind w:left="567"/>
        <w:jc w:val="both"/>
        <w:rPr>
          <w:sz w:val="24"/>
          <w:szCs w:val="24"/>
        </w:rPr>
      </w:pPr>
    </w:p>
    <w:p w:rsidR="001B6656" w:rsidRPr="003C7795" w:rsidRDefault="001B6656" w:rsidP="001B6656">
      <w:pPr>
        <w:ind w:left="567"/>
        <w:jc w:val="both"/>
        <w:rPr>
          <w:b/>
        </w:rPr>
      </w:pPr>
      <w:r w:rsidRPr="003C7795">
        <w:rPr>
          <w:b/>
        </w:rPr>
        <w:t>Analisis Data</w:t>
      </w:r>
    </w:p>
    <w:p w:rsidR="001B6656" w:rsidRDefault="001B6656" w:rsidP="001B6656">
      <w:pPr>
        <w:ind w:left="567"/>
        <w:jc w:val="both"/>
      </w:pPr>
    </w:p>
    <w:p w:rsidR="001B6656" w:rsidRDefault="001B6656" w:rsidP="001B6656">
      <w:pPr>
        <w:ind w:left="567" w:firstLine="567"/>
        <w:jc w:val="both"/>
        <w:rPr>
          <w:sz w:val="24"/>
          <w:szCs w:val="24"/>
        </w:rPr>
      </w:pPr>
      <w:r w:rsidRPr="00DF0B98">
        <w:rPr>
          <w:rFonts w:asciiTheme="majorBidi" w:hAnsiTheme="majorBidi" w:cstheme="majorBidi"/>
          <w:sz w:val="24"/>
          <w:szCs w:val="24"/>
        </w:rPr>
        <w:t xml:space="preserve">Hasil pengamatan dihitung untuk mengetahui pengaruh pemberian pakan alami </w:t>
      </w:r>
      <w:r w:rsidRPr="00D340EB">
        <w:rPr>
          <w:sz w:val="24"/>
        </w:rPr>
        <w:t>Keong Mas</w:t>
      </w:r>
      <w:r w:rsidRPr="00DF0B98">
        <w:rPr>
          <w:rFonts w:asciiTheme="majorBidi" w:hAnsiTheme="majorBidi" w:cstheme="majorBidi"/>
          <w:sz w:val="24"/>
          <w:szCs w:val="24"/>
        </w:rPr>
        <w:t xml:space="preserve"> dengan dosis yang berbeda terhadap pertumbuhan </w:t>
      </w:r>
      <w:r>
        <w:rPr>
          <w:rFonts w:asciiTheme="majorBidi" w:hAnsiTheme="majorBidi" w:cstheme="majorBidi"/>
          <w:sz w:val="24"/>
          <w:szCs w:val="24"/>
        </w:rPr>
        <w:t xml:space="preserve">benih ikan gurame </w:t>
      </w:r>
      <w:r w:rsidRPr="00286C95">
        <w:rPr>
          <w:i/>
          <w:iCs/>
          <w:sz w:val="24"/>
          <w:szCs w:val="24"/>
        </w:rPr>
        <w:t>(Osphronemus goramy)</w:t>
      </w:r>
      <w:r w:rsidRPr="00DF0B98">
        <w:rPr>
          <w:rFonts w:asciiTheme="majorBidi" w:hAnsiTheme="majorBidi" w:cstheme="majorBidi"/>
          <w:sz w:val="24"/>
          <w:szCs w:val="24"/>
        </w:rPr>
        <w:t>. Pengaruh perlakuan</w:t>
      </w:r>
      <w:r>
        <w:rPr>
          <w:rFonts w:asciiTheme="majorBidi" w:hAnsiTheme="majorBidi" w:cstheme="majorBidi"/>
          <w:sz w:val="24"/>
          <w:szCs w:val="24"/>
        </w:rPr>
        <w:t xml:space="preserve"> maka hasil penelitian perlu di</w:t>
      </w:r>
      <w:r w:rsidRPr="00DF0B98">
        <w:rPr>
          <w:rFonts w:asciiTheme="majorBidi" w:hAnsiTheme="majorBidi" w:cstheme="majorBidi"/>
          <w:sz w:val="24"/>
          <w:szCs w:val="24"/>
        </w:rPr>
        <w:t>uji dengan analisis sidik ragam (Anova). Syarat penggunaan Anova, maka data harus bersi</w:t>
      </w:r>
      <w:r>
        <w:rPr>
          <w:rFonts w:asciiTheme="majorBidi" w:hAnsiTheme="majorBidi" w:cstheme="majorBidi"/>
          <w:sz w:val="24"/>
          <w:szCs w:val="24"/>
        </w:rPr>
        <w:t>fat normal, dan Homogen</w:t>
      </w:r>
      <w:r w:rsidRPr="00DF0B98">
        <w:rPr>
          <w:rFonts w:asciiTheme="majorBidi" w:hAnsiTheme="majorBidi" w:cstheme="majorBidi"/>
          <w:sz w:val="24"/>
          <w:szCs w:val="24"/>
        </w:rPr>
        <w:t>. Uji Normalitas data bertujuan untuk mengetahui apakah data hasil penelitian berdistribusi normal atau tidak normal menggunakan uji Kolmogorov-Smirnov dan Uji Shapiro-Wilk. Pengujian selanjutnya adalah uji Homogenitas varians untuk mengetahui suatu data homogen atau tidak. Apabila data hasil pene</w:t>
      </w:r>
      <w:r>
        <w:rPr>
          <w:rFonts w:asciiTheme="majorBidi" w:hAnsiTheme="majorBidi" w:cstheme="majorBidi"/>
          <w:sz w:val="24"/>
          <w:szCs w:val="24"/>
        </w:rPr>
        <w:t>litian bersifat normal, homogen</w:t>
      </w:r>
      <w:r w:rsidRPr="00DF0B98">
        <w:rPr>
          <w:rFonts w:asciiTheme="majorBidi" w:hAnsiTheme="majorBidi" w:cstheme="majorBidi"/>
          <w:sz w:val="24"/>
          <w:szCs w:val="24"/>
        </w:rPr>
        <w:t xml:space="preserve"> dan additive kemudian dilakukan uji sta</w:t>
      </w:r>
      <w:r>
        <w:rPr>
          <w:rFonts w:asciiTheme="majorBidi" w:hAnsiTheme="majorBidi" w:cstheme="majorBidi"/>
          <w:sz w:val="24"/>
          <w:szCs w:val="24"/>
        </w:rPr>
        <w:t>tistik sidik ragam (ANOVA) mendapatkan hasil suatu perlakuan.</w:t>
      </w:r>
      <w:r w:rsidRPr="00DF0B98">
        <w:rPr>
          <w:rFonts w:asciiTheme="majorBidi" w:hAnsiTheme="majorBidi" w:cstheme="majorBidi"/>
          <w:sz w:val="24"/>
          <w:szCs w:val="24"/>
        </w:rPr>
        <w:t xml:space="preserve"> Analisis sidik ragam dilakukan dengan menggunakan Uji Anova satu arah (</w:t>
      </w:r>
      <w:r w:rsidRPr="00DF0B98">
        <w:rPr>
          <w:rFonts w:asciiTheme="majorBidi" w:hAnsiTheme="majorBidi" w:cstheme="majorBidi"/>
          <w:i/>
          <w:iCs/>
          <w:sz w:val="24"/>
          <w:szCs w:val="24"/>
        </w:rPr>
        <w:t>One Way Anova</w:t>
      </w:r>
      <w:r w:rsidRPr="00DF0B98">
        <w:rPr>
          <w:rFonts w:asciiTheme="majorBidi" w:hAnsiTheme="majorBidi" w:cstheme="majorBidi"/>
          <w:sz w:val="24"/>
          <w:szCs w:val="24"/>
        </w:rPr>
        <w:t xml:space="preserve">). Selanjutnya dilakukan uji </w:t>
      </w:r>
      <w:r>
        <w:rPr>
          <w:rFonts w:asciiTheme="majorBidi" w:hAnsiTheme="majorBidi" w:cstheme="majorBidi"/>
          <w:sz w:val="24"/>
          <w:szCs w:val="24"/>
        </w:rPr>
        <w:t>perbandingan berganda (Tu</w:t>
      </w:r>
      <w:r w:rsidRPr="00DF0B98">
        <w:rPr>
          <w:rFonts w:asciiTheme="majorBidi" w:hAnsiTheme="majorBidi" w:cstheme="majorBidi"/>
          <w:sz w:val="24"/>
          <w:szCs w:val="24"/>
        </w:rPr>
        <w:t>key dan Duncan) pada</w:t>
      </w:r>
      <w:r>
        <w:rPr>
          <w:rFonts w:asciiTheme="majorBidi" w:hAnsiTheme="majorBidi" w:cstheme="majorBidi"/>
          <w:sz w:val="24"/>
          <w:szCs w:val="24"/>
        </w:rPr>
        <w:t xml:space="preserve"> </w:t>
      </w:r>
      <w:r w:rsidRPr="00DF0B98">
        <w:rPr>
          <w:rFonts w:asciiTheme="majorBidi" w:hAnsiTheme="majorBidi" w:cstheme="majorBidi"/>
          <w:sz w:val="24"/>
          <w:szCs w:val="24"/>
        </w:rPr>
        <w:t xml:space="preserve">tingkat kepercayaan 95 % untuk mengetahui perlakuan mana yang terbaik </w:t>
      </w:r>
      <w:r w:rsidRPr="00114490">
        <w:rPr>
          <w:rFonts w:asciiTheme="majorBidi" w:hAnsiTheme="majorBidi" w:cstheme="majorBidi"/>
          <w:sz w:val="24"/>
          <w:szCs w:val="24"/>
        </w:rPr>
        <w:t>(Santoso, 2015)</w:t>
      </w:r>
      <w:r>
        <w:rPr>
          <w:rFonts w:asciiTheme="majorBidi" w:hAnsiTheme="majorBidi" w:cstheme="majorBidi"/>
          <w:sz w:val="24"/>
          <w:szCs w:val="24"/>
        </w:rPr>
        <w:t>.</w:t>
      </w:r>
      <w:r w:rsidRPr="001B6656">
        <w:rPr>
          <w:sz w:val="24"/>
          <w:szCs w:val="24"/>
        </w:rPr>
        <w:t xml:space="preserve"> </w:t>
      </w:r>
      <w:r w:rsidRPr="00710058">
        <w:rPr>
          <w:sz w:val="24"/>
          <w:szCs w:val="24"/>
        </w:rPr>
        <w:t>Menurut Sudjana (1992)</w:t>
      </w:r>
      <w:r>
        <w:rPr>
          <w:sz w:val="24"/>
          <w:szCs w:val="24"/>
        </w:rPr>
        <w:t xml:space="preserve"> setara Matematis uji Wilayah Ganda Ducan dapat dirumuskan </w:t>
      </w:r>
      <w:r w:rsidRPr="00710058">
        <w:rPr>
          <w:sz w:val="24"/>
          <w:szCs w:val="24"/>
        </w:rPr>
        <w:t xml:space="preserve"> sebagai berikut :</w:t>
      </w:r>
    </w:p>
    <w:p w:rsidR="001B6656" w:rsidRDefault="001B6656" w:rsidP="001B6656">
      <w:pPr>
        <w:ind w:left="567" w:firstLine="567"/>
        <w:jc w:val="both"/>
        <w:rPr>
          <w:sz w:val="24"/>
          <w:szCs w:val="24"/>
        </w:rPr>
      </w:pPr>
    </w:p>
    <w:p w:rsidR="001B6656" w:rsidRDefault="001B6656" w:rsidP="001B6656">
      <w:pPr>
        <w:ind w:left="567" w:firstLine="567"/>
        <w:jc w:val="both"/>
        <w:rPr>
          <w:sz w:val="24"/>
          <w:szCs w:val="24"/>
        </w:rPr>
      </w:pPr>
    </w:p>
    <w:p w:rsidR="001B6656" w:rsidRPr="00BA05F2" w:rsidRDefault="001B6656" w:rsidP="001B6656">
      <w:pPr>
        <w:tabs>
          <w:tab w:val="left" w:pos="709"/>
        </w:tabs>
        <w:adjustRightInd w:val="0"/>
        <w:ind w:left="1701" w:firstLine="567"/>
        <w:rPr>
          <w:sz w:val="24"/>
          <w:szCs w:val="24"/>
        </w:rPr>
      </w:pPr>
      <w:r w:rsidRPr="006A36FE">
        <w:rPr>
          <w:sz w:val="24"/>
          <w:szCs w:val="24"/>
        </w:rPr>
        <w:t>D (</w:t>
      </w:r>
      <w:r w:rsidR="00445DD8">
        <w:rPr>
          <w:position w:val="-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pt;height:15.1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538F&quot;/&gt;&lt;wsp:rsid wsp:val=&quot;000E660D&quot;/&gt;&lt;wsp:rsid wsp:val=&quot;0010356C&quot;/&gt;&lt;wsp:rsid wsp:val=&quot;00213422&quot;/&gt;&lt;wsp:rsid wsp:val=&quot;00286C95&quot;/&gt;&lt;wsp:rsid wsp:val=&quot;00316530&quot;/&gt;&lt;wsp:rsid wsp:val=&quot;00536435&quot;/&gt;&lt;wsp:rsid wsp:val=&quot;00693C6E&quot;/&gt;&lt;wsp:rsid wsp:val=&quot;008269F9&quot;/&gt;&lt;wsp:rsid wsp:val=&quot;00952A22&quot;/&gt;&lt;wsp:rsid wsp:val=&quot;00AC5107&quot;/&gt;&lt;wsp:rsid wsp:val=&quot;00D5442B&quot;/&gt;&lt;wsp:rsid wsp:val=&quot;00DC0B47&quot;/&gt;&lt;wsp:rsid wsp:val=&quot;00E86F8D&quot;/&gt;&lt;wsp:rsid wsp:val=&quot;00EF49D3&quot;/&gt;&lt;wsp:rsid wsp:val=&quot;00FE538F&quot;/&gt;&lt;/wsp:rsids&gt;&lt;/w:docPr&gt;&lt;w:body&gt;&lt;wx:sect&gt;&lt;w:p wsp:rsidR=&quot;00000000&quot; wsp:rsidRDefault=&quot;00EF49D3&quot; wsp:rsidP=&quot;00EF49D3&quot;&gt;&lt;m:oMathPara&gt;&lt;m:oMath&gt;&lt;m:r&gt;&lt;w:rPr&gt;&lt;w:rFonts w:ascii=&quot;Cambria Math&quot; w:h-ansi=&quot;Cambria Math&quot;/&gt;&lt;wx:font wx:val=&quot;Cambria Math&quot;/&gt;&lt;w:i/&gt;&lt;w:sz w:val=&quot;24&quot;/&gt;&lt;w:sz-cs w:val=&quot;24&quot;/&gt;&lt;/w:rPr&gt;&lt;m:t&gt;ñá&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536435">
        <w:rPr>
          <w:sz w:val="24"/>
          <w:szCs w:val="24"/>
        </w:rPr>
        <w:t xml:space="preserve">) – R (db G, </w:t>
      </w:r>
      <w:r w:rsidR="00445DD8">
        <w:rPr>
          <w:position w:val="-7"/>
        </w:rPr>
        <w:pict>
          <v:shape id="_x0000_i1026" type="#_x0000_t75" style="width:15.75pt;height:15.1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538F&quot;/&gt;&lt;wsp:rsid wsp:val=&quot;000E660D&quot;/&gt;&lt;wsp:rsid wsp:val=&quot;0010356C&quot;/&gt;&lt;wsp:rsid wsp:val=&quot;00213422&quot;/&gt;&lt;wsp:rsid wsp:val=&quot;00286C95&quot;/&gt;&lt;wsp:rsid wsp:val=&quot;00316530&quot;/&gt;&lt;wsp:rsid wsp:val=&quot;00536435&quot;/&gt;&lt;wsp:rsid wsp:val=&quot;00693C6E&quot;/&gt;&lt;wsp:rsid wsp:val=&quot;008269F9&quot;/&gt;&lt;wsp:rsid wsp:val=&quot;00952A22&quot;/&gt;&lt;wsp:rsid wsp:val=&quot;00AC5107&quot;/&gt;&lt;wsp:rsid wsp:val=&quot;00D5442B&quot;/&gt;&lt;wsp:rsid wsp:val=&quot;00D76AE5&quot;/&gt;&lt;wsp:rsid wsp:val=&quot;00DC0B47&quot;/&gt;&lt;wsp:rsid wsp:val=&quot;00E86F8D&quot;/&gt;&lt;wsp:rsid wsp:val=&quot;00FE538F&quot;/&gt;&lt;/wsp:rsids&gt;&lt;/w:docPr&gt;&lt;w:body&gt;&lt;wx:sect&gt;&lt;w:p wsp:rsidR=&quot;00000000&quot; wsp:rsidRDefault=&quot;00D76AE5&quot; wsp:rsidP=&quot;00D76AE5&quot;&gt;&lt;m:oMathPara&gt;&lt;m:oMath&gt;&lt;m:r&gt;&lt;w:rPr&gt;&lt;w:rFonts w:ascii=&quot;Cambria Math&quot; w:h-ansi=&quot;Cambria Math&quot;/&gt;&lt;wx:font wx:val=&quot;Cambria Math&quot;/&gt;&lt;w:i/&gt;&lt;w:sz w:val=&quot;24&quot;/&gt;&lt;w:sz-cs w:val=&quot;24&quot;/&gt;&lt;/w:rPr&gt;&lt;m:t&gt;ñ,á&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536435">
        <w:rPr>
          <w:sz w:val="24"/>
          <w:szCs w:val="24"/>
        </w:rPr>
        <w:t xml:space="preserve">) x S </w:t>
      </w:r>
      <w:r w:rsidR="00445DD8">
        <w:rPr>
          <w:position w:val="-7"/>
        </w:rPr>
        <w:pict>
          <v:shape id="_x0000_i1027" type="#_x0000_t75" style="width:7.25pt;height:15.1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538F&quot;/&gt;&lt;wsp:rsid wsp:val=&quot;000E660D&quot;/&gt;&lt;wsp:rsid wsp:val=&quot;0010356C&quot;/&gt;&lt;wsp:rsid wsp:val=&quot;00213422&quot;/&gt;&lt;wsp:rsid wsp:val=&quot;00286C95&quot;/&gt;&lt;wsp:rsid wsp:val=&quot;00316530&quot;/&gt;&lt;wsp:rsid wsp:val=&quot;004D6840&quot;/&gt;&lt;wsp:rsid wsp:val=&quot;00536435&quot;/&gt;&lt;wsp:rsid wsp:val=&quot;00693C6E&quot;/&gt;&lt;wsp:rsid wsp:val=&quot;008269F9&quot;/&gt;&lt;wsp:rsid wsp:val=&quot;00952A22&quot;/&gt;&lt;wsp:rsid wsp:val=&quot;00AC5107&quot;/&gt;&lt;wsp:rsid wsp:val=&quot;00D5442B&quot;/&gt;&lt;wsp:rsid wsp:val=&quot;00DC0B47&quot;/&gt;&lt;wsp:rsid wsp:val=&quot;00E86F8D&quot;/&gt;&lt;wsp:rsid wsp:val=&quot;00FE538F&quot;/&gt;&lt;/wsp:rsids&gt;&lt;/w:docPr&gt;&lt;w:body&gt;&lt;wx:sect&gt;&lt;w:p wsp:rsidR=&quot;00000000&quot; wsp:rsidRDefault=&quot;004D6840&quot; wsp:rsidP=&quot;004D6840&quot;&gt;&lt;m:oMathPara&gt;&lt;m:oMath&gt;&lt;m:acc&gt;&lt;m:accPr&gt;&lt;m:chr m:val=&quot;¯&quot;/&gt;&lt;m:ctrlPr&gt;&lt;w:rPr&gt;&lt;w:rFonts w:ascii=&quot;Cambria Math&quot; w:fareast=&quot;Times New Roman&quot; w:h-ansi=&quot;Cambria Math&quot;/&gt;&lt;wx:font wx:val=&quot;Cambria Math&quot;/&gt;&lt;w:i/&gt;&lt;w:sz w:val=&quot;24&quot;/&gt;&lt;w:sz-cs w:val=&quot;24&quot;/&gt;&lt;/w:rPr&gt;&lt;/m:ctrlPr&gt;&lt;/m:accPr&gt;&lt;m:e&gt;&lt;m:r&gt;&lt;w:rPr&gt;&lt;w:rFonts w:ascii=&quot;Cambria Math&quot; w:fareast=&quot;Times New Roman&quot; w:h-ansi=&quot;Cambria Math&quot;/&gt;&lt;wx:font wx:val=&quot;Cambria Math&quot;/&gt;&lt;w:i/&gt;&lt;w:sz w:val=&quot;24&quot;/&gt;&lt;w:sz-cs w:val=&quot;24&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p>
    <w:p w:rsidR="001B6656" w:rsidRPr="00536435" w:rsidRDefault="001B6656" w:rsidP="001B6656">
      <w:pPr>
        <w:ind w:left="2160" w:firstLine="720"/>
        <w:jc w:val="both"/>
        <w:rPr>
          <w:sz w:val="24"/>
          <w:szCs w:val="24"/>
        </w:rPr>
      </w:pPr>
      <w:r w:rsidRPr="00536435">
        <w:rPr>
          <w:sz w:val="24"/>
          <w:szCs w:val="24"/>
        </w:rPr>
        <w:t>Keterangan :</w:t>
      </w:r>
    </w:p>
    <w:p w:rsidR="001B6656" w:rsidRPr="00536435" w:rsidRDefault="001B6656" w:rsidP="001B6656">
      <w:pPr>
        <w:ind w:left="2160" w:firstLine="720"/>
        <w:jc w:val="both"/>
        <w:rPr>
          <w:sz w:val="24"/>
          <w:szCs w:val="24"/>
        </w:rPr>
      </w:pPr>
      <w:r>
        <w:rPr>
          <w:noProof/>
          <w:lang w:val="en-US"/>
        </w:rPr>
        <mc:AlternateContent>
          <mc:Choice Requires="wps">
            <w:drawing>
              <wp:anchor distT="0" distB="0" distL="114300" distR="114300" simplePos="0" relativeHeight="251618304" behindDoc="0" locked="0" layoutInCell="1" allowOverlap="1" wp14:anchorId="3A441084" wp14:editId="603A68A6">
                <wp:simplePos x="0" y="0"/>
                <wp:positionH relativeFrom="column">
                  <wp:posOffset>434340</wp:posOffset>
                </wp:positionH>
                <wp:positionV relativeFrom="paragraph">
                  <wp:posOffset>46355</wp:posOffset>
                </wp:positionV>
                <wp:extent cx="1066800" cy="600075"/>
                <wp:effectExtent l="0" t="1270" r="1905" b="0"/>
                <wp:wrapNone/>
                <wp:docPr id="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60007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B6656" w:rsidRPr="00536435" w:rsidRDefault="001B6656" w:rsidP="001B6656">
                            <w:pPr>
                              <w:spacing w:line="360" w:lineRule="auto"/>
                              <w:rPr>
                                <w:sz w:val="24"/>
                                <w:szCs w:val="24"/>
                              </w:rPr>
                            </w:pPr>
                            <w:r w:rsidRPr="00536435">
                              <w:rPr>
                                <w:sz w:val="24"/>
                                <w:szCs w:val="24"/>
                              </w:rPr>
                              <w:t xml:space="preserve">S </w:t>
                            </w:r>
                            <w:r w:rsidR="009F0732">
                              <w:rPr>
                                <w:position w:val="-7"/>
                              </w:rPr>
                              <w:pict>
                                <v:shape id="_x0000_i1029" type="#_x0000_t75" style="width:7.25pt;height:15.1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538F&quot;/&gt;&lt;wsp:rsid wsp:val=&quot;000E660D&quot;/&gt;&lt;wsp:rsid wsp:val=&quot;0010356C&quot;/&gt;&lt;wsp:rsid wsp:val=&quot;00213422&quot;/&gt;&lt;wsp:rsid wsp:val=&quot;00286C95&quot;/&gt;&lt;wsp:rsid wsp:val=&quot;00316530&quot;/&gt;&lt;wsp:rsid wsp:val=&quot;004D2445&quot;/&gt;&lt;wsp:rsid wsp:val=&quot;00536435&quot;/&gt;&lt;wsp:rsid wsp:val=&quot;00693C6E&quot;/&gt;&lt;wsp:rsid wsp:val=&quot;008269F9&quot;/&gt;&lt;wsp:rsid wsp:val=&quot;00952A22&quot;/&gt;&lt;wsp:rsid wsp:val=&quot;00AC5107&quot;/&gt;&lt;wsp:rsid wsp:val=&quot;00D5442B&quot;/&gt;&lt;wsp:rsid wsp:val=&quot;00DC0B47&quot;/&gt;&lt;wsp:rsid wsp:val=&quot;00E86F8D&quot;/&gt;&lt;wsp:rsid wsp:val=&quot;00FE538F&quot;/&gt;&lt;/wsp:rsids&gt;&lt;/w:docPr&gt;&lt;w:body&gt;&lt;wx:sect&gt;&lt;w:p wsp:rsidR=&quot;00000000&quot; wsp:rsidRDefault=&quot;004D2445&quot; wsp:rsidP=&quot;004D2445&quot;&gt;&lt;m:oMathPara&gt;&lt;m:oMath&gt;&lt;m:acc&gt;&lt;m:accPr&gt;&lt;m:chr m:val=&quot;¯&quot;/&gt;&lt;m:ctrlPr&gt;&lt;w:rPr&gt;&lt;w:rFonts w:ascii=&quot;Cambria Math&quot; w:fareast=&quot;Times New Roman&quot; w:h-ansi=&quot;Cambria Math&quot;/&gt;&lt;wx:font wx:val=&quot;Cambria Math&quot;/&gt;&lt;w:i/&gt;&lt;w:sz w:val=&quot;24&quot;/&gt;&lt;w:sz-cs w:val=&quot;24&quot;/&gt;&lt;/w:rPr&gt;&lt;/m:ctrlPr&gt;&lt;/m:accPr&gt;&lt;m:e&gt;&lt;m:r&gt;&lt;w:rPr&gt;&lt;w:rFonts w:ascii=&quot;Cambria Math&quot; w:fareast=&quot;Times New Roman&quot; w:h-ansi=&quot;Cambria Math&quot;/&gt;&lt;wx:font wx:val=&quot;Cambria Math&quot;/&gt;&lt;w:i/&gt;&lt;w:sz w:val=&quot;24&quot;/&gt;&lt;w:sz-cs w:val=&quot;24&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Pr="00536435">
                              <w:rPr>
                                <w:sz w:val="24"/>
                                <w:szCs w:val="24"/>
                              </w:rPr>
                              <w:t xml:space="preserve"> = </w:t>
                            </w:r>
                            <m:oMath>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KTG</m:t>
                                      </m:r>
                                    </m:num>
                                    <m:den>
                                      <m:r>
                                        <w:rPr>
                                          <w:rFonts w:ascii="Cambria Math" w:hAnsi="Cambria Math"/>
                                          <w:sz w:val="24"/>
                                          <w:szCs w:val="24"/>
                                        </w:rPr>
                                        <m:t>n</m:t>
                                      </m:r>
                                    </m:den>
                                  </m:f>
                                </m:e>
                              </m:rad>
                            </m:oMath>
                          </w:p>
                          <w:p w:rsidR="001B6656" w:rsidRDefault="001B6656" w:rsidP="001B6656">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3A441084" id="Rectangle 31" o:spid="_x0000_s1028" style="position:absolute;left:0;text-align:left;margin-left:34.2pt;margin-top:3.65pt;width:84pt;height:47.2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" stroked="f" strokeweight="1pt">
                <v:textbox>
                  <w:txbxContent>
                    <w:p w:rsidR="001B6656" w:rsidRPr="00536435" w:rsidRDefault="001B6656" w:rsidP="001B6656">
                      <w:pPr>
                        <w:spacing w:line="360" w:lineRule="auto"/>
                        <w:rPr>
                          <w:sz w:val="24"/>
                          <w:szCs w:val="24"/>
                        </w:rPr>
                      </w:pPr>
                      <w:r w:rsidRPr="00536435">
                        <w:rPr>
                          <w:sz w:val="24"/>
                          <w:szCs w:val="24"/>
                        </w:rPr>
                        <w:t xml:space="preserve">S </w:t>
                      </w:r>
                      <w:r w:rsidR="009F0732">
                        <w:rPr>
                          <w:position w:val="-7"/>
                        </w:rPr>
                        <w:pict>
                          <v:shape id="_x0000_i1029" type="#_x0000_t75" style="width:7.25pt;height:15.1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538F&quot;/&gt;&lt;wsp:rsid wsp:val=&quot;000E660D&quot;/&gt;&lt;wsp:rsid wsp:val=&quot;0010356C&quot;/&gt;&lt;wsp:rsid wsp:val=&quot;00213422&quot;/&gt;&lt;wsp:rsid wsp:val=&quot;00286C95&quot;/&gt;&lt;wsp:rsid wsp:val=&quot;00316530&quot;/&gt;&lt;wsp:rsid wsp:val=&quot;004D2445&quot;/&gt;&lt;wsp:rsid wsp:val=&quot;00536435&quot;/&gt;&lt;wsp:rsid wsp:val=&quot;00693C6E&quot;/&gt;&lt;wsp:rsid wsp:val=&quot;008269F9&quot;/&gt;&lt;wsp:rsid wsp:val=&quot;00952A22&quot;/&gt;&lt;wsp:rsid wsp:val=&quot;00AC5107&quot;/&gt;&lt;wsp:rsid wsp:val=&quot;00D5442B&quot;/&gt;&lt;wsp:rsid wsp:val=&quot;00DC0B47&quot;/&gt;&lt;wsp:rsid wsp:val=&quot;00E86F8D&quot;/&gt;&lt;wsp:rsid wsp:val=&quot;00FE538F&quot;/&gt;&lt;/wsp:rsids&gt;&lt;/w:docPr&gt;&lt;w:body&gt;&lt;wx:sect&gt;&lt;w:p wsp:rsidR=&quot;00000000&quot; wsp:rsidRDefault=&quot;004D2445&quot; wsp:rsidP=&quot;004D2445&quot;&gt;&lt;m:oMathPara&gt;&lt;m:oMath&gt;&lt;m:acc&gt;&lt;m:accPr&gt;&lt;m:chr m:val=&quot;¯&quot;/&gt;&lt;m:ctrlPr&gt;&lt;w:rPr&gt;&lt;w:rFonts w:ascii=&quot;Cambria Math&quot; w:fareast=&quot;Times New Roman&quot; w:h-ansi=&quot;Cambria Math&quot;/&gt;&lt;wx:font wx:val=&quot;Cambria Math&quot;/&gt;&lt;w:i/&gt;&lt;w:sz w:val=&quot;24&quot;/&gt;&lt;w:sz-cs w:val=&quot;24&quot;/&gt;&lt;/w:rPr&gt;&lt;/m:ctrlPr&gt;&lt;/m:accPr&gt;&lt;m:e&gt;&lt;m:r&gt;&lt;w:rPr&gt;&lt;w:rFonts w:ascii=&quot;Cambria Math&quot; w:fareast=&quot;Times New Roman&quot; w:h-ansi=&quot;Cambria Math&quot;/&gt;&lt;wx:font wx:val=&quot;Cambria Math&quot;/&gt;&lt;w:i/&gt;&lt;w:sz w:val=&quot;24&quot;/&gt;&lt;w:sz-cs w:val=&quot;24&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Pr="00536435">
                        <w:rPr>
                          <w:sz w:val="24"/>
                          <w:szCs w:val="24"/>
                        </w:rPr>
                        <w:t xml:space="preserve"> = </w:t>
                      </w:r>
                      <m:oMath>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KTG</m:t>
                                </m:r>
                              </m:num>
                              <m:den>
                                <m:r>
                                  <w:rPr>
                                    <w:rFonts w:ascii="Cambria Math" w:hAnsi="Cambria Math"/>
                                    <w:sz w:val="24"/>
                                    <w:szCs w:val="24"/>
                                  </w:rPr>
                                  <m:t>n</m:t>
                                </m:r>
                              </m:den>
                            </m:f>
                          </m:e>
                        </m:rad>
                      </m:oMath>
                    </w:p>
                    <w:p w:rsidR="001B6656" w:rsidRDefault="001B6656" w:rsidP="001B6656">
                      <w:pPr>
                        <w:jc w:val="center"/>
                      </w:pPr>
                    </w:p>
                  </w:txbxContent>
                </v:textbox>
              </v:rect>
            </w:pict>
          </mc:Fallback>
        </mc:AlternateContent>
      </w:r>
      <w:r w:rsidRPr="00536435">
        <w:rPr>
          <w:sz w:val="24"/>
          <w:szCs w:val="24"/>
        </w:rPr>
        <w:t xml:space="preserve">D </w:t>
      </w:r>
      <w:r w:rsidRPr="00536435">
        <w:rPr>
          <w:sz w:val="24"/>
          <w:szCs w:val="24"/>
        </w:rPr>
        <w:tab/>
        <w:t xml:space="preserve"> = Nilai Bilangan Duncan</w:t>
      </w:r>
    </w:p>
    <w:p w:rsidR="001B6656" w:rsidRPr="00536435" w:rsidRDefault="001B6656" w:rsidP="001B6656">
      <w:pPr>
        <w:ind w:left="2880"/>
        <w:jc w:val="both"/>
        <w:rPr>
          <w:sz w:val="24"/>
          <w:szCs w:val="24"/>
        </w:rPr>
      </w:pPr>
      <w:r w:rsidRPr="00536435">
        <w:rPr>
          <w:sz w:val="24"/>
          <w:szCs w:val="24"/>
        </w:rPr>
        <w:t>R</w:t>
      </w:r>
      <w:r w:rsidRPr="00536435">
        <w:rPr>
          <w:sz w:val="24"/>
          <w:szCs w:val="24"/>
        </w:rPr>
        <w:tab/>
        <w:t xml:space="preserve"> = </w:t>
      </w:r>
      <w:r w:rsidRPr="00571A21">
        <w:rPr>
          <w:i/>
          <w:iCs/>
          <w:sz w:val="24"/>
          <w:szCs w:val="24"/>
        </w:rPr>
        <w:t>Range</w:t>
      </w:r>
      <w:r w:rsidRPr="00536435">
        <w:rPr>
          <w:sz w:val="24"/>
          <w:szCs w:val="24"/>
        </w:rPr>
        <w:tab/>
      </w:r>
      <w:r w:rsidRPr="00536435">
        <w:rPr>
          <w:sz w:val="24"/>
          <w:szCs w:val="24"/>
        </w:rPr>
        <w:tab/>
      </w:r>
      <w:r w:rsidRPr="00536435">
        <w:rPr>
          <w:sz w:val="24"/>
          <w:szCs w:val="24"/>
        </w:rPr>
        <w:tab/>
      </w:r>
      <w:r w:rsidRPr="00536435">
        <w:rPr>
          <w:sz w:val="24"/>
          <w:szCs w:val="24"/>
        </w:rPr>
        <w:tab/>
      </w:r>
      <w:r w:rsidRPr="00536435">
        <w:rPr>
          <w:sz w:val="24"/>
          <w:szCs w:val="24"/>
        </w:rPr>
        <w:tab/>
      </w:r>
    </w:p>
    <w:p w:rsidR="001B6656" w:rsidRPr="00536435" w:rsidRDefault="001B6656" w:rsidP="001B6656">
      <w:pPr>
        <w:jc w:val="both"/>
        <w:rPr>
          <w:sz w:val="24"/>
          <w:szCs w:val="24"/>
        </w:rPr>
      </w:pPr>
      <w:r w:rsidRPr="00536435">
        <w:rPr>
          <w:sz w:val="24"/>
          <w:szCs w:val="24"/>
        </w:rPr>
        <w:t xml:space="preserve">                                                Db G</w:t>
      </w:r>
      <w:r w:rsidRPr="00536435">
        <w:rPr>
          <w:sz w:val="24"/>
          <w:szCs w:val="24"/>
        </w:rPr>
        <w:tab/>
        <w:t xml:space="preserve"> = Derajat bebas galat</w:t>
      </w:r>
    </w:p>
    <w:p w:rsidR="001B6656" w:rsidRDefault="001B6656" w:rsidP="001B6656">
      <w:pPr>
        <w:jc w:val="both"/>
        <w:rPr>
          <w:sz w:val="24"/>
          <w:szCs w:val="24"/>
        </w:rPr>
      </w:pPr>
      <w:r w:rsidRPr="00536435">
        <w:rPr>
          <w:sz w:val="24"/>
          <w:szCs w:val="24"/>
        </w:rPr>
        <w:t xml:space="preserve">                                                P</w:t>
      </w:r>
      <w:r w:rsidRPr="00536435">
        <w:rPr>
          <w:sz w:val="24"/>
          <w:szCs w:val="24"/>
        </w:rPr>
        <w:tab/>
        <w:t xml:space="preserve"> = Wilayah </w:t>
      </w:r>
      <w:r w:rsidRPr="00571A21">
        <w:rPr>
          <w:i/>
          <w:iCs/>
          <w:sz w:val="24"/>
          <w:szCs w:val="24"/>
        </w:rPr>
        <w:t>(range)</w:t>
      </w:r>
      <w:r w:rsidRPr="00536435">
        <w:rPr>
          <w:sz w:val="24"/>
          <w:szCs w:val="24"/>
        </w:rPr>
        <w:t xml:space="preserve"> yang diujikan</w:t>
      </w:r>
    </w:p>
    <w:p w:rsidR="001B6656" w:rsidRPr="0066374C" w:rsidRDefault="001B6656" w:rsidP="001B6656">
      <w:pPr>
        <w:rPr>
          <w:sz w:val="24"/>
          <w:szCs w:val="24"/>
        </w:rPr>
      </w:pPr>
      <w:r>
        <w:rPr>
          <w:sz w:val="24"/>
          <w:szCs w:val="24"/>
        </w:rPr>
        <w:t xml:space="preserve">                                               </w:t>
      </w:r>
      <w:r w:rsidRPr="0066374C">
        <w:rPr>
          <w:i/>
          <w:sz w:val="24"/>
          <w:szCs w:val="24"/>
        </w:rPr>
        <w:t>P α</w:t>
      </w:r>
      <w:r w:rsidRPr="0066374C">
        <w:rPr>
          <w:i/>
          <w:sz w:val="24"/>
          <w:szCs w:val="24"/>
        </w:rPr>
        <w:tab/>
      </w:r>
      <w:r w:rsidRPr="0066374C">
        <w:rPr>
          <w:sz w:val="24"/>
          <w:szCs w:val="24"/>
        </w:rPr>
        <w:t>= taraf nyata</w:t>
      </w:r>
    </w:p>
    <w:p w:rsidR="00DA7829" w:rsidRPr="001B6656" w:rsidRDefault="001B6656" w:rsidP="001B6656">
      <w:pPr>
        <w:ind w:left="2552" w:firstLine="284"/>
        <w:rPr>
          <w:sz w:val="24"/>
          <w:szCs w:val="24"/>
        </w:rPr>
      </w:pPr>
      <w:r>
        <w:rPr>
          <w:sz w:val="24"/>
          <w:szCs w:val="24"/>
        </w:rPr>
        <w:t>S x</w:t>
      </w:r>
      <w:r>
        <w:rPr>
          <w:sz w:val="24"/>
          <w:szCs w:val="24"/>
        </w:rPr>
        <w:tab/>
        <w:t>= Nilai nyata Duncan</w:t>
      </w:r>
    </w:p>
    <w:p w:rsidR="00EB69CA" w:rsidRPr="0012692D" w:rsidRDefault="00EB69CA">
      <w:pPr>
        <w:jc w:val="both"/>
        <w:rPr>
          <w:sz w:val="24"/>
          <w:szCs w:val="24"/>
        </w:rPr>
      </w:pPr>
    </w:p>
    <w:p w:rsidR="00EB69CA" w:rsidRDefault="00EB69CA" w:rsidP="006B2207">
      <w:pPr>
        <w:jc w:val="both"/>
        <w:rPr>
          <w:sz w:val="24"/>
          <w:szCs w:val="24"/>
        </w:rPr>
      </w:pPr>
    </w:p>
    <w:p w:rsidR="003C7795" w:rsidRDefault="003C7795" w:rsidP="006B2207">
      <w:pPr>
        <w:jc w:val="both"/>
        <w:rPr>
          <w:sz w:val="24"/>
          <w:szCs w:val="24"/>
        </w:rPr>
      </w:pPr>
    </w:p>
    <w:p w:rsidR="003C7795" w:rsidRDefault="003C7795" w:rsidP="006B2207">
      <w:pPr>
        <w:jc w:val="both"/>
        <w:rPr>
          <w:sz w:val="24"/>
          <w:szCs w:val="24"/>
        </w:rPr>
      </w:pPr>
    </w:p>
    <w:p w:rsidR="003C7795" w:rsidRDefault="003C7795" w:rsidP="006B2207">
      <w:pPr>
        <w:jc w:val="both"/>
        <w:rPr>
          <w:sz w:val="24"/>
          <w:szCs w:val="24"/>
        </w:rPr>
      </w:pPr>
    </w:p>
    <w:p w:rsidR="003C7795" w:rsidRDefault="003C7795" w:rsidP="006B2207">
      <w:pPr>
        <w:jc w:val="both"/>
        <w:rPr>
          <w:sz w:val="24"/>
          <w:szCs w:val="24"/>
        </w:rPr>
      </w:pPr>
    </w:p>
    <w:p w:rsidR="003C7795" w:rsidRDefault="003C7795" w:rsidP="006B2207">
      <w:pPr>
        <w:jc w:val="both"/>
        <w:rPr>
          <w:sz w:val="24"/>
          <w:szCs w:val="24"/>
        </w:rPr>
      </w:pPr>
    </w:p>
    <w:p w:rsidR="003C7795" w:rsidRPr="0012692D" w:rsidRDefault="003C7795" w:rsidP="006B2207">
      <w:pPr>
        <w:jc w:val="both"/>
        <w:rPr>
          <w:sz w:val="24"/>
          <w:szCs w:val="24"/>
        </w:rPr>
      </w:pPr>
    </w:p>
    <w:p w:rsidR="00EB69CA" w:rsidRPr="0012692D" w:rsidRDefault="00EB69CA" w:rsidP="006B2207">
      <w:pPr>
        <w:jc w:val="center"/>
        <w:rPr>
          <w:b/>
          <w:sz w:val="24"/>
          <w:szCs w:val="24"/>
        </w:rPr>
      </w:pPr>
      <w:r w:rsidRPr="0012692D">
        <w:rPr>
          <w:b/>
          <w:sz w:val="24"/>
          <w:szCs w:val="24"/>
        </w:rPr>
        <w:t>HASIL DAN PEMBAHASAN</w:t>
      </w:r>
    </w:p>
    <w:p w:rsidR="00EB69CA" w:rsidRPr="0012692D" w:rsidRDefault="00EB69CA" w:rsidP="006B2207">
      <w:pPr>
        <w:jc w:val="both"/>
        <w:rPr>
          <w:sz w:val="24"/>
          <w:szCs w:val="24"/>
        </w:rPr>
      </w:pPr>
    </w:p>
    <w:p w:rsidR="00DA7829" w:rsidRPr="0012692D" w:rsidRDefault="00DA7829" w:rsidP="006B2207">
      <w:pPr>
        <w:jc w:val="both"/>
        <w:rPr>
          <w:sz w:val="24"/>
          <w:szCs w:val="24"/>
        </w:rPr>
      </w:pPr>
    </w:p>
    <w:p w:rsidR="00DA7829" w:rsidRPr="0012692D" w:rsidRDefault="00DA7829" w:rsidP="00DA7829">
      <w:pPr>
        <w:ind w:left="567"/>
        <w:jc w:val="both"/>
        <w:rPr>
          <w:b/>
          <w:sz w:val="24"/>
          <w:szCs w:val="24"/>
          <w:lang w:val="en-US"/>
        </w:rPr>
      </w:pPr>
      <w:r w:rsidRPr="0012692D">
        <w:rPr>
          <w:b/>
          <w:sz w:val="24"/>
          <w:szCs w:val="24"/>
          <w:lang w:val="en-US"/>
        </w:rPr>
        <w:t>Pertumbuhan Bobot Mutlak</w:t>
      </w:r>
    </w:p>
    <w:p w:rsidR="00DA7829" w:rsidRPr="0012692D" w:rsidRDefault="00DA7829" w:rsidP="00DA7829">
      <w:pPr>
        <w:ind w:left="567"/>
        <w:jc w:val="both"/>
        <w:rPr>
          <w:b/>
          <w:sz w:val="24"/>
          <w:szCs w:val="24"/>
          <w:lang w:val="en-US"/>
        </w:rPr>
      </w:pPr>
    </w:p>
    <w:p w:rsidR="001B6656" w:rsidRPr="001B6656" w:rsidRDefault="001B6656" w:rsidP="001B6656">
      <w:pPr>
        <w:ind w:left="567"/>
        <w:rPr>
          <w:sz w:val="24"/>
          <w:szCs w:val="24"/>
        </w:rPr>
      </w:pPr>
      <w:r w:rsidRPr="00F32A3D">
        <w:rPr>
          <w:sz w:val="24"/>
          <w:szCs w:val="24"/>
        </w:rPr>
        <w:t>Tabel</w:t>
      </w:r>
      <w:r>
        <w:rPr>
          <w:sz w:val="24"/>
          <w:szCs w:val="24"/>
        </w:rPr>
        <w:t xml:space="preserve"> </w:t>
      </w:r>
      <w:r w:rsidR="00590088">
        <w:rPr>
          <w:sz w:val="24"/>
          <w:szCs w:val="24"/>
        </w:rPr>
        <w:t>1</w:t>
      </w:r>
      <w:r w:rsidRPr="00F32A3D">
        <w:rPr>
          <w:sz w:val="24"/>
          <w:szCs w:val="24"/>
        </w:rPr>
        <w:t>. Pertumbuhan Bobot Individu Mutlak (gram)</w:t>
      </w:r>
    </w:p>
    <w:tbl>
      <w:tblPr>
        <w:tblStyle w:val="TableGrid"/>
        <w:tblpPr w:horzAnchor="margin" w:tblpXSpec="center"/>
        <w:tblW w:w="5000"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1787"/>
        <w:gridCol w:w="1787"/>
        <w:gridCol w:w="1786"/>
        <w:gridCol w:w="1786"/>
        <w:gridCol w:w="1804"/>
      </w:tblGrid>
      <w:tr w:rsidR="001B6656" w:rsidRPr="00F32A3D" w:rsidTr="001B6656">
        <w:trPr>
          <w:trHeight w:val="397"/>
          <w:jc w:val="center"/>
        </w:trPr>
        <w:tc>
          <w:tcPr>
            <w:tcW w:w="998" w:type="pct"/>
            <w:vMerge w:val="restart"/>
          </w:tcPr>
          <w:p w:rsidR="001B6656" w:rsidRPr="00F32A3D" w:rsidRDefault="001B6656" w:rsidP="001B6656">
            <w:pPr>
              <w:jc w:val="center"/>
              <w:rPr>
                <w:b/>
                <w:bCs/>
                <w:sz w:val="24"/>
                <w:szCs w:val="24"/>
              </w:rPr>
            </w:pPr>
          </w:p>
          <w:p w:rsidR="001B6656" w:rsidRPr="00F32A3D" w:rsidRDefault="001B6656" w:rsidP="001B6656">
            <w:pPr>
              <w:jc w:val="center"/>
              <w:rPr>
                <w:b/>
                <w:bCs/>
                <w:sz w:val="24"/>
                <w:szCs w:val="24"/>
              </w:rPr>
            </w:pPr>
            <w:r w:rsidRPr="00F32A3D">
              <w:rPr>
                <w:b/>
                <w:bCs/>
                <w:sz w:val="24"/>
                <w:szCs w:val="24"/>
              </w:rPr>
              <w:t>Ulangan</w:t>
            </w:r>
          </w:p>
        </w:tc>
        <w:tc>
          <w:tcPr>
            <w:tcW w:w="4002" w:type="pct"/>
            <w:gridSpan w:val="4"/>
          </w:tcPr>
          <w:p w:rsidR="001B6656" w:rsidRPr="00F32A3D" w:rsidRDefault="001B6656" w:rsidP="001B6656">
            <w:pPr>
              <w:jc w:val="center"/>
              <w:rPr>
                <w:b/>
                <w:bCs/>
                <w:sz w:val="24"/>
                <w:szCs w:val="24"/>
              </w:rPr>
            </w:pPr>
            <w:r w:rsidRPr="00F32A3D">
              <w:rPr>
                <w:b/>
                <w:bCs/>
                <w:sz w:val="24"/>
                <w:szCs w:val="24"/>
              </w:rPr>
              <w:t>Perlakuan</w:t>
            </w:r>
          </w:p>
        </w:tc>
      </w:tr>
      <w:tr w:rsidR="001B6656" w:rsidRPr="00F32A3D" w:rsidTr="001B6656">
        <w:trPr>
          <w:trHeight w:val="340"/>
          <w:jc w:val="center"/>
        </w:trPr>
        <w:tc>
          <w:tcPr>
            <w:tcW w:w="998" w:type="pct"/>
            <w:vMerge/>
            <w:tcBorders>
              <w:bottom w:val="single" w:sz="4" w:space="0" w:color="auto"/>
            </w:tcBorders>
          </w:tcPr>
          <w:p w:rsidR="001B6656" w:rsidRPr="00F32A3D" w:rsidRDefault="001B6656" w:rsidP="001B6656">
            <w:pPr>
              <w:jc w:val="center"/>
              <w:rPr>
                <w:b/>
                <w:bCs/>
                <w:sz w:val="24"/>
                <w:szCs w:val="24"/>
              </w:rPr>
            </w:pPr>
          </w:p>
        </w:tc>
        <w:tc>
          <w:tcPr>
            <w:tcW w:w="998" w:type="pct"/>
            <w:tcBorders>
              <w:bottom w:val="single" w:sz="4" w:space="0" w:color="auto"/>
            </w:tcBorders>
          </w:tcPr>
          <w:p w:rsidR="001B6656" w:rsidRPr="00F32A3D" w:rsidRDefault="001B6656" w:rsidP="001B6656">
            <w:pPr>
              <w:jc w:val="center"/>
              <w:rPr>
                <w:b/>
                <w:bCs/>
                <w:sz w:val="24"/>
                <w:szCs w:val="24"/>
              </w:rPr>
            </w:pPr>
            <w:r w:rsidRPr="00F32A3D">
              <w:rPr>
                <w:b/>
                <w:bCs/>
                <w:sz w:val="24"/>
                <w:szCs w:val="24"/>
              </w:rPr>
              <w:t>A</w:t>
            </w:r>
          </w:p>
        </w:tc>
        <w:tc>
          <w:tcPr>
            <w:tcW w:w="998" w:type="pct"/>
            <w:tcBorders>
              <w:bottom w:val="single" w:sz="4" w:space="0" w:color="auto"/>
            </w:tcBorders>
          </w:tcPr>
          <w:p w:rsidR="001B6656" w:rsidRPr="00F32A3D" w:rsidRDefault="001B6656" w:rsidP="001B6656">
            <w:pPr>
              <w:jc w:val="center"/>
              <w:rPr>
                <w:b/>
                <w:bCs/>
                <w:sz w:val="24"/>
                <w:szCs w:val="24"/>
              </w:rPr>
            </w:pPr>
            <w:r w:rsidRPr="00F32A3D">
              <w:rPr>
                <w:b/>
                <w:bCs/>
                <w:sz w:val="24"/>
                <w:szCs w:val="24"/>
              </w:rPr>
              <w:t>B</w:t>
            </w:r>
          </w:p>
        </w:tc>
        <w:tc>
          <w:tcPr>
            <w:tcW w:w="998" w:type="pct"/>
            <w:tcBorders>
              <w:bottom w:val="single" w:sz="4" w:space="0" w:color="auto"/>
            </w:tcBorders>
          </w:tcPr>
          <w:p w:rsidR="001B6656" w:rsidRPr="00F32A3D" w:rsidRDefault="001B6656" w:rsidP="001B6656">
            <w:pPr>
              <w:jc w:val="center"/>
              <w:rPr>
                <w:b/>
                <w:bCs/>
                <w:sz w:val="24"/>
                <w:szCs w:val="24"/>
              </w:rPr>
            </w:pPr>
            <w:r w:rsidRPr="00F32A3D">
              <w:rPr>
                <w:b/>
                <w:bCs/>
                <w:sz w:val="24"/>
                <w:szCs w:val="24"/>
              </w:rPr>
              <w:t>C</w:t>
            </w:r>
          </w:p>
        </w:tc>
        <w:tc>
          <w:tcPr>
            <w:tcW w:w="1007" w:type="pct"/>
            <w:tcBorders>
              <w:bottom w:val="single" w:sz="4" w:space="0" w:color="auto"/>
            </w:tcBorders>
          </w:tcPr>
          <w:p w:rsidR="001B6656" w:rsidRPr="00F32A3D" w:rsidRDefault="001B6656" w:rsidP="001B6656">
            <w:pPr>
              <w:jc w:val="center"/>
              <w:rPr>
                <w:b/>
                <w:bCs/>
                <w:sz w:val="24"/>
                <w:szCs w:val="24"/>
              </w:rPr>
            </w:pPr>
            <w:r w:rsidRPr="00F32A3D">
              <w:rPr>
                <w:b/>
                <w:bCs/>
                <w:sz w:val="24"/>
                <w:szCs w:val="24"/>
              </w:rPr>
              <w:t>D</w:t>
            </w:r>
          </w:p>
        </w:tc>
      </w:tr>
      <w:tr w:rsidR="001B6656" w:rsidRPr="00F32A3D" w:rsidTr="001B6656">
        <w:trPr>
          <w:trHeight w:val="624"/>
          <w:jc w:val="center"/>
        </w:trPr>
        <w:tc>
          <w:tcPr>
            <w:tcW w:w="998" w:type="pct"/>
            <w:tcBorders>
              <w:bottom w:val="none" w:sz="0" w:space="0" w:color="000000"/>
            </w:tcBorders>
          </w:tcPr>
          <w:p w:rsidR="001B6656" w:rsidRPr="00F32A3D" w:rsidRDefault="001B6656" w:rsidP="001B6656">
            <w:pPr>
              <w:jc w:val="center"/>
              <w:rPr>
                <w:sz w:val="24"/>
                <w:szCs w:val="24"/>
              </w:rPr>
            </w:pPr>
            <w:r w:rsidRPr="00F32A3D">
              <w:rPr>
                <w:sz w:val="24"/>
                <w:szCs w:val="24"/>
              </w:rPr>
              <w:t>1</w:t>
            </w:r>
          </w:p>
        </w:tc>
        <w:tc>
          <w:tcPr>
            <w:tcW w:w="998" w:type="pct"/>
            <w:tcBorders>
              <w:bottom w:val="none" w:sz="0" w:space="0" w:color="000000"/>
            </w:tcBorders>
          </w:tcPr>
          <w:p w:rsidR="001B6656" w:rsidRPr="00F32A3D" w:rsidRDefault="001B6656" w:rsidP="001B6656">
            <w:pPr>
              <w:jc w:val="center"/>
              <w:rPr>
                <w:sz w:val="24"/>
                <w:szCs w:val="24"/>
              </w:rPr>
            </w:pPr>
            <w:r w:rsidRPr="00F32A3D">
              <w:rPr>
                <w:sz w:val="24"/>
                <w:szCs w:val="24"/>
              </w:rPr>
              <w:t>1,95</w:t>
            </w:r>
          </w:p>
        </w:tc>
        <w:tc>
          <w:tcPr>
            <w:tcW w:w="998" w:type="pct"/>
            <w:tcBorders>
              <w:bottom w:val="none" w:sz="0" w:space="0" w:color="000000"/>
            </w:tcBorders>
          </w:tcPr>
          <w:p w:rsidR="001B6656" w:rsidRPr="00F32A3D" w:rsidRDefault="001B6656" w:rsidP="001B6656">
            <w:pPr>
              <w:jc w:val="center"/>
              <w:rPr>
                <w:sz w:val="24"/>
                <w:szCs w:val="24"/>
              </w:rPr>
            </w:pPr>
            <w:r w:rsidRPr="00F32A3D">
              <w:rPr>
                <w:sz w:val="24"/>
                <w:szCs w:val="24"/>
              </w:rPr>
              <w:t>2,75</w:t>
            </w:r>
          </w:p>
        </w:tc>
        <w:tc>
          <w:tcPr>
            <w:tcW w:w="998" w:type="pct"/>
            <w:tcBorders>
              <w:bottom w:val="none" w:sz="0" w:space="0" w:color="000000"/>
            </w:tcBorders>
          </w:tcPr>
          <w:p w:rsidR="001B6656" w:rsidRPr="00F32A3D" w:rsidRDefault="001B6656" w:rsidP="001B6656">
            <w:pPr>
              <w:jc w:val="center"/>
              <w:rPr>
                <w:sz w:val="24"/>
                <w:szCs w:val="24"/>
              </w:rPr>
            </w:pPr>
            <w:r w:rsidRPr="00F32A3D">
              <w:rPr>
                <w:sz w:val="24"/>
                <w:szCs w:val="24"/>
              </w:rPr>
              <w:t>3,14</w:t>
            </w:r>
          </w:p>
        </w:tc>
        <w:tc>
          <w:tcPr>
            <w:tcW w:w="1007" w:type="pct"/>
            <w:tcBorders>
              <w:bottom w:val="none" w:sz="0" w:space="0" w:color="000000"/>
            </w:tcBorders>
          </w:tcPr>
          <w:p w:rsidR="001B6656" w:rsidRPr="00F32A3D" w:rsidRDefault="001B6656" w:rsidP="001B6656">
            <w:pPr>
              <w:jc w:val="center"/>
              <w:rPr>
                <w:sz w:val="24"/>
                <w:szCs w:val="24"/>
              </w:rPr>
            </w:pPr>
            <w:r w:rsidRPr="00F32A3D">
              <w:rPr>
                <w:sz w:val="24"/>
                <w:szCs w:val="24"/>
              </w:rPr>
              <w:t>1,57</w:t>
            </w:r>
          </w:p>
        </w:tc>
      </w:tr>
      <w:tr w:rsidR="001B6656" w:rsidRPr="00F32A3D" w:rsidTr="001B6656">
        <w:trPr>
          <w:trHeight w:val="624"/>
          <w:jc w:val="center"/>
        </w:trPr>
        <w:tc>
          <w:tcPr>
            <w:tcW w:w="998" w:type="pct"/>
            <w:tcBorders>
              <w:top w:val="none" w:sz="0" w:space="0" w:color="000000"/>
              <w:bottom w:val="none" w:sz="0" w:space="0" w:color="000000"/>
            </w:tcBorders>
          </w:tcPr>
          <w:p w:rsidR="001B6656" w:rsidRPr="00F32A3D" w:rsidRDefault="001B6656" w:rsidP="001B6656">
            <w:pPr>
              <w:jc w:val="center"/>
              <w:rPr>
                <w:sz w:val="24"/>
                <w:szCs w:val="24"/>
              </w:rPr>
            </w:pPr>
            <w:r w:rsidRPr="00F32A3D">
              <w:rPr>
                <w:sz w:val="24"/>
                <w:szCs w:val="24"/>
              </w:rPr>
              <w:t>2</w:t>
            </w:r>
          </w:p>
        </w:tc>
        <w:tc>
          <w:tcPr>
            <w:tcW w:w="998" w:type="pct"/>
            <w:tcBorders>
              <w:top w:val="none" w:sz="0" w:space="0" w:color="000000"/>
              <w:bottom w:val="none" w:sz="0" w:space="0" w:color="000000"/>
            </w:tcBorders>
          </w:tcPr>
          <w:p w:rsidR="001B6656" w:rsidRPr="00F32A3D" w:rsidRDefault="001B6656" w:rsidP="001B6656">
            <w:pPr>
              <w:jc w:val="center"/>
              <w:rPr>
                <w:sz w:val="24"/>
                <w:szCs w:val="24"/>
              </w:rPr>
            </w:pPr>
            <w:r w:rsidRPr="00F32A3D">
              <w:rPr>
                <w:sz w:val="24"/>
                <w:szCs w:val="24"/>
              </w:rPr>
              <w:t>2,17</w:t>
            </w:r>
          </w:p>
        </w:tc>
        <w:tc>
          <w:tcPr>
            <w:tcW w:w="998" w:type="pct"/>
            <w:tcBorders>
              <w:top w:val="none" w:sz="0" w:space="0" w:color="000000"/>
              <w:bottom w:val="none" w:sz="0" w:space="0" w:color="000000"/>
            </w:tcBorders>
          </w:tcPr>
          <w:p w:rsidR="001B6656" w:rsidRPr="00F32A3D" w:rsidRDefault="001B6656" w:rsidP="001B6656">
            <w:pPr>
              <w:rPr>
                <w:sz w:val="24"/>
                <w:szCs w:val="24"/>
              </w:rPr>
            </w:pPr>
            <w:r>
              <w:rPr>
                <w:sz w:val="24"/>
                <w:szCs w:val="24"/>
              </w:rPr>
              <w:t xml:space="preserve">          </w:t>
            </w:r>
            <w:r w:rsidRPr="00F32A3D">
              <w:rPr>
                <w:sz w:val="24"/>
                <w:szCs w:val="24"/>
              </w:rPr>
              <w:t>2,46</w:t>
            </w:r>
          </w:p>
        </w:tc>
        <w:tc>
          <w:tcPr>
            <w:tcW w:w="998" w:type="pct"/>
            <w:tcBorders>
              <w:top w:val="none" w:sz="0" w:space="0" w:color="000000"/>
              <w:bottom w:val="none" w:sz="0" w:space="0" w:color="000000"/>
            </w:tcBorders>
          </w:tcPr>
          <w:p w:rsidR="001B6656" w:rsidRPr="00F32A3D" w:rsidRDefault="001B6656" w:rsidP="001B6656">
            <w:pPr>
              <w:jc w:val="center"/>
              <w:rPr>
                <w:sz w:val="24"/>
                <w:szCs w:val="24"/>
              </w:rPr>
            </w:pPr>
            <w:r w:rsidRPr="00F32A3D">
              <w:rPr>
                <w:sz w:val="24"/>
                <w:szCs w:val="24"/>
              </w:rPr>
              <w:t>3,08</w:t>
            </w:r>
          </w:p>
        </w:tc>
        <w:tc>
          <w:tcPr>
            <w:tcW w:w="1007" w:type="pct"/>
            <w:tcBorders>
              <w:top w:val="none" w:sz="0" w:space="0" w:color="000000"/>
              <w:bottom w:val="none" w:sz="0" w:space="0" w:color="000000"/>
            </w:tcBorders>
          </w:tcPr>
          <w:p w:rsidR="001B6656" w:rsidRPr="00F32A3D" w:rsidRDefault="001B6656" w:rsidP="001B6656">
            <w:pPr>
              <w:jc w:val="center"/>
              <w:rPr>
                <w:sz w:val="24"/>
                <w:szCs w:val="24"/>
              </w:rPr>
            </w:pPr>
            <w:r w:rsidRPr="00F32A3D">
              <w:rPr>
                <w:sz w:val="24"/>
                <w:szCs w:val="24"/>
              </w:rPr>
              <w:t>1,55</w:t>
            </w:r>
          </w:p>
        </w:tc>
      </w:tr>
      <w:tr w:rsidR="001B6656" w:rsidRPr="00F32A3D" w:rsidTr="001B6656">
        <w:trPr>
          <w:trHeight w:val="624"/>
          <w:jc w:val="center"/>
        </w:trPr>
        <w:tc>
          <w:tcPr>
            <w:tcW w:w="998" w:type="pct"/>
            <w:tcBorders>
              <w:top w:val="none" w:sz="0" w:space="0" w:color="000000"/>
            </w:tcBorders>
          </w:tcPr>
          <w:p w:rsidR="001B6656" w:rsidRPr="00F32A3D" w:rsidRDefault="001B6656" w:rsidP="001B6656">
            <w:pPr>
              <w:jc w:val="center"/>
              <w:rPr>
                <w:sz w:val="24"/>
                <w:szCs w:val="24"/>
              </w:rPr>
            </w:pPr>
            <w:r w:rsidRPr="00F32A3D">
              <w:rPr>
                <w:sz w:val="24"/>
                <w:szCs w:val="24"/>
              </w:rPr>
              <w:t>3</w:t>
            </w:r>
          </w:p>
        </w:tc>
        <w:tc>
          <w:tcPr>
            <w:tcW w:w="998" w:type="pct"/>
            <w:tcBorders>
              <w:top w:val="none" w:sz="0" w:space="0" w:color="000000"/>
            </w:tcBorders>
          </w:tcPr>
          <w:p w:rsidR="001B6656" w:rsidRPr="00F32A3D" w:rsidRDefault="001B6656" w:rsidP="001B6656">
            <w:pPr>
              <w:jc w:val="center"/>
              <w:rPr>
                <w:sz w:val="24"/>
                <w:szCs w:val="24"/>
              </w:rPr>
            </w:pPr>
            <w:r w:rsidRPr="00F32A3D">
              <w:rPr>
                <w:sz w:val="24"/>
                <w:szCs w:val="24"/>
              </w:rPr>
              <w:t>2,12</w:t>
            </w:r>
          </w:p>
        </w:tc>
        <w:tc>
          <w:tcPr>
            <w:tcW w:w="998" w:type="pct"/>
            <w:tcBorders>
              <w:top w:val="none" w:sz="0" w:space="0" w:color="000000"/>
            </w:tcBorders>
          </w:tcPr>
          <w:p w:rsidR="001B6656" w:rsidRPr="00F32A3D" w:rsidRDefault="001B6656" w:rsidP="001B6656">
            <w:pPr>
              <w:jc w:val="center"/>
              <w:rPr>
                <w:sz w:val="24"/>
                <w:szCs w:val="24"/>
              </w:rPr>
            </w:pPr>
            <w:r w:rsidRPr="00F32A3D">
              <w:rPr>
                <w:sz w:val="24"/>
                <w:szCs w:val="24"/>
              </w:rPr>
              <w:t>2,65</w:t>
            </w:r>
          </w:p>
        </w:tc>
        <w:tc>
          <w:tcPr>
            <w:tcW w:w="998" w:type="pct"/>
            <w:tcBorders>
              <w:top w:val="none" w:sz="0" w:space="0" w:color="000000"/>
            </w:tcBorders>
          </w:tcPr>
          <w:p w:rsidR="001B6656" w:rsidRPr="00F32A3D" w:rsidRDefault="001B6656" w:rsidP="001B6656">
            <w:pPr>
              <w:jc w:val="center"/>
              <w:rPr>
                <w:sz w:val="24"/>
                <w:szCs w:val="24"/>
              </w:rPr>
            </w:pPr>
            <w:r w:rsidRPr="00F32A3D">
              <w:rPr>
                <w:sz w:val="24"/>
                <w:szCs w:val="24"/>
              </w:rPr>
              <w:t>3,15</w:t>
            </w:r>
          </w:p>
        </w:tc>
        <w:tc>
          <w:tcPr>
            <w:tcW w:w="1007" w:type="pct"/>
            <w:tcBorders>
              <w:top w:val="none" w:sz="0" w:space="0" w:color="000000"/>
            </w:tcBorders>
          </w:tcPr>
          <w:p w:rsidR="001B6656" w:rsidRPr="00F32A3D" w:rsidRDefault="001B6656" w:rsidP="001B6656">
            <w:pPr>
              <w:jc w:val="center"/>
              <w:rPr>
                <w:sz w:val="24"/>
                <w:szCs w:val="24"/>
              </w:rPr>
            </w:pPr>
            <w:r w:rsidRPr="00F32A3D">
              <w:rPr>
                <w:sz w:val="24"/>
                <w:szCs w:val="24"/>
              </w:rPr>
              <w:t>1,63</w:t>
            </w:r>
          </w:p>
        </w:tc>
      </w:tr>
      <w:tr w:rsidR="001B6656" w:rsidRPr="00F32A3D" w:rsidTr="001B6656">
        <w:trPr>
          <w:trHeight w:val="397"/>
          <w:jc w:val="center"/>
        </w:trPr>
        <w:tc>
          <w:tcPr>
            <w:tcW w:w="998" w:type="pct"/>
          </w:tcPr>
          <w:p w:rsidR="001B6656" w:rsidRPr="00F32A3D" w:rsidRDefault="001B6656" w:rsidP="001B6656">
            <w:pPr>
              <w:jc w:val="center"/>
              <w:rPr>
                <w:sz w:val="24"/>
                <w:szCs w:val="24"/>
              </w:rPr>
            </w:pPr>
            <w:r w:rsidRPr="00F32A3D">
              <w:rPr>
                <w:sz w:val="24"/>
                <w:szCs w:val="24"/>
              </w:rPr>
              <w:t>Jumlah Y</w:t>
            </w:r>
          </w:p>
        </w:tc>
        <w:tc>
          <w:tcPr>
            <w:tcW w:w="998" w:type="pct"/>
          </w:tcPr>
          <w:p w:rsidR="001B6656" w:rsidRPr="00F32A3D" w:rsidRDefault="001B6656" w:rsidP="001B6656">
            <w:pPr>
              <w:jc w:val="center"/>
              <w:rPr>
                <w:sz w:val="24"/>
                <w:szCs w:val="24"/>
              </w:rPr>
            </w:pPr>
            <w:r w:rsidRPr="00F32A3D">
              <w:rPr>
                <w:sz w:val="24"/>
                <w:szCs w:val="24"/>
              </w:rPr>
              <w:t>6,24</w:t>
            </w:r>
          </w:p>
        </w:tc>
        <w:tc>
          <w:tcPr>
            <w:tcW w:w="998" w:type="pct"/>
          </w:tcPr>
          <w:p w:rsidR="001B6656" w:rsidRPr="00F32A3D" w:rsidRDefault="001B6656" w:rsidP="001B6656">
            <w:pPr>
              <w:jc w:val="center"/>
              <w:rPr>
                <w:sz w:val="24"/>
                <w:szCs w:val="24"/>
              </w:rPr>
            </w:pPr>
            <w:r w:rsidRPr="00F32A3D">
              <w:rPr>
                <w:sz w:val="24"/>
                <w:szCs w:val="24"/>
              </w:rPr>
              <w:t>7,86</w:t>
            </w:r>
          </w:p>
        </w:tc>
        <w:tc>
          <w:tcPr>
            <w:tcW w:w="998" w:type="pct"/>
          </w:tcPr>
          <w:p w:rsidR="001B6656" w:rsidRPr="00F32A3D" w:rsidRDefault="001B6656" w:rsidP="001B6656">
            <w:pPr>
              <w:jc w:val="center"/>
              <w:rPr>
                <w:sz w:val="24"/>
                <w:szCs w:val="24"/>
              </w:rPr>
            </w:pPr>
            <w:r w:rsidRPr="00F32A3D">
              <w:rPr>
                <w:sz w:val="24"/>
                <w:szCs w:val="24"/>
              </w:rPr>
              <w:t>9,37</w:t>
            </w:r>
          </w:p>
        </w:tc>
        <w:tc>
          <w:tcPr>
            <w:tcW w:w="1007" w:type="pct"/>
          </w:tcPr>
          <w:p w:rsidR="001B6656" w:rsidRPr="00F32A3D" w:rsidRDefault="001B6656" w:rsidP="001B6656">
            <w:pPr>
              <w:jc w:val="center"/>
              <w:rPr>
                <w:sz w:val="24"/>
                <w:szCs w:val="24"/>
              </w:rPr>
            </w:pPr>
            <w:r w:rsidRPr="00F32A3D">
              <w:rPr>
                <w:sz w:val="24"/>
                <w:szCs w:val="24"/>
              </w:rPr>
              <w:t>4,75</w:t>
            </w:r>
          </w:p>
        </w:tc>
      </w:tr>
      <w:tr w:rsidR="001B6656" w:rsidRPr="00F32A3D" w:rsidTr="001B6656">
        <w:trPr>
          <w:trHeight w:val="397"/>
          <w:jc w:val="center"/>
        </w:trPr>
        <w:tc>
          <w:tcPr>
            <w:tcW w:w="998" w:type="pct"/>
          </w:tcPr>
          <w:p w:rsidR="001B6656" w:rsidRPr="00F32A3D" w:rsidRDefault="001B6656" w:rsidP="001B6656">
            <w:pPr>
              <w:jc w:val="center"/>
              <w:rPr>
                <w:sz w:val="24"/>
                <w:szCs w:val="24"/>
              </w:rPr>
            </w:pPr>
            <w:r w:rsidRPr="00F32A3D">
              <w:rPr>
                <w:sz w:val="24"/>
                <w:szCs w:val="24"/>
              </w:rPr>
              <w:t>Rata-Rata</w:t>
            </w:r>
          </w:p>
        </w:tc>
        <w:tc>
          <w:tcPr>
            <w:tcW w:w="998" w:type="pct"/>
          </w:tcPr>
          <w:p w:rsidR="001B6656" w:rsidRPr="00F32A3D" w:rsidRDefault="001B6656" w:rsidP="001B6656">
            <w:pPr>
              <w:jc w:val="center"/>
              <w:rPr>
                <w:sz w:val="24"/>
                <w:szCs w:val="24"/>
              </w:rPr>
            </w:pPr>
            <w:r w:rsidRPr="00F32A3D">
              <w:rPr>
                <w:sz w:val="24"/>
                <w:szCs w:val="24"/>
              </w:rPr>
              <w:t>2,08</w:t>
            </w:r>
          </w:p>
        </w:tc>
        <w:tc>
          <w:tcPr>
            <w:tcW w:w="998" w:type="pct"/>
          </w:tcPr>
          <w:p w:rsidR="001B6656" w:rsidRPr="00F32A3D" w:rsidRDefault="001B6656" w:rsidP="001B6656">
            <w:pPr>
              <w:jc w:val="center"/>
              <w:rPr>
                <w:sz w:val="24"/>
                <w:szCs w:val="24"/>
              </w:rPr>
            </w:pPr>
            <w:r w:rsidRPr="00F32A3D">
              <w:rPr>
                <w:sz w:val="24"/>
                <w:szCs w:val="24"/>
              </w:rPr>
              <w:t>2,62</w:t>
            </w:r>
          </w:p>
        </w:tc>
        <w:tc>
          <w:tcPr>
            <w:tcW w:w="998" w:type="pct"/>
          </w:tcPr>
          <w:p w:rsidR="001B6656" w:rsidRPr="00F32A3D" w:rsidRDefault="001B6656" w:rsidP="001B6656">
            <w:pPr>
              <w:jc w:val="center"/>
              <w:rPr>
                <w:sz w:val="24"/>
                <w:szCs w:val="24"/>
              </w:rPr>
            </w:pPr>
            <w:r>
              <w:rPr>
                <w:sz w:val="24"/>
                <w:szCs w:val="24"/>
              </w:rPr>
              <w:t xml:space="preserve"> </w:t>
            </w:r>
            <w:r w:rsidRPr="00F32A3D">
              <w:rPr>
                <w:sz w:val="24"/>
                <w:szCs w:val="24"/>
              </w:rPr>
              <w:t>3,12</w:t>
            </w:r>
            <w:r>
              <w:rPr>
                <w:sz w:val="24"/>
                <w:szCs w:val="24"/>
              </w:rPr>
              <w:t>*</w:t>
            </w:r>
          </w:p>
        </w:tc>
        <w:tc>
          <w:tcPr>
            <w:tcW w:w="1007" w:type="pct"/>
          </w:tcPr>
          <w:p w:rsidR="001B6656" w:rsidRPr="00F32A3D" w:rsidRDefault="001B6656" w:rsidP="001B6656">
            <w:pPr>
              <w:jc w:val="center"/>
              <w:rPr>
                <w:sz w:val="24"/>
                <w:szCs w:val="24"/>
              </w:rPr>
            </w:pPr>
            <w:r w:rsidRPr="00F32A3D">
              <w:rPr>
                <w:sz w:val="24"/>
                <w:szCs w:val="24"/>
              </w:rPr>
              <w:t>1,58</w:t>
            </w:r>
          </w:p>
        </w:tc>
      </w:tr>
    </w:tbl>
    <w:p w:rsidR="00DA7829" w:rsidRDefault="00DA7829" w:rsidP="00DA7829">
      <w:pPr>
        <w:ind w:left="567"/>
        <w:jc w:val="center"/>
        <w:rPr>
          <w:color w:val="000000"/>
          <w:sz w:val="24"/>
          <w:szCs w:val="24"/>
          <w:lang w:val="en-US"/>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r w:rsidRPr="00F32A3D">
        <w:rPr>
          <w:noProof/>
          <w:lang w:val="en-US"/>
        </w:rPr>
        <w:drawing>
          <wp:anchor distT="0" distB="0" distL="114300" distR="114300" simplePos="0" relativeHeight="251633664" behindDoc="1" locked="0" layoutInCell="1" allowOverlap="1" wp14:anchorId="4F31F449" wp14:editId="4A7564D8">
            <wp:simplePos x="0" y="0"/>
            <wp:positionH relativeFrom="margin">
              <wp:posOffset>561975</wp:posOffset>
            </wp:positionH>
            <wp:positionV relativeFrom="paragraph">
              <wp:posOffset>25400</wp:posOffset>
            </wp:positionV>
            <wp:extent cx="4597400" cy="2164715"/>
            <wp:effectExtent l="19050" t="19050" r="12700" b="26035"/>
            <wp:wrapNone/>
            <wp:docPr id="2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2">
                      <a:grayscl/>
                      <a:extLst>
                        <a:ext uri="{BEBA8EAE-BF5A-486C-A8C5-ECC9F3942E4B}">
                          <a14:imgProps xmlns:a14="http://schemas.microsoft.com/office/drawing/2010/main">
                            <a14:imgLayer r:embed="rId13">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597400" cy="2164715"/>
                    </a:xfrm>
                    <a:prstGeom prst="rect">
                      <a:avLst/>
                    </a:prstGeom>
                    <a:noFill/>
                    <a:ln w="19050">
                      <a:solidFill>
                        <a:schemeClr val="tx1"/>
                      </a:solidFill>
                    </a:ln>
                  </pic:spPr>
                </pic:pic>
              </a:graphicData>
            </a:graphic>
            <wp14:sizeRelH relativeFrom="margin">
              <wp14:pctWidth>0</wp14:pctWidth>
            </wp14:sizeRelH>
            <wp14:sizeRelV relativeFrom="margin">
              <wp14:pctHeight>0</wp14:pctHeight>
            </wp14:sizeRelV>
          </wp:anchor>
        </w:drawing>
      </w: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A4465A" w:rsidP="00A4465A">
      <w:pPr>
        <w:ind w:left="567" w:firstLine="567"/>
        <w:jc w:val="both"/>
        <w:rPr>
          <w:sz w:val="24"/>
          <w:szCs w:val="24"/>
        </w:rPr>
      </w:pPr>
    </w:p>
    <w:p w:rsidR="00A4465A" w:rsidRDefault="00590088" w:rsidP="00A4465A">
      <w:pPr>
        <w:ind w:left="567"/>
        <w:jc w:val="center"/>
        <w:rPr>
          <w:sz w:val="24"/>
          <w:szCs w:val="24"/>
        </w:rPr>
      </w:pPr>
      <w:r>
        <w:rPr>
          <w:sz w:val="24"/>
          <w:szCs w:val="24"/>
        </w:rPr>
        <w:t>Gambar 1</w:t>
      </w:r>
      <w:r w:rsidR="00A4465A" w:rsidRPr="00F32A3D">
        <w:rPr>
          <w:b/>
          <w:bCs/>
          <w:sz w:val="24"/>
          <w:szCs w:val="24"/>
        </w:rPr>
        <w:t>.</w:t>
      </w:r>
      <w:r w:rsidR="00A4465A" w:rsidRPr="00F32A3D">
        <w:rPr>
          <w:sz w:val="24"/>
          <w:szCs w:val="24"/>
        </w:rPr>
        <w:t xml:space="preserve"> Pertumbuhan Bobot Individu Mutlak (gram)</w:t>
      </w:r>
    </w:p>
    <w:p w:rsidR="00A4465A" w:rsidRDefault="00A4465A" w:rsidP="00A4465A">
      <w:pPr>
        <w:ind w:left="567"/>
        <w:jc w:val="center"/>
        <w:rPr>
          <w:sz w:val="24"/>
          <w:szCs w:val="24"/>
        </w:rPr>
      </w:pPr>
    </w:p>
    <w:p w:rsidR="00A4465A" w:rsidRDefault="00A4465A" w:rsidP="00A4465A">
      <w:pPr>
        <w:ind w:left="567" w:firstLine="567"/>
        <w:jc w:val="both"/>
        <w:rPr>
          <w:sz w:val="24"/>
          <w:szCs w:val="24"/>
        </w:rPr>
      </w:pPr>
      <w:r w:rsidRPr="00F32A3D">
        <w:rPr>
          <w:sz w:val="24"/>
          <w:szCs w:val="24"/>
        </w:rPr>
        <w:t>Berdasarkan hasil uji Normalitas terhadap data pertumbuhan bobot individu mutlak (gram) yang sudah dilakukan menghasilkan nilai Uji Shapiro-Wilk Sig</w:t>
      </w:r>
      <w:r w:rsidRPr="00F32A3D">
        <w:rPr>
          <w:bCs/>
          <w:color w:val="000000"/>
          <w:sz w:val="24"/>
          <w:szCs w:val="24"/>
        </w:rPr>
        <w:t xml:space="preserve"> 0.463 </w:t>
      </w:r>
      <w:r w:rsidRPr="00F32A3D">
        <w:rPr>
          <w:sz w:val="24"/>
          <w:szCs w:val="24"/>
        </w:rPr>
        <w:t xml:space="preserve">&gt; 0.05, hal ini memperlihatkan bahwa data bersifat normal. Uji selanjutnya adalah uji Homogenitas dengan menghasilkan 0.140 &gt; 0.05 yang artinya mempunyai ragam data yang sama (data homogen). Kemudian dilanjutkan dengan uji ANOVA mendapatkan hasil Sig = 0.000 &lt; 0.05 yang artinya perlakuan berpengaruh sangat nyata terhadap pertambahan bobot mutlak benih ikan gurame </w:t>
      </w:r>
      <w:r w:rsidRPr="00F32A3D">
        <w:rPr>
          <w:i/>
          <w:sz w:val="24"/>
          <w:szCs w:val="24"/>
        </w:rPr>
        <w:t xml:space="preserve">(Osphronemus goramy)  </w:t>
      </w:r>
      <w:r w:rsidRPr="00F32A3D">
        <w:rPr>
          <w:sz w:val="24"/>
          <w:szCs w:val="24"/>
        </w:rPr>
        <w:t xml:space="preserve">Uji Wilayah Ganda Duncan untuk melihat hasil terbaik dari semua perlakuan menunjukan pada perlakuan C mendapatkan hasil terbaik terhadap pertumbuhan bobot individu mutlak ikan gurame </w:t>
      </w:r>
      <w:r w:rsidRPr="00F32A3D">
        <w:rPr>
          <w:i/>
          <w:sz w:val="24"/>
          <w:szCs w:val="24"/>
        </w:rPr>
        <w:t xml:space="preserve">(Osphronemus goramy) </w:t>
      </w:r>
      <w:r>
        <w:rPr>
          <w:sz w:val="24"/>
          <w:szCs w:val="24"/>
        </w:rPr>
        <w:t xml:space="preserve">dengan </w:t>
      </w:r>
      <w:r>
        <w:rPr>
          <w:sz w:val="24"/>
          <w:szCs w:val="24"/>
        </w:rPr>
        <w:lastRenderedPageBreak/>
        <w:t xml:space="preserve">hasil 312,333  </w:t>
      </w:r>
      <w:r w:rsidRPr="00F32A3D">
        <w:rPr>
          <w:sz w:val="24"/>
          <w:szCs w:val="24"/>
        </w:rPr>
        <w:t>gram</w:t>
      </w:r>
      <w:r>
        <w:rPr>
          <w:sz w:val="24"/>
          <w:szCs w:val="24"/>
        </w:rPr>
        <w:t>.</w:t>
      </w:r>
    </w:p>
    <w:p w:rsidR="00A4465A" w:rsidRDefault="00A4465A" w:rsidP="00A4465A">
      <w:pPr>
        <w:ind w:left="567" w:firstLine="567"/>
        <w:jc w:val="both"/>
        <w:rPr>
          <w:sz w:val="24"/>
          <w:szCs w:val="24"/>
        </w:rPr>
      </w:pPr>
    </w:p>
    <w:p w:rsidR="003C7795" w:rsidRDefault="003C7795" w:rsidP="00A4465A">
      <w:pPr>
        <w:ind w:left="567" w:firstLine="567"/>
        <w:jc w:val="both"/>
        <w:rPr>
          <w:sz w:val="24"/>
          <w:szCs w:val="24"/>
        </w:rPr>
      </w:pPr>
    </w:p>
    <w:p w:rsidR="00A4465A" w:rsidRDefault="00590088" w:rsidP="00A4465A">
      <w:pPr>
        <w:ind w:left="567"/>
        <w:jc w:val="center"/>
        <w:rPr>
          <w:sz w:val="24"/>
          <w:szCs w:val="24"/>
        </w:rPr>
      </w:pPr>
      <w:r>
        <w:rPr>
          <w:sz w:val="24"/>
          <w:szCs w:val="24"/>
        </w:rPr>
        <w:t>Tabel 2</w:t>
      </w:r>
      <w:r w:rsidR="00A4465A" w:rsidRPr="00F32A3D">
        <w:rPr>
          <w:b/>
          <w:bCs/>
          <w:sz w:val="24"/>
          <w:szCs w:val="24"/>
        </w:rPr>
        <w:t xml:space="preserve">. </w:t>
      </w:r>
      <w:r w:rsidR="00A4465A" w:rsidRPr="00F32A3D">
        <w:rPr>
          <w:sz w:val="24"/>
          <w:szCs w:val="24"/>
        </w:rPr>
        <w:t>Laju Pertumbuhan Harian</w:t>
      </w:r>
      <w:r w:rsidR="00A4465A">
        <w:rPr>
          <w:sz w:val="24"/>
          <w:szCs w:val="24"/>
        </w:rPr>
        <w:t xml:space="preserve"> (%)</w:t>
      </w:r>
    </w:p>
    <w:tbl>
      <w:tblPr>
        <w:tblStyle w:val="TableGrid"/>
        <w:tblpPr w:horzAnchor="margin" w:tblpXSpec="right"/>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1781"/>
        <w:gridCol w:w="1781"/>
        <w:gridCol w:w="1781"/>
        <w:gridCol w:w="1781"/>
        <w:gridCol w:w="1826"/>
      </w:tblGrid>
      <w:tr w:rsidR="00A4465A" w:rsidRPr="00F32A3D" w:rsidTr="00D6178A">
        <w:trPr>
          <w:trHeight w:val="363"/>
        </w:trPr>
        <w:tc>
          <w:tcPr>
            <w:tcW w:w="995" w:type="pct"/>
            <w:vMerge w:val="restart"/>
          </w:tcPr>
          <w:p w:rsidR="00A4465A" w:rsidRPr="00F32A3D" w:rsidRDefault="00A4465A" w:rsidP="00A4465A">
            <w:pPr>
              <w:jc w:val="center"/>
              <w:rPr>
                <w:b/>
                <w:bCs/>
                <w:sz w:val="24"/>
                <w:szCs w:val="24"/>
              </w:rPr>
            </w:pPr>
          </w:p>
          <w:p w:rsidR="00A4465A" w:rsidRPr="00F32A3D" w:rsidRDefault="00A4465A" w:rsidP="00A4465A">
            <w:pPr>
              <w:jc w:val="center"/>
              <w:rPr>
                <w:b/>
                <w:bCs/>
                <w:sz w:val="24"/>
                <w:szCs w:val="24"/>
              </w:rPr>
            </w:pPr>
            <w:r w:rsidRPr="00F32A3D">
              <w:rPr>
                <w:b/>
                <w:bCs/>
                <w:sz w:val="24"/>
                <w:szCs w:val="24"/>
              </w:rPr>
              <w:t>Ulangan</w:t>
            </w:r>
          </w:p>
        </w:tc>
        <w:tc>
          <w:tcPr>
            <w:tcW w:w="4005" w:type="pct"/>
            <w:gridSpan w:val="4"/>
          </w:tcPr>
          <w:p w:rsidR="00A4465A" w:rsidRPr="00F32A3D" w:rsidRDefault="00A4465A" w:rsidP="00A4465A">
            <w:pPr>
              <w:jc w:val="center"/>
              <w:rPr>
                <w:b/>
                <w:bCs/>
                <w:sz w:val="24"/>
                <w:szCs w:val="24"/>
              </w:rPr>
            </w:pPr>
            <w:r w:rsidRPr="00F32A3D">
              <w:rPr>
                <w:b/>
                <w:bCs/>
                <w:sz w:val="24"/>
                <w:szCs w:val="24"/>
              </w:rPr>
              <w:t>Perlakuan</w:t>
            </w:r>
          </w:p>
        </w:tc>
      </w:tr>
      <w:tr w:rsidR="00A4465A" w:rsidRPr="00F32A3D" w:rsidTr="00D6178A">
        <w:trPr>
          <w:trHeight w:val="363"/>
        </w:trPr>
        <w:tc>
          <w:tcPr>
            <w:tcW w:w="995" w:type="pct"/>
            <w:vMerge/>
            <w:tcBorders>
              <w:bottom w:val="single" w:sz="4" w:space="0" w:color="auto"/>
            </w:tcBorders>
          </w:tcPr>
          <w:p w:rsidR="00A4465A" w:rsidRPr="00F32A3D" w:rsidRDefault="00A4465A" w:rsidP="00A4465A">
            <w:pPr>
              <w:jc w:val="center"/>
              <w:rPr>
                <w:b/>
                <w:bCs/>
                <w:sz w:val="24"/>
                <w:szCs w:val="24"/>
              </w:rPr>
            </w:pPr>
          </w:p>
        </w:tc>
        <w:tc>
          <w:tcPr>
            <w:tcW w:w="995"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A</w:t>
            </w:r>
          </w:p>
        </w:tc>
        <w:tc>
          <w:tcPr>
            <w:tcW w:w="995"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B</w:t>
            </w:r>
          </w:p>
        </w:tc>
        <w:tc>
          <w:tcPr>
            <w:tcW w:w="995"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C</w:t>
            </w:r>
          </w:p>
        </w:tc>
        <w:tc>
          <w:tcPr>
            <w:tcW w:w="1020"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D</w:t>
            </w:r>
          </w:p>
        </w:tc>
      </w:tr>
      <w:tr w:rsidR="00A4465A" w:rsidRPr="00F32A3D" w:rsidTr="00D6178A">
        <w:trPr>
          <w:trHeight w:val="574"/>
        </w:trPr>
        <w:tc>
          <w:tcPr>
            <w:tcW w:w="995" w:type="pct"/>
            <w:tcBorders>
              <w:bottom w:val="none" w:sz="0" w:space="0" w:color="000000"/>
            </w:tcBorders>
          </w:tcPr>
          <w:p w:rsidR="00A4465A" w:rsidRPr="00F32A3D" w:rsidRDefault="00A4465A" w:rsidP="00A4465A">
            <w:pPr>
              <w:jc w:val="center"/>
              <w:rPr>
                <w:sz w:val="24"/>
                <w:szCs w:val="24"/>
              </w:rPr>
            </w:pPr>
            <w:r w:rsidRPr="00F32A3D">
              <w:rPr>
                <w:sz w:val="24"/>
                <w:szCs w:val="24"/>
              </w:rPr>
              <w:t>1</w:t>
            </w:r>
          </w:p>
        </w:tc>
        <w:tc>
          <w:tcPr>
            <w:tcW w:w="995" w:type="pct"/>
            <w:tcBorders>
              <w:bottom w:val="none" w:sz="0" w:space="0" w:color="000000"/>
            </w:tcBorders>
          </w:tcPr>
          <w:p w:rsidR="00A4465A" w:rsidRPr="00F32A3D" w:rsidRDefault="00A4465A" w:rsidP="00A4465A">
            <w:pPr>
              <w:jc w:val="center"/>
              <w:rPr>
                <w:sz w:val="24"/>
                <w:szCs w:val="24"/>
              </w:rPr>
            </w:pPr>
            <w:r w:rsidRPr="00F32A3D">
              <w:rPr>
                <w:sz w:val="24"/>
                <w:szCs w:val="24"/>
              </w:rPr>
              <w:t>0,070</w:t>
            </w:r>
          </w:p>
        </w:tc>
        <w:tc>
          <w:tcPr>
            <w:tcW w:w="995" w:type="pct"/>
            <w:tcBorders>
              <w:bottom w:val="none" w:sz="0" w:space="0" w:color="000000"/>
            </w:tcBorders>
          </w:tcPr>
          <w:p w:rsidR="00A4465A" w:rsidRPr="00F32A3D" w:rsidRDefault="00A4465A" w:rsidP="00A4465A">
            <w:pPr>
              <w:jc w:val="center"/>
              <w:rPr>
                <w:sz w:val="24"/>
                <w:szCs w:val="24"/>
              </w:rPr>
            </w:pPr>
            <w:r w:rsidRPr="00F32A3D">
              <w:rPr>
                <w:sz w:val="24"/>
                <w:szCs w:val="24"/>
              </w:rPr>
              <w:t>0,098</w:t>
            </w:r>
          </w:p>
        </w:tc>
        <w:tc>
          <w:tcPr>
            <w:tcW w:w="995" w:type="pct"/>
            <w:tcBorders>
              <w:bottom w:val="none" w:sz="0" w:space="0" w:color="000000"/>
            </w:tcBorders>
          </w:tcPr>
          <w:p w:rsidR="00A4465A" w:rsidRPr="00F32A3D" w:rsidRDefault="00A4465A" w:rsidP="00A4465A">
            <w:pPr>
              <w:jc w:val="center"/>
              <w:rPr>
                <w:sz w:val="24"/>
                <w:szCs w:val="24"/>
              </w:rPr>
            </w:pPr>
            <w:r w:rsidRPr="00F32A3D">
              <w:rPr>
                <w:sz w:val="24"/>
                <w:szCs w:val="24"/>
              </w:rPr>
              <w:t>0,112</w:t>
            </w:r>
          </w:p>
        </w:tc>
        <w:tc>
          <w:tcPr>
            <w:tcW w:w="1020" w:type="pct"/>
            <w:tcBorders>
              <w:bottom w:val="none" w:sz="0" w:space="0" w:color="000000"/>
            </w:tcBorders>
          </w:tcPr>
          <w:p w:rsidR="00A4465A" w:rsidRPr="00F32A3D" w:rsidRDefault="00A4465A" w:rsidP="00A4465A">
            <w:pPr>
              <w:jc w:val="center"/>
              <w:rPr>
                <w:sz w:val="24"/>
                <w:szCs w:val="24"/>
              </w:rPr>
            </w:pPr>
            <w:r w:rsidRPr="00F32A3D">
              <w:rPr>
                <w:sz w:val="24"/>
                <w:szCs w:val="24"/>
              </w:rPr>
              <w:t>0,056</w:t>
            </w:r>
          </w:p>
        </w:tc>
      </w:tr>
      <w:tr w:rsidR="00A4465A" w:rsidRPr="00F32A3D" w:rsidTr="00D6178A">
        <w:trPr>
          <w:trHeight w:val="574"/>
        </w:trPr>
        <w:tc>
          <w:tcPr>
            <w:tcW w:w="995"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2</w:t>
            </w:r>
          </w:p>
        </w:tc>
        <w:tc>
          <w:tcPr>
            <w:tcW w:w="995"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0,077</w:t>
            </w:r>
          </w:p>
        </w:tc>
        <w:tc>
          <w:tcPr>
            <w:tcW w:w="995"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0,088</w:t>
            </w:r>
          </w:p>
        </w:tc>
        <w:tc>
          <w:tcPr>
            <w:tcW w:w="995"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0,110</w:t>
            </w:r>
          </w:p>
        </w:tc>
        <w:tc>
          <w:tcPr>
            <w:tcW w:w="1020"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0,055</w:t>
            </w:r>
          </w:p>
        </w:tc>
      </w:tr>
      <w:tr w:rsidR="00A4465A" w:rsidRPr="00F32A3D" w:rsidTr="00D6178A">
        <w:trPr>
          <w:trHeight w:val="1032"/>
        </w:trPr>
        <w:tc>
          <w:tcPr>
            <w:tcW w:w="995" w:type="pct"/>
            <w:tcBorders>
              <w:top w:val="none" w:sz="0" w:space="0" w:color="000000"/>
            </w:tcBorders>
          </w:tcPr>
          <w:p w:rsidR="00A4465A" w:rsidRPr="00F32A3D" w:rsidRDefault="00A4465A" w:rsidP="00A4465A">
            <w:pPr>
              <w:jc w:val="center"/>
              <w:rPr>
                <w:sz w:val="24"/>
                <w:szCs w:val="24"/>
              </w:rPr>
            </w:pPr>
            <w:r w:rsidRPr="00F32A3D">
              <w:rPr>
                <w:sz w:val="24"/>
                <w:szCs w:val="24"/>
              </w:rPr>
              <w:t>3</w:t>
            </w:r>
          </w:p>
          <w:p w:rsidR="00A4465A" w:rsidRPr="00F32A3D" w:rsidRDefault="00A4465A" w:rsidP="00A4465A">
            <w:pPr>
              <w:jc w:val="center"/>
              <w:rPr>
                <w:sz w:val="24"/>
                <w:szCs w:val="24"/>
              </w:rPr>
            </w:pPr>
            <w:r w:rsidRPr="00F32A3D">
              <w:rPr>
                <w:sz w:val="24"/>
                <w:szCs w:val="24"/>
              </w:rPr>
              <w:t>Jumlah Y</w:t>
            </w:r>
          </w:p>
        </w:tc>
        <w:tc>
          <w:tcPr>
            <w:tcW w:w="995" w:type="pct"/>
            <w:tcBorders>
              <w:top w:val="none" w:sz="0" w:space="0" w:color="000000"/>
            </w:tcBorders>
          </w:tcPr>
          <w:p w:rsidR="00A4465A" w:rsidRPr="00F32A3D" w:rsidRDefault="00A4465A" w:rsidP="00A4465A">
            <w:pPr>
              <w:jc w:val="center"/>
              <w:rPr>
                <w:sz w:val="24"/>
                <w:szCs w:val="24"/>
              </w:rPr>
            </w:pPr>
            <w:r w:rsidRPr="00F32A3D">
              <w:rPr>
                <w:sz w:val="24"/>
                <w:szCs w:val="24"/>
              </w:rPr>
              <w:t>0,076</w:t>
            </w:r>
          </w:p>
          <w:p w:rsidR="00A4465A" w:rsidRPr="00F32A3D" w:rsidRDefault="00A4465A" w:rsidP="00A4465A">
            <w:pPr>
              <w:jc w:val="center"/>
              <w:rPr>
                <w:sz w:val="24"/>
                <w:szCs w:val="24"/>
              </w:rPr>
            </w:pPr>
            <w:r w:rsidRPr="00F32A3D">
              <w:rPr>
                <w:sz w:val="24"/>
                <w:szCs w:val="24"/>
              </w:rPr>
              <w:t>0,223</w:t>
            </w:r>
          </w:p>
        </w:tc>
        <w:tc>
          <w:tcPr>
            <w:tcW w:w="995" w:type="pct"/>
            <w:tcBorders>
              <w:top w:val="none" w:sz="0" w:space="0" w:color="000000"/>
            </w:tcBorders>
          </w:tcPr>
          <w:p w:rsidR="00A4465A" w:rsidRPr="00F32A3D" w:rsidRDefault="00A4465A" w:rsidP="00A4465A">
            <w:pPr>
              <w:jc w:val="center"/>
              <w:rPr>
                <w:sz w:val="24"/>
                <w:szCs w:val="24"/>
              </w:rPr>
            </w:pPr>
            <w:r w:rsidRPr="00F32A3D">
              <w:rPr>
                <w:sz w:val="24"/>
                <w:szCs w:val="24"/>
              </w:rPr>
              <w:t>0,095</w:t>
            </w:r>
          </w:p>
          <w:p w:rsidR="00A4465A" w:rsidRPr="00F32A3D" w:rsidRDefault="00A4465A" w:rsidP="00A4465A">
            <w:pPr>
              <w:jc w:val="center"/>
              <w:rPr>
                <w:sz w:val="24"/>
                <w:szCs w:val="24"/>
              </w:rPr>
            </w:pPr>
            <w:r w:rsidRPr="00F32A3D">
              <w:rPr>
                <w:sz w:val="24"/>
                <w:szCs w:val="24"/>
              </w:rPr>
              <w:t>0,281</w:t>
            </w:r>
          </w:p>
        </w:tc>
        <w:tc>
          <w:tcPr>
            <w:tcW w:w="995" w:type="pct"/>
            <w:tcBorders>
              <w:top w:val="none" w:sz="0" w:space="0" w:color="000000"/>
            </w:tcBorders>
          </w:tcPr>
          <w:p w:rsidR="00A4465A" w:rsidRPr="00F32A3D" w:rsidRDefault="00A4465A" w:rsidP="00A4465A">
            <w:pPr>
              <w:jc w:val="center"/>
              <w:rPr>
                <w:sz w:val="24"/>
                <w:szCs w:val="24"/>
              </w:rPr>
            </w:pPr>
            <w:r w:rsidRPr="00F32A3D">
              <w:rPr>
                <w:sz w:val="24"/>
                <w:szCs w:val="24"/>
              </w:rPr>
              <w:t>0,112</w:t>
            </w:r>
          </w:p>
          <w:p w:rsidR="00A4465A" w:rsidRPr="00F32A3D" w:rsidRDefault="00A4465A" w:rsidP="00A4465A">
            <w:pPr>
              <w:jc w:val="center"/>
              <w:rPr>
                <w:sz w:val="24"/>
                <w:szCs w:val="24"/>
              </w:rPr>
            </w:pPr>
            <w:r w:rsidRPr="00F32A3D">
              <w:rPr>
                <w:sz w:val="24"/>
                <w:szCs w:val="24"/>
              </w:rPr>
              <w:t>0,334</w:t>
            </w:r>
          </w:p>
        </w:tc>
        <w:tc>
          <w:tcPr>
            <w:tcW w:w="1020" w:type="pct"/>
            <w:tcBorders>
              <w:top w:val="none" w:sz="0" w:space="0" w:color="000000"/>
            </w:tcBorders>
          </w:tcPr>
          <w:p w:rsidR="00A4465A" w:rsidRPr="00F32A3D" w:rsidRDefault="00A4465A" w:rsidP="00A4465A">
            <w:pPr>
              <w:jc w:val="center"/>
              <w:rPr>
                <w:sz w:val="24"/>
                <w:szCs w:val="24"/>
              </w:rPr>
            </w:pPr>
            <w:r w:rsidRPr="00F32A3D">
              <w:rPr>
                <w:sz w:val="24"/>
                <w:szCs w:val="24"/>
              </w:rPr>
              <w:t>0,058</w:t>
            </w:r>
          </w:p>
          <w:p w:rsidR="00A4465A" w:rsidRPr="00F32A3D" w:rsidRDefault="00A4465A" w:rsidP="00A4465A">
            <w:pPr>
              <w:jc w:val="center"/>
              <w:rPr>
                <w:sz w:val="24"/>
                <w:szCs w:val="24"/>
              </w:rPr>
            </w:pPr>
            <w:r w:rsidRPr="00F32A3D">
              <w:rPr>
                <w:sz w:val="24"/>
                <w:szCs w:val="24"/>
              </w:rPr>
              <w:t>0,169</w:t>
            </w:r>
          </w:p>
        </w:tc>
      </w:tr>
      <w:tr w:rsidR="00A4465A" w:rsidRPr="00F32A3D" w:rsidTr="00D6178A">
        <w:trPr>
          <w:trHeight w:val="363"/>
        </w:trPr>
        <w:tc>
          <w:tcPr>
            <w:tcW w:w="995" w:type="pct"/>
          </w:tcPr>
          <w:p w:rsidR="00A4465A" w:rsidRPr="00F32A3D" w:rsidRDefault="00A4465A" w:rsidP="00A4465A">
            <w:pPr>
              <w:jc w:val="center"/>
              <w:rPr>
                <w:sz w:val="24"/>
                <w:szCs w:val="24"/>
              </w:rPr>
            </w:pPr>
            <w:r w:rsidRPr="00F32A3D">
              <w:rPr>
                <w:sz w:val="24"/>
                <w:szCs w:val="24"/>
              </w:rPr>
              <w:t>Rata-Rata</w:t>
            </w:r>
          </w:p>
        </w:tc>
        <w:tc>
          <w:tcPr>
            <w:tcW w:w="995" w:type="pct"/>
          </w:tcPr>
          <w:p w:rsidR="00A4465A" w:rsidRPr="00F32A3D" w:rsidRDefault="00A4465A" w:rsidP="00A4465A">
            <w:pPr>
              <w:jc w:val="center"/>
              <w:rPr>
                <w:sz w:val="24"/>
                <w:szCs w:val="24"/>
              </w:rPr>
            </w:pPr>
            <w:r w:rsidRPr="00F32A3D">
              <w:rPr>
                <w:sz w:val="24"/>
                <w:szCs w:val="24"/>
              </w:rPr>
              <w:t>0,074</w:t>
            </w:r>
          </w:p>
        </w:tc>
        <w:tc>
          <w:tcPr>
            <w:tcW w:w="995" w:type="pct"/>
          </w:tcPr>
          <w:p w:rsidR="00A4465A" w:rsidRPr="00F32A3D" w:rsidRDefault="00A4465A" w:rsidP="00A4465A">
            <w:pPr>
              <w:jc w:val="center"/>
              <w:rPr>
                <w:sz w:val="24"/>
                <w:szCs w:val="24"/>
              </w:rPr>
            </w:pPr>
            <w:r w:rsidRPr="00F32A3D">
              <w:rPr>
                <w:sz w:val="24"/>
                <w:szCs w:val="24"/>
              </w:rPr>
              <w:t>0,094</w:t>
            </w:r>
          </w:p>
        </w:tc>
        <w:tc>
          <w:tcPr>
            <w:tcW w:w="995" w:type="pct"/>
          </w:tcPr>
          <w:p w:rsidR="00A4465A" w:rsidRPr="00F32A3D" w:rsidRDefault="00A4465A" w:rsidP="00A4465A">
            <w:pPr>
              <w:jc w:val="center"/>
              <w:rPr>
                <w:sz w:val="24"/>
                <w:szCs w:val="24"/>
              </w:rPr>
            </w:pPr>
            <w:r>
              <w:rPr>
                <w:sz w:val="24"/>
                <w:szCs w:val="24"/>
              </w:rPr>
              <w:t xml:space="preserve"> </w:t>
            </w:r>
            <w:r w:rsidRPr="00F32A3D">
              <w:rPr>
                <w:sz w:val="24"/>
                <w:szCs w:val="24"/>
              </w:rPr>
              <w:t>0,111</w:t>
            </w:r>
            <w:r>
              <w:rPr>
                <w:sz w:val="24"/>
                <w:szCs w:val="24"/>
              </w:rPr>
              <w:t>*</w:t>
            </w:r>
          </w:p>
        </w:tc>
        <w:tc>
          <w:tcPr>
            <w:tcW w:w="1020" w:type="pct"/>
          </w:tcPr>
          <w:p w:rsidR="00A4465A" w:rsidRPr="00F32A3D" w:rsidRDefault="00A4465A" w:rsidP="00A4465A">
            <w:pPr>
              <w:jc w:val="center"/>
              <w:rPr>
                <w:sz w:val="24"/>
                <w:szCs w:val="24"/>
              </w:rPr>
            </w:pPr>
            <w:r w:rsidRPr="00F32A3D">
              <w:rPr>
                <w:sz w:val="24"/>
                <w:szCs w:val="24"/>
              </w:rPr>
              <w:t>0,056</w:t>
            </w:r>
          </w:p>
        </w:tc>
      </w:tr>
    </w:tbl>
    <w:p w:rsidR="00A4465A" w:rsidRDefault="00A4465A" w:rsidP="00A4465A">
      <w:pPr>
        <w:ind w:left="567"/>
        <w:jc w:val="center"/>
        <w:rPr>
          <w:sz w:val="24"/>
          <w:szCs w:val="24"/>
        </w:rPr>
      </w:pPr>
    </w:p>
    <w:p w:rsidR="00A4465A" w:rsidRDefault="003C7795" w:rsidP="00A4465A">
      <w:pPr>
        <w:ind w:left="567" w:firstLine="567"/>
        <w:jc w:val="both"/>
        <w:rPr>
          <w:sz w:val="24"/>
          <w:szCs w:val="24"/>
        </w:rPr>
      </w:pPr>
      <w:r w:rsidRPr="00311B46">
        <w:rPr>
          <w:noProof/>
          <w:sz w:val="24"/>
          <w:lang w:val="en-US"/>
        </w:rPr>
        <w:drawing>
          <wp:anchor distT="0" distB="0" distL="114300" distR="114300" simplePos="0" relativeHeight="251643904" behindDoc="0" locked="0" layoutInCell="1" allowOverlap="1" wp14:anchorId="1C5BFE6D" wp14:editId="103C4EA1">
            <wp:simplePos x="0" y="0"/>
            <wp:positionH relativeFrom="page">
              <wp:posOffset>1551305</wp:posOffset>
            </wp:positionH>
            <wp:positionV relativeFrom="paragraph">
              <wp:posOffset>38100</wp:posOffset>
            </wp:positionV>
            <wp:extent cx="4518660" cy="2275205"/>
            <wp:effectExtent l="19050" t="19050" r="15240" b="10795"/>
            <wp:wrapSquare wrapText="bothSides"/>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rrowheads="1"/>
                    </pic:cNvPicPr>
                  </pic:nvPicPr>
                  <pic:blipFill rotWithShape="1">
                    <a:blip r:embed="rId14">
                      <a:extLst>
                        <a:ext uri="{28A0092B-C50C-407E-A947-70E740481C1C}">
                          <a14:useLocalDpi xmlns:a14="http://schemas.microsoft.com/office/drawing/2010/main" val="0"/>
                        </a:ext>
                      </a:extLst>
                    </a:blip>
                    <a:srcRect l="527" r="527"/>
                    <a:stretch/>
                  </pic:blipFill>
                  <pic:spPr bwMode="auto">
                    <a:xfrm>
                      <a:off x="0" y="0"/>
                      <a:ext cx="4518660" cy="2275205"/>
                    </a:xfrm>
                    <a:prstGeom prst="rect">
                      <a:avLst/>
                    </a:prstGeom>
                    <a:noFill/>
                    <a:ln w="19050">
                      <a:solidFill>
                        <a:schemeClr val="tx1"/>
                      </a:solidFill>
                    </a:ln>
                  </pic:spPr>
                </pic:pic>
              </a:graphicData>
            </a:graphic>
            <wp14:sizeRelH relativeFrom="margin">
              <wp14:pctWidth>0</wp14:pctWidth>
            </wp14:sizeRelH>
            <wp14:sizeRelV relativeFrom="margin">
              <wp14:pctHeight>0</wp14:pctHeight>
            </wp14:sizeRelV>
          </wp:anchor>
        </w:drawing>
      </w: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A4465A" w:rsidP="00A4465A">
      <w:pPr>
        <w:ind w:left="567" w:firstLine="567"/>
        <w:jc w:val="both"/>
        <w:rPr>
          <w:color w:val="000000"/>
          <w:sz w:val="24"/>
          <w:szCs w:val="24"/>
          <w:lang w:val="en-US"/>
        </w:rPr>
      </w:pPr>
    </w:p>
    <w:p w:rsidR="00A4465A" w:rsidRDefault="00590088" w:rsidP="00A4465A">
      <w:pPr>
        <w:ind w:left="567"/>
        <w:jc w:val="center"/>
        <w:rPr>
          <w:sz w:val="24"/>
          <w:szCs w:val="24"/>
        </w:rPr>
      </w:pPr>
      <w:r>
        <w:rPr>
          <w:sz w:val="24"/>
          <w:szCs w:val="24"/>
        </w:rPr>
        <w:t>Gambar 2</w:t>
      </w:r>
      <w:r w:rsidR="00A4465A" w:rsidRPr="00F32A3D">
        <w:rPr>
          <w:b/>
          <w:bCs/>
          <w:sz w:val="24"/>
          <w:szCs w:val="24"/>
        </w:rPr>
        <w:t>.</w:t>
      </w:r>
      <w:r w:rsidR="00A4465A" w:rsidRPr="00F32A3D">
        <w:rPr>
          <w:sz w:val="24"/>
          <w:szCs w:val="24"/>
        </w:rPr>
        <w:t xml:space="preserve"> Laju Pertumbuhan Harian (Gram)</w:t>
      </w:r>
    </w:p>
    <w:p w:rsidR="00A4465A" w:rsidRDefault="00A4465A" w:rsidP="00A4465A">
      <w:pPr>
        <w:ind w:left="567"/>
        <w:jc w:val="center"/>
        <w:rPr>
          <w:sz w:val="24"/>
          <w:szCs w:val="24"/>
        </w:rPr>
      </w:pPr>
    </w:p>
    <w:p w:rsidR="00A4465A" w:rsidRDefault="00A4465A" w:rsidP="00A4465A">
      <w:pPr>
        <w:ind w:left="567" w:firstLine="567"/>
        <w:jc w:val="both"/>
        <w:rPr>
          <w:color w:val="000000"/>
          <w:sz w:val="24"/>
          <w:szCs w:val="24"/>
          <w:lang w:val="en-US"/>
        </w:rPr>
      </w:pPr>
      <w:r w:rsidRPr="00311B46">
        <w:rPr>
          <w:noProof/>
          <w:sz w:val="24"/>
        </w:rPr>
        <w:t xml:space="preserve">Berdasarkan </w:t>
      </w:r>
      <w:r w:rsidRPr="00F32A3D">
        <w:rPr>
          <w:sz w:val="24"/>
          <w:szCs w:val="24"/>
        </w:rPr>
        <w:t xml:space="preserve"> hasil uji Normalitas dan Homogenitas memperlihatkan bahwa data bersifat normal dengan nilai Sig 0.253 &gt; 0.05 dan mempunyai ragam data yang sama (data homogen) dengan nilai Sig 0,085 &gt; 0.05</w:t>
      </w:r>
      <w:r>
        <w:rPr>
          <w:sz w:val="24"/>
          <w:szCs w:val="24"/>
        </w:rPr>
        <w:t xml:space="preserve">, </w:t>
      </w:r>
      <w:r w:rsidRPr="00F32A3D">
        <w:rPr>
          <w:sz w:val="24"/>
          <w:szCs w:val="24"/>
        </w:rPr>
        <w:t xml:space="preserve"> sedangkan pada Uji Sidik Ragam (ANOVA) mendapatkan hasil Sig = 0.000 &lt; 0.05 yang artinya berpengaruh</w:t>
      </w:r>
      <w:r>
        <w:rPr>
          <w:sz w:val="24"/>
          <w:szCs w:val="24"/>
        </w:rPr>
        <w:t xml:space="preserve"> sangat</w:t>
      </w:r>
      <w:r w:rsidRPr="00F32A3D">
        <w:rPr>
          <w:sz w:val="24"/>
          <w:szCs w:val="24"/>
        </w:rPr>
        <w:t xml:space="preserve"> nyata terhadap laju pertumbuhan harian benih ikan gurame </w:t>
      </w:r>
      <w:r w:rsidRPr="00F32A3D">
        <w:rPr>
          <w:i/>
          <w:sz w:val="24"/>
          <w:szCs w:val="24"/>
        </w:rPr>
        <w:t xml:space="preserve">(Osphronemus goramy). </w:t>
      </w:r>
      <w:r w:rsidRPr="00F32A3D">
        <w:rPr>
          <w:sz w:val="24"/>
          <w:szCs w:val="24"/>
        </w:rPr>
        <w:t xml:space="preserve">Pengujian selanjutnya Uji Wilayah Ganda Duncan untuk menentukan hasil terbaik pada laju pertumbuhan harian benih ikan gurame </w:t>
      </w:r>
      <w:r w:rsidRPr="00F32A3D">
        <w:rPr>
          <w:i/>
          <w:sz w:val="24"/>
          <w:szCs w:val="24"/>
        </w:rPr>
        <w:t xml:space="preserve">(Osphronemus goramy) </w:t>
      </w:r>
      <w:r>
        <w:rPr>
          <w:sz w:val="24"/>
          <w:szCs w:val="24"/>
        </w:rPr>
        <w:t>adalah perlakuan</w:t>
      </w:r>
      <w:r w:rsidRPr="00F32A3D">
        <w:rPr>
          <w:sz w:val="24"/>
          <w:szCs w:val="24"/>
        </w:rPr>
        <w:t xml:space="preserve"> C dengan hasil 0.1113</w:t>
      </w:r>
      <w:r>
        <w:rPr>
          <w:sz w:val="24"/>
          <w:szCs w:val="24"/>
        </w:rPr>
        <w:t>.</w:t>
      </w:r>
    </w:p>
    <w:p w:rsidR="00A4465A" w:rsidRDefault="00A4465A"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3C7795" w:rsidRDefault="003C7795" w:rsidP="00A4465A">
      <w:pPr>
        <w:ind w:left="567" w:firstLine="567"/>
        <w:jc w:val="both"/>
        <w:rPr>
          <w:color w:val="000000"/>
          <w:sz w:val="24"/>
          <w:szCs w:val="24"/>
          <w:lang w:val="en-US"/>
        </w:rPr>
      </w:pPr>
    </w:p>
    <w:p w:rsidR="00A4465A" w:rsidRDefault="00A4465A" w:rsidP="00A4465A">
      <w:pPr>
        <w:ind w:left="567"/>
        <w:jc w:val="both"/>
        <w:rPr>
          <w:b/>
          <w:bCs/>
          <w:sz w:val="24"/>
          <w:szCs w:val="24"/>
        </w:rPr>
      </w:pPr>
      <w:r w:rsidRPr="00F32A3D">
        <w:rPr>
          <w:b/>
          <w:bCs/>
          <w:sz w:val="24"/>
          <w:szCs w:val="24"/>
        </w:rPr>
        <w:t>Pertumbuhan Panjang Mutlak</w:t>
      </w:r>
    </w:p>
    <w:p w:rsidR="00A4465A" w:rsidRDefault="00A4465A" w:rsidP="00A4465A">
      <w:pPr>
        <w:ind w:left="567"/>
        <w:jc w:val="both"/>
        <w:rPr>
          <w:b/>
          <w:bCs/>
          <w:sz w:val="24"/>
          <w:szCs w:val="24"/>
        </w:rPr>
      </w:pPr>
    </w:p>
    <w:p w:rsidR="00A4465A" w:rsidRDefault="00A4465A" w:rsidP="00A4465A">
      <w:pPr>
        <w:ind w:left="567"/>
        <w:jc w:val="both"/>
        <w:rPr>
          <w:color w:val="000000"/>
          <w:sz w:val="24"/>
          <w:szCs w:val="24"/>
          <w:lang w:val="en-US"/>
        </w:rPr>
      </w:pPr>
      <w:r>
        <w:rPr>
          <w:sz w:val="24"/>
          <w:szCs w:val="24"/>
        </w:rPr>
        <w:t xml:space="preserve">Tabel </w:t>
      </w:r>
      <w:r w:rsidR="00590088">
        <w:rPr>
          <w:sz w:val="24"/>
          <w:szCs w:val="24"/>
        </w:rPr>
        <w:t>3</w:t>
      </w:r>
      <w:r w:rsidRPr="00F32A3D">
        <w:rPr>
          <w:sz w:val="24"/>
          <w:szCs w:val="24"/>
        </w:rPr>
        <w:t>. Pertumbuhan Panjang Mutlak</w:t>
      </w:r>
      <w:r>
        <w:rPr>
          <w:sz w:val="24"/>
          <w:szCs w:val="24"/>
        </w:rPr>
        <w:t xml:space="preserve"> (cm)</w:t>
      </w:r>
    </w:p>
    <w:p w:rsidR="00A4465A" w:rsidRDefault="00A4465A" w:rsidP="00A4465A">
      <w:pPr>
        <w:ind w:left="567"/>
        <w:jc w:val="both"/>
        <w:rPr>
          <w:color w:val="000000"/>
          <w:sz w:val="24"/>
          <w:szCs w:val="24"/>
          <w:lang w:val="en-US"/>
        </w:rPr>
      </w:pPr>
    </w:p>
    <w:tbl>
      <w:tblPr>
        <w:tblStyle w:val="TableGrid"/>
        <w:tblpPr w:horzAnchor="margin" w:tblpXSpec="center"/>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1787"/>
        <w:gridCol w:w="1787"/>
        <w:gridCol w:w="1786"/>
        <w:gridCol w:w="1786"/>
        <w:gridCol w:w="1804"/>
      </w:tblGrid>
      <w:tr w:rsidR="00A4465A" w:rsidRPr="00F32A3D" w:rsidTr="00A4465A">
        <w:trPr>
          <w:trHeight w:val="20"/>
        </w:trPr>
        <w:tc>
          <w:tcPr>
            <w:tcW w:w="998" w:type="pct"/>
            <w:vMerge w:val="restart"/>
          </w:tcPr>
          <w:p w:rsidR="00A4465A" w:rsidRPr="00F32A3D" w:rsidRDefault="00A4465A" w:rsidP="00D6178A">
            <w:pPr>
              <w:jc w:val="center"/>
              <w:rPr>
                <w:b/>
                <w:bCs/>
                <w:sz w:val="24"/>
                <w:szCs w:val="24"/>
              </w:rPr>
            </w:pPr>
            <w:bookmarkStart w:id="1" w:name="_Hlk143636340"/>
          </w:p>
          <w:p w:rsidR="00A4465A" w:rsidRPr="00F32A3D" w:rsidRDefault="00A4465A" w:rsidP="00D6178A">
            <w:pPr>
              <w:jc w:val="center"/>
              <w:rPr>
                <w:b/>
                <w:bCs/>
                <w:sz w:val="24"/>
                <w:szCs w:val="24"/>
              </w:rPr>
            </w:pPr>
            <w:r w:rsidRPr="00F32A3D">
              <w:rPr>
                <w:b/>
                <w:bCs/>
                <w:sz w:val="24"/>
                <w:szCs w:val="24"/>
              </w:rPr>
              <w:t>Ulangan</w:t>
            </w:r>
          </w:p>
        </w:tc>
        <w:tc>
          <w:tcPr>
            <w:tcW w:w="4002" w:type="pct"/>
            <w:gridSpan w:val="4"/>
          </w:tcPr>
          <w:p w:rsidR="00A4465A" w:rsidRPr="00F32A3D" w:rsidRDefault="00A4465A" w:rsidP="00D6178A">
            <w:pPr>
              <w:jc w:val="center"/>
              <w:rPr>
                <w:b/>
                <w:bCs/>
                <w:sz w:val="24"/>
                <w:szCs w:val="24"/>
              </w:rPr>
            </w:pPr>
            <w:r w:rsidRPr="00F32A3D">
              <w:rPr>
                <w:b/>
                <w:bCs/>
                <w:sz w:val="24"/>
                <w:szCs w:val="24"/>
              </w:rPr>
              <w:t>Perlakuan</w:t>
            </w:r>
          </w:p>
        </w:tc>
      </w:tr>
      <w:tr w:rsidR="00A4465A" w:rsidRPr="00F32A3D" w:rsidTr="00A4465A">
        <w:trPr>
          <w:trHeight w:val="20"/>
        </w:trPr>
        <w:tc>
          <w:tcPr>
            <w:tcW w:w="998" w:type="pct"/>
            <w:vMerge/>
            <w:tcBorders>
              <w:bottom w:val="single" w:sz="4" w:space="0" w:color="auto"/>
            </w:tcBorders>
          </w:tcPr>
          <w:p w:rsidR="00A4465A" w:rsidRPr="00F32A3D" w:rsidRDefault="00A4465A" w:rsidP="00D6178A">
            <w:pPr>
              <w:jc w:val="center"/>
              <w:rPr>
                <w:b/>
                <w:bCs/>
                <w:sz w:val="24"/>
                <w:szCs w:val="24"/>
              </w:rPr>
            </w:pPr>
          </w:p>
        </w:tc>
        <w:tc>
          <w:tcPr>
            <w:tcW w:w="998" w:type="pct"/>
            <w:tcBorders>
              <w:bottom w:val="single" w:sz="4" w:space="0" w:color="auto"/>
            </w:tcBorders>
          </w:tcPr>
          <w:p w:rsidR="00A4465A" w:rsidRPr="00F32A3D" w:rsidRDefault="00A4465A" w:rsidP="00D6178A">
            <w:pPr>
              <w:jc w:val="center"/>
              <w:rPr>
                <w:b/>
                <w:bCs/>
                <w:sz w:val="24"/>
                <w:szCs w:val="24"/>
              </w:rPr>
            </w:pPr>
            <w:r w:rsidRPr="00F32A3D">
              <w:rPr>
                <w:b/>
                <w:bCs/>
                <w:sz w:val="24"/>
                <w:szCs w:val="24"/>
              </w:rPr>
              <w:t>A</w:t>
            </w:r>
          </w:p>
        </w:tc>
        <w:tc>
          <w:tcPr>
            <w:tcW w:w="998" w:type="pct"/>
            <w:tcBorders>
              <w:bottom w:val="single" w:sz="4" w:space="0" w:color="auto"/>
            </w:tcBorders>
          </w:tcPr>
          <w:p w:rsidR="00A4465A" w:rsidRPr="00F32A3D" w:rsidRDefault="00A4465A" w:rsidP="00D6178A">
            <w:pPr>
              <w:jc w:val="center"/>
              <w:rPr>
                <w:b/>
                <w:bCs/>
                <w:sz w:val="24"/>
                <w:szCs w:val="24"/>
              </w:rPr>
            </w:pPr>
            <w:r w:rsidRPr="00F32A3D">
              <w:rPr>
                <w:b/>
                <w:bCs/>
                <w:sz w:val="24"/>
                <w:szCs w:val="24"/>
              </w:rPr>
              <w:t>B</w:t>
            </w:r>
          </w:p>
        </w:tc>
        <w:tc>
          <w:tcPr>
            <w:tcW w:w="998" w:type="pct"/>
            <w:tcBorders>
              <w:bottom w:val="single" w:sz="4" w:space="0" w:color="auto"/>
            </w:tcBorders>
          </w:tcPr>
          <w:p w:rsidR="00A4465A" w:rsidRPr="00F32A3D" w:rsidRDefault="00A4465A" w:rsidP="00D6178A">
            <w:pPr>
              <w:jc w:val="center"/>
              <w:rPr>
                <w:b/>
                <w:bCs/>
                <w:sz w:val="24"/>
                <w:szCs w:val="24"/>
              </w:rPr>
            </w:pPr>
            <w:r w:rsidRPr="00F32A3D">
              <w:rPr>
                <w:b/>
                <w:bCs/>
                <w:sz w:val="24"/>
                <w:szCs w:val="24"/>
              </w:rPr>
              <w:t>C</w:t>
            </w:r>
          </w:p>
        </w:tc>
        <w:tc>
          <w:tcPr>
            <w:tcW w:w="1008" w:type="pct"/>
            <w:tcBorders>
              <w:bottom w:val="single" w:sz="4" w:space="0" w:color="auto"/>
            </w:tcBorders>
          </w:tcPr>
          <w:p w:rsidR="00A4465A" w:rsidRPr="00F32A3D" w:rsidRDefault="00A4465A" w:rsidP="00D6178A">
            <w:pPr>
              <w:jc w:val="center"/>
              <w:rPr>
                <w:b/>
                <w:bCs/>
                <w:sz w:val="24"/>
                <w:szCs w:val="24"/>
              </w:rPr>
            </w:pPr>
            <w:r w:rsidRPr="00F32A3D">
              <w:rPr>
                <w:b/>
                <w:bCs/>
                <w:sz w:val="24"/>
                <w:szCs w:val="24"/>
              </w:rPr>
              <w:t>D</w:t>
            </w:r>
          </w:p>
        </w:tc>
      </w:tr>
      <w:tr w:rsidR="00A4465A" w:rsidRPr="00F32A3D" w:rsidTr="00A4465A">
        <w:trPr>
          <w:trHeight w:val="20"/>
        </w:trPr>
        <w:tc>
          <w:tcPr>
            <w:tcW w:w="998" w:type="pct"/>
            <w:tcBorders>
              <w:bottom w:val="none" w:sz="0" w:space="0" w:color="000000"/>
            </w:tcBorders>
          </w:tcPr>
          <w:p w:rsidR="00A4465A" w:rsidRPr="00F32A3D" w:rsidRDefault="00A4465A" w:rsidP="00D6178A">
            <w:pPr>
              <w:jc w:val="center"/>
              <w:rPr>
                <w:sz w:val="24"/>
                <w:szCs w:val="24"/>
              </w:rPr>
            </w:pPr>
            <w:r w:rsidRPr="00F32A3D">
              <w:rPr>
                <w:sz w:val="24"/>
                <w:szCs w:val="24"/>
              </w:rPr>
              <w:t>1</w:t>
            </w:r>
          </w:p>
        </w:tc>
        <w:tc>
          <w:tcPr>
            <w:tcW w:w="998" w:type="pct"/>
            <w:tcBorders>
              <w:bottom w:val="none" w:sz="0" w:space="0" w:color="000000"/>
            </w:tcBorders>
          </w:tcPr>
          <w:p w:rsidR="00A4465A" w:rsidRPr="00F32A3D" w:rsidRDefault="00A4465A" w:rsidP="00D6178A">
            <w:pPr>
              <w:jc w:val="center"/>
              <w:rPr>
                <w:sz w:val="24"/>
                <w:szCs w:val="24"/>
              </w:rPr>
            </w:pPr>
            <w:r w:rsidRPr="00F32A3D">
              <w:rPr>
                <w:sz w:val="24"/>
                <w:szCs w:val="24"/>
              </w:rPr>
              <w:t>1,3</w:t>
            </w:r>
          </w:p>
        </w:tc>
        <w:tc>
          <w:tcPr>
            <w:tcW w:w="998" w:type="pct"/>
            <w:tcBorders>
              <w:bottom w:val="none" w:sz="0" w:space="0" w:color="000000"/>
            </w:tcBorders>
          </w:tcPr>
          <w:p w:rsidR="00A4465A" w:rsidRPr="00F32A3D" w:rsidRDefault="00A4465A" w:rsidP="00D6178A">
            <w:pPr>
              <w:jc w:val="center"/>
              <w:rPr>
                <w:sz w:val="24"/>
                <w:szCs w:val="24"/>
              </w:rPr>
            </w:pPr>
            <w:r w:rsidRPr="00F32A3D">
              <w:rPr>
                <w:sz w:val="24"/>
                <w:szCs w:val="24"/>
              </w:rPr>
              <w:t>1,4</w:t>
            </w:r>
          </w:p>
        </w:tc>
        <w:tc>
          <w:tcPr>
            <w:tcW w:w="998" w:type="pct"/>
            <w:tcBorders>
              <w:bottom w:val="none" w:sz="0" w:space="0" w:color="000000"/>
            </w:tcBorders>
          </w:tcPr>
          <w:p w:rsidR="00A4465A" w:rsidRPr="00F32A3D" w:rsidRDefault="00A4465A" w:rsidP="00D6178A">
            <w:pPr>
              <w:jc w:val="center"/>
              <w:rPr>
                <w:sz w:val="24"/>
                <w:szCs w:val="24"/>
              </w:rPr>
            </w:pPr>
            <w:r w:rsidRPr="00F32A3D">
              <w:rPr>
                <w:sz w:val="24"/>
                <w:szCs w:val="24"/>
              </w:rPr>
              <w:t>2,1</w:t>
            </w:r>
          </w:p>
        </w:tc>
        <w:tc>
          <w:tcPr>
            <w:tcW w:w="1008" w:type="pct"/>
            <w:tcBorders>
              <w:bottom w:val="none" w:sz="0" w:space="0" w:color="000000"/>
            </w:tcBorders>
          </w:tcPr>
          <w:p w:rsidR="00A4465A" w:rsidRPr="00F32A3D" w:rsidRDefault="00A4465A" w:rsidP="00D6178A">
            <w:pPr>
              <w:jc w:val="center"/>
              <w:rPr>
                <w:sz w:val="24"/>
                <w:szCs w:val="24"/>
              </w:rPr>
            </w:pPr>
            <w:r w:rsidRPr="00F32A3D">
              <w:rPr>
                <w:sz w:val="24"/>
                <w:szCs w:val="24"/>
              </w:rPr>
              <w:t>1,0</w:t>
            </w:r>
          </w:p>
        </w:tc>
      </w:tr>
      <w:tr w:rsidR="00A4465A" w:rsidRPr="00F32A3D" w:rsidTr="00A4465A">
        <w:trPr>
          <w:trHeight w:val="20"/>
        </w:trPr>
        <w:tc>
          <w:tcPr>
            <w:tcW w:w="998" w:type="pct"/>
            <w:tcBorders>
              <w:top w:val="none" w:sz="0" w:space="0" w:color="000000"/>
              <w:bottom w:val="none" w:sz="0" w:space="0" w:color="000000"/>
            </w:tcBorders>
          </w:tcPr>
          <w:p w:rsidR="00A4465A" w:rsidRPr="00F32A3D" w:rsidRDefault="00A4465A" w:rsidP="00D6178A">
            <w:pPr>
              <w:jc w:val="center"/>
              <w:rPr>
                <w:sz w:val="24"/>
                <w:szCs w:val="24"/>
              </w:rPr>
            </w:pPr>
            <w:r w:rsidRPr="00F32A3D">
              <w:rPr>
                <w:sz w:val="24"/>
                <w:szCs w:val="24"/>
              </w:rPr>
              <w:t>2</w:t>
            </w:r>
          </w:p>
        </w:tc>
        <w:tc>
          <w:tcPr>
            <w:tcW w:w="998" w:type="pct"/>
            <w:tcBorders>
              <w:top w:val="none" w:sz="0" w:space="0" w:color="000000"/>
              <w:bottom w:val="none" w:sz="0" w:space="0" w:color="000000"/>
            </w:tcBorders>
          </w:tcPr>
          <w:p w:rsidR="00A4465A" w:rsidRPr="00F32A3D" w:rsidRDefault="00A4465A" w:rsidP="00D6178A">
            <w:pPr>
              <w:jc w:val="center"/>
              <w:rPr>
                <w:sz w:val="24"/>
                <w:szCs w:val="24"/>
              </w:rPr>
            </w:pPr>
            <w:r w:rsidRPr="00F32A3D">
              <w:rPr>
                <w:sz w:val="24"/>
                <w:szCs w:val="24"/>
              </w:rPr>
              <w:t>1,4</w:t>
            </w:r>
          </w:p>
        </w:tc>
        <w:tc>
          <w:tcPr>
            <w:tcW w:w="998" w:type="pct"/>
            <w:tcBorders>
              <w:top w:val="none" w:sz="0" w:space="0" w:color="000000"/>
              <w:bottom w:val="none" w:sz="0" w:space="0" w:color="000000"/>
            </w:tcBorders>
          </w:tcPr>
          <w:p w:rsidR="00A4465A" w:rsidRPr="00F32A3D" w:rsidRDefault="00A4465A" w:rsidP="00D6178A">
            <w:pPr>
              <w:jc w:val="center"/>
              <w:rPr>
                <w:sz w:val="24"/>
                <w:szCs w:val="24"/>
              </w:rPr>
            </w:pPr>
            <w:r w:rsidRPr="00F32A3D">
              <w:rPr>
                <w:sz w:val="24"/>
                <w:szCs w:val="24"/>
              </w:rPr>
              <w:t>1,5</w:t>
            </w:r>
          </w:p>
        </w:tc>
        <w:tc>
          <w:tcPr>
            <w:tcW w:w="998" w:type="pct"/>
            <w:tcBorders>
              <w:top w:val="none" w:sz="0" w:space="0" w:color="000000"/>
              <w:bottom w:val="none" w:sz="0" w:space="0" w:color="000000"/>
            </w:tcBorders>
          </w:tcPr>
          <w:p w:rsidR="00A4465A" w:rsidRPr="00F32A3D" w:rsidRDefault="00A4465A" w:rsidP="00D6178A">
            <w:pPr>
              <w:jc w:val="center"/>
              <w:rPr>
                <w:sz w:val="24"/>
                <w:szCs w:val="24"/>
              </w:rPr>
            </w:pPr>
            <w:r w:rsidRPr="00F32A3D">
              <w:rPr>
                <w:sz w:val="24"/>
                <w:szCs w:val="24"/>
              </w:rPr>
              <w:t>2,1</w:t>
            </w:r>
          </w:p>
        </w:tc>
        <w:tc>
          <w:tcPr>
            <w:tcW w:w="1008" w:type="pct"/>
            <w:tcBorders>
              <w:top w:val="none" w:sz="0" w:space="0" w:color="000000"/>
              <w:bottom w:val="none" w:sz="0" w:space="0" w:color="000000"/>
            </w:tcBorders>
          </w:tcPr>
          <w:p w:rsidR="00A4465A" w:rsidRPr="00F32A3D" w:rsidRDefault="00A4465A" w:rsidP="00D6178A">
            <w:pPr>
              <w:jc w:val="center"/>
              <w:rPr>
                <w:sz w:val="24"/>
                <w:szCs w:val="24"/>
              </w:rPr>
            </w:pPr>
            <w:r w:rsidRPr="00F32A3D">
              <w:rPr>
                <w:sz w:val="24"/>
                <w:szCs w:val="24"/>
              </w:rPr>
              <w:t>1,1</w:t>
            </w:r>
          </w:p>
        </w:tc>
      </w:tr>
      <w:tr w:rsidR="00A4465A" w:rsidRPr="00F32A3D" w:rsidTr="00A4465A">
        <w:trPr>
          <w:trHeight w:val="856"/>
        </w:trPr>
        <w:tc>
          <w:tcPr>
            <w:tcW w:w="998" w:type="pct"/>
            <w:tcBorders>
              <w:top w:val="none" w:sz="0" w:space="0" w:color="000000"/>
            </w:tcBorders>
          </w:tcPr>
          <w:p w:rsidR="00A4465A" w:rsidRPr="00F32A3D" w:rsidRDefault="00A4465A" w:rsidP="00D6178A">
            <w:pPr>
              <w:jc w:val="center"/>
              <w:rPr>
                <w:sz w:val="24"/>
                <w:szCs w:val="24"/>
              </w:rPr>
            </w:pPr>
            <w:r w:rsidRPr="00F32A3D">
              <w:rPr>
                <w:sz w:val="24"/>
                <w:szCs w:val="24"/>
              </w:rPr>
              <w:t>3</w:t>
            </w:r>
          </w:p>
          <w:p w:rsidR="00A4465A" w:rsidRPr="00F32A3D" w:rsidRDefault="00A4465A" w:rsidP="00D6178A">
            <w:pPr>
              <w:jc w:val="center"/>
              <w:rPr>
                <w:sz w:val="24"/>
                <w:szCs w:val="24"/>
              </w:rPr>
            </w:pPr>
            <w:r w:rsidRPr="00F32A3D">
              <w:rPr>
                <w:sz w:val="24"/>
                <w:szCs w:val="24"/>
              </w:rPr>
              <w:t>Jumlah Y</w:t>
            </w:r>
          </w:p>
          <w:p w:rsidR="00A4465A" w:rsidRPr="00F32A3D" w:rsidRDefault="00A4465A" w:rsidP="00D6178A">
            <w:pPr>
              <w:jc w:val="center"/>
              <w:rPr>
                <w:sz w:val="24"/>
                <w:szCs w:val="24"/>
              </w:rPr>
            </w:pPr>
            <w:r w:rsidRPr="00F32A3D">
              <w:rPr>
                <w:sz w:val="24"/>
                <w:szCs w:val="24"/>
              </w:rPr>
              <w:t>Rata-Rata</w:t>
            </w:r>
          </w:p>
        </w:tc>
        <w:tc>
          <w:tcPr>
            <w:tcW w:w="998" w:type="pct"/>
            <w:tcBorders>
              <w:top w:val="none" w:sz="0" w:space="0" w:color="000000"/>
            </w:tcBorders>
          </w:tcPr>
          <w:p w:rsidR="00A4465A" w:rsidRPr="00F32A3D" w:rsidRDefault="00A4465A" w:rsidP="00D6178A">
            <w:pPr>
              <w:jc w:val="center"/>
              <w:rPr>
                <w:sz w:val="24"/>
                <w:szCs w:val="24"/>
              </w:rPr>
            </w:pPr>
            <w:r w:rsidRPr="00F32A3D">
              <w:rPr>
                <w:sz w:val="24"/>
                <w:szCs w:val="24"/>
              </w:rPr>
              <w:t>1,4</w:t>
            </w:r>
          </w:p>
          <w:p w:rsidR="00A4465A" w:rsidRPr="00F32A3D" w:rsidRDefault="00A4465A" w:rsidP="00D6178A">
            <w:pPr>
              <w:jc w:val="center"/>
              <w:rPr>
                <w:sz w:val="24"/>
                <w:szCs w:val="24"/>
              </w:rPr>
            </w:pPr>
            <w:r w:rsidRPr="00F32A3D">
              <w:rPr>
                <w:sz w:val="24"/>
                <w:szCs w:val="24"/>
              </w:rPr>
              <w:t>4,1</w:t>
            </w:r>
          </w:p>
          <w:p w:rsidR="00A4465A" w:rsidRPr="00F32A3D" w:rsidRDefault="00A4465A" w:rsidP="00D6178A">
            <w:pPr>
              <w:jc w:val="center"/>
              <w:rPr>
                <w:sz w:val="24"/>
                <w:szCs w:val="24"/>
              </w:rPr>
            </w:pPr>
            <w:r w:rsidRPr="00F32A3D">
              <w:rPr>
                <w:sz w:val="24"/>
                <w:szCs w:val="24"/>
              </w:rPr>
              <w:t>1,4</w:t>
            </w:r>
          </w:p>
        </w:tc>
        <w:tc>
          <w:tcPr>
            <w:tcW w:w="998" w:type="pct"/>
            <w:tcBorders>
              <w:top w:val="none" w:sz="0" w:space="0" w:color="000000"/>
            </w:tcBorders>
          </w:tcPr>
          <w:p w:rsidR="00A4465A" w:rsidRPr="00F32A3D" w:rsidRDefault="00A4465A" w:rsidP="00D6178A">
            <w:pPr>
              <w:jc w:val="center"/>
              <w:rPr>
                <w:sz w:val="24"/>
                <w:szCs w:val="24"/>
              </w:rPr>
            </w:pPr>
            <w:r w:rsidRPr="00F32A3D">
              <w:rPr>
                <w:sz w:val="24"/>
                <w:szCs w:val="24"/>
              </w:rPr>
              <w:t>1,9</w:t>
            </w:r>
          </w:p>
          <w:p w:rsidR="00A4465A" w:rsidRPr="00F32A3D" w:rsidRDefault="00A4465A" w:rsidP="00D6178A">
            <w:pPr>
              <w:jc w:val="center"/>
              <w:rPr>
                <w:sz w:val="24"/>
                <w:szCs w:val="24"/>
              </w:rPr>
            </w:pPr>
            <w:r w:rsidRPr="00F32A3D">
              <w:rPr>
                <w:sz w:val="24"/>
                <w:szCs w:val="24"/>
              </w:rPr>
              <w:t>4,8</w:t>
            </w:r>
          </w:p>
          <w:p w:rsidR="00A4465A" w:rsidRPr="00F32A3D" w:rsidRDefault="00A4465A" w:rsidP="00D6178A">
            <w:pPr>
              <w:jc w:val="center"/>
              <w:rPr>
                <w:sz w:val="24"/>
                <w:szCs w:val="24"/>
              </w:rPr>
            </w:pPr>
            <w:r w:rsidRPr="00F32A3D">
              <w:rPr>
                <w:sz w:val="24"/>
                <w:szCs w:val="24"/>
              </w:rPr>
              <w:t>1,6</w:t>
            </w:r>
          </w:p>
        </w:tc>
        <w:tc>
          <w:tcPr>
            <w:tcW w:w="998" w:type="pct"/>
            <w:tcBorders>
              <w:top w:val="none" w:sz="0" w:space="0" w:color="000000"/>
            </w:tcBorders>
          </w:tcPr>
          <w:p w:rsidR="00A4465A" w:rsidRPr="00F32A3D" w:rsidRDefault="00A4465A" w:rsidP="00D6178A">
            <w:pPr>
              <w:jc w:val="center"/>
              <w:rPr>
                <w:sz w:val="24"/>
                <w:szCs w:val="24"/>
              </w:rPr>
            </w:pPr>
            <w:r w:rsidRPr="00F32A3D">
              <w:rPr>
                <w:sz w:val="24"/>
                <w:szCs w:val="24"/>
              </w:rPr>
              <w:t>2,6</w:t>
            </w:r>
          </w:p>
          <w:p w:rsidR="00A4465A" w:rsidRPr="00F32A3D" w:rsidRDefault="00A4465A" w:rsidP="00D6178A">
            <w:pPr>
              <w:jc w:val="center"/>
              <w:rPr>
                <w:sz w:val="24"/>
                <w:szCs w:val="24"/>
              </w:rPr>
            </w:pPr>
            <w:r w:rsidRPr="00F32A3D">
              <w:rPr>
                <w:sz w:val="24"/>
                <w:szCs w:val="24"/>
              </w:rPr>
              <w:t>6,8</w:t>
            </w:r>
          </w:p>
          <w:p w:rsidR="00A4465A" w:rsidRPr="00F32A3D" w:rsidRDefault="00A4465A" w:rsidP="00D6178A">
            <w:pPr>
              <w:jc w:val="center"/>
              <w:rPr>
                <w:sz w:val="24"/>
                <w:szCs w:val="24"/>
              </w:rPr>
            </w:pPr>
            <w:r w:rsidRPr="00F32A3D">
              <w:rPr>
                <w:sz w:val="24"/>
                <w:szCs w:val="24"/>
              </w:rPr>
              <w:t>2,3</w:t>
            </w:r>
          </w:p>
        </w:tc>
        <w:tc>
          <w:tcPr>
            <w:tcW w:w="1008" w:type="pct"/>
            <w:tcBorders>
              <w:top w:val="none" w:sz="0" w:space="0" w:color="000000"/>
            </w:tcBorders>
          </w:tcPr>
          <w:p w:rsidR="00A4465A" w:rsidRPr="00F32A3D" w:rsidRDefault="00A4465A" w:rsidP="00D6178A">
            <w:pPr>
              <w:jc w:val="center"/>
              <w:rPr>
                <w:sz w:val="24"/>
                <w:szCs w:val="24"/>
              </w:rPr>
            </w:pPr>
            <w:r w:rsidRPr="00F32A3D">
              <w:rPr>
                <w:sz w:val="24"/>
                <w:szCs w:val="24"/>
              </w:rPr>
              <w:t>0,9</w:t>
            </w:r>
          </w:p>
          <w:p w:rsidR="00A4465A" w:rsidRPr="00F32A3D" w:rsidRDefault="00A4465A" w:rsidP="00D6178A">
            <w:pPr>
              <w:jc w:val="center"/>
              <w:rPr>
                <w:sz w:val="24"/>
                <w:szCs w:val="24"/>
              </w:rPr>
            </w:pPr>
            <w:r w:rsidRPr="00F32A3D">
              <w:rPr>
                <w:sz w:val="24"/>
                <w:szCs w:val="24"/>
              </w:rPr>
              <w:t>3,0</w:t>
            </w:r>
          </w:p>
          <w:p w:rsidR="00A4465A" w:rsidRPr="00F32A3D" w:rsidRDefault="00A4465A" w:rsidP="00D6178A">
            <w:pPr>
              <w:jc w:val="center"/>
              <w:rPr>
                <w:sz w:val="24"/>
                <w:szCs w:val="24"/>
              </w:rPr>
            </w:pPr>
            <w:r w:rsidRPr="00F32A3D">
              <w:rPr>
                <w:sz w:val="24"/>
                <w:szCs w:val="24"/>
              </w:rPr>
              <w:t>1,0</w:t>
            </w:r>
          </w:p>
        </w:tc>
      </w:tr>
      <w:bookmarkEnd w:id="1"/>
    </w:tbl>
    <w:p w:rsidR="00A4465A" w:rsidRDefault="00A4465A" w:rsidP="00A4465A">
      <w:pPr>
        <w:ind w:left="567"/>
        <w:jc w:val="both"/>
        <w:rPr>
          <w:color w:val="000000"/>
          <w:sz w:val="24"/>
          <w:szCs w:val="24"/>
          <w:lang w:val="en-US"/>
        </w:rPr>
      </w:pPr>
    </w:p>
    <w:p w:rsidR="00A4465A" w:rsidRDefault="003C7795" w:rsidP="00A4465A">
      <w:pPr>
        <w:ind w:left="567"/>
        <w:jc w:val="both"/>
        <w:rPr>
          <w:color w:val="000000"/>
          <w:sz w:val="24"/>
          <w:szCs w:val="24"/>
          <w:lang w:val="en-US"/>
        </w:rPr>
      </w:pPr>
      <w:r w:rsidRPr="00F32A3D">
        <w:rPr>
          <w:noProof/>
          <w:lang w:val="en-US"/>
        </w:rPr>
        <w:drawing>
          <wp:anchor distT="0" distB="0" distL="114300" distR="114300" simplePos="0" relativeHeight="251680768" behindDoc="1" locked="0" layoutInCell="1" allowOverlap="1" wp14:anchorId="4FF670C8" wp14:editId="3C5193E1">
            <wp:simplePos x="0" y="0"/>
            <wp:positionH relativeFrom="column">
              <wp:posOffset>838200</wp:posOffset>
            </wp:positionH>
            <wp:positionV relativeFrom="paragraph">
              <wp:posOffset>57150</wp:posOffset>
            </wp:positionV>
            <wp:extent cx="4330460" cy="2008528"/>
            <wp:effectExtent l="0" t="0" r="0" b="0"/>
            <wp:wrapNone/>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rrowheads="1"/>
                    </pic:cNvPicPr>
                  </pic:nvPicPr>
                  <pic:blipFill>
                    <a:blip r:embed="rId15">
                      <a:extLst>
                        <a:ext uri="{BEBA8EAE-BF5A-486C-A8C5-ECC9F3942E4B}">
                          <a14:imgProps xmlns:a14="http://schemas.microsoft.com/office/drawing/2010/main">
                            <a14:imgLayer r:embed="rId16">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330460" cy="2008528"/>
                    </a:xfrm>
                    <a:prstGeom prst="rect">
                      <a:avLst/>
                    </a:prstGeom>
                    <a:noFill/>
                  </pic:spPr>
                </pic:pic>
              </a:graphicData>
            </a:graphic>
            <wp14:sizeRelH relativeFrom="margin">
              <wp14:pctWidth>0</wp14:pctWidth>
            </wp14:sizeRelH>
            <wp14:sizeRelV relativeFrom="margin">
              <wp14:pctHeight>0</wp14:pctHeight>
            </wp14:sizeRelV>
          </wp:anchor>
        </w:drawing>
      </w: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3C7795">
      <w:pPr>
        <w:jc w:val="both"/>
        <w:rPr>
          <w:color w:val="000000"/>
          <w:sz w:val="24"/>
          <w:szCs w:val="24"/>
          <w:lang w:val="en-US"/>
        </w:rPr>
      </w:pPr>
    </w:p>
    <w:p w:rsidR="00A4465A" w:rsidRDefault="00A4465A" w:rsidP="00A4465A">
      <w:pPr>
        <w:ind w:left="567"/>
        <w:jc w:val="both"/>
        <w:rPr>
          <w:color w:val="000000"/>
          <w:sz w:val="24"/>
          <w:szCs w:val="24"/>
          <w:lang w:val="en-US"/>
        </w:rPr>
      </w:pPr>
    </w:p>
    <w:p w:rsidR="00A4465A" w:rsidRDefault="00A4465A" w:rsidP="00A4465A">
      <w:pPr>
        <w:ind w:left="567"/>
        <w:jc w:val="center"/>
        <w:rPr>
          <w:sz w:val="24"/>
          <w:szCs w:val="24"/>
        </w:rPr>
      </w:pPr>
      <w:r w:rsidRPr="00F32A3D">
        <w:rPr>
          <w:sz w:val="24"/>
          <w:szCs w:val="24"/>
        </w:rPr>
        <w:t xml:space="preserve">Gambar </w:t>
      </w:r>
      <w:r w:rsidR="00590088">
        <w:rPr>
          <w:sz w:val="24"/>
          <w:szCs w:val="24"/>
        </w:rPr>
        <w:t>3</w:t>
      </w:r>
      <w:r w:rsidRPr="00F32A3D">
        <w:rPr>
          <w:b/>
          <w:bCs/>
          <w:sz w:val="24"/>
          <w:szCs w:val="24"/>
        </w:rPr>
        <w:t>.</w:t>
      </w:r>
      <w:r w:rsidRPr="00F32A3D">
        <w:rPr>
          <w:sz w:val="24"/>
          <w:szCs w:val="24"/>
        </w:rPr>
        <w:t xml:space="preserve"> Pertumbuhan Panjang Mutlak</w:t>
      </w:r>
    </w:p>
    <w:p w:rsidR="00A4465A" w:rsidRDefault="00A4465A" w:rsidP="00A4465A">
      <w:pPr>
        <w:ind w:left="567"/>
        <w:jc w:val="center"/>
        <w:rPr>
          <w:sz w:val="24"/>
          <w:szCs w:val="24"/>
        </w:rPr>
      </w:pPr>
    </w:p>
    <w:p w:rsidR="00A4465A" w:rsidRDefault="00A4465A" w:rsidP="00A4465A">
      <w:pPr>
        <w:ind w:left="567" w:firstLine="567"/>
        <w:jc w:val="both"/>
        <w:rPr>
          <w:color w:val="000000"/>
          <w:sz w:val="24"/>
          <w:szCs w:val="24"/>
          <w:lang w:val="en-US"/>
        </w:rPr>
      </w:pPr>
      <w:r w:rsidRPr="00F32A3D">
        <w:rPr>
          <w:sz w:val="24"/>
          <w:szCs w:val="24"/>
        </w:rPr>
        <w:t>Berdasarkan Uji Normalitas (lampiran 10) yang sudah dilakukan memperlihatkan bahwa uji Shapiro-wilk Sig 1.000 &gt; 0.05</w:t>
      </w:r>
      <w:r>
        <w:rPr>
          <w:sz w:val="24"/>
          <w:szCs w:val="24"/>
        </w:rPr>
        <w:t>,</w:t>
      </w:r>
      <w:r w:rsidRPr="00F32A3D">
        <w:rPr>
          <w:sz w:val="24"/>
          <w:szCs w:val="24"/>
        </w:rPr>
        <w:t xml:space="preserve"> hal ini menunjukan bahwa data distribusi normal. Selanjutnya pengujian dengan Uji Homogenitas mendapat hasil dengan senilai Sig 0.044 &gt; 0.05 yang artinya mempunyai ragam data yang sama (data homogen). Kemudian dilanjutkan dengan uji sidik ragam (ANOVA) mendapatkan hasil 0.000 &lt; 0.05 yang artinya berbeda nyata terhadap pertumbuhan panjang mutlak pada benih ikan gurame </w:t>
      </w:r>
      <w:r w:rsidRPr="00F32A3D">
        <w:rPr>
          <w:i/>
          <w:sz w:val="24"/>
          <w:szCs w:val="24"/>
        </w:rPr>
        <w:t xml:space="preserve">(Osphronemus goramy), </w:t>
      </w:r>
      <w:r w:rsidRPr="00F32A3D">
        <w:rPr>
          <w:sz w:val="24"/>
          <w:szCs w:val="24"/>
        </w:rPr>
        <w:t>sedangkan Uji Wilayah Duncan memperlihatkan bahwa hasil terbaik terdapat pada perlakuan C</w:t>
      </w:r>
      <w:r>
        <w:rPr>
          <w:sz w:val="24"/>
          <w:szCs w:val="24"/>
        </w:rPr>
        <w:t>.</w:t>
      </w:r>
    </w:p>
    <w:p w:rsidR="00A4465A" w:rsidRDefault="00A4465A" w:rsidP="00A4465A">
      <w:pPr>
        <w:ind w:left="567"/>
        <w:jc w:val="both"/>
        <w:rPr>
          <w:color w:val="000000"/>
          <w:sz w:val="24"/>
          <w:szCs w:val="24"/>
          <w:lang w:val="en-US"/>
        </w:rPr>
      </w:pPr>
    </w:p>
    <w:p w:rsidR="00A4465A" w:rsidRDefault="00A4465A" w:rsidP="00A4465A">
      <w:pPr>
        <w:ind w:left="567"/>
        <w:jc w:val="both"/>
        <w:rPr>
          <w:b/>
          <w:bCs/>
          <w:sz w:val="24"/>
          <w:szCs w:val="24"/>
        </w:rPr>
      </w:pPr>
      <w:r w:rsidRPr="00F32A3D">
        <w:rPr>
          <w:b/>
          <w:bCs/>
          <w:sz w:val="24"/>
          <w:szCs w:val="24"/>
        </w:rPr>
        <w:t>Tingkat Kelangsungan Hidup</w:t>
      </w:r>
    </w:p>
    <w:p w:rsidR="00A4465A" w:rsidRDefault="00A4465A" w:rsidP="00A4465A">
      <w:pPr>
        <w:ind w:left="567"/>
        <w:jc w:val="both"/>
        <w:rPr>
          <w:b/>
          <w:bCs/>
          <w:sz w:val="24"/>
          <w:szCs w:val="24"/>
        </w:rPr>
      </w:pPr>
    </w:p>
    <w:p w:rsidR="00A4465A" w:rsidRDefault="00A4465A" w:rsidP="00A4465A">
      <w:pPr>
        <w:ind w:left="567"/>
        <w:jc w:val="both"/>
        <w:rPr>
          <w:sz w:val="24"/>
          <w:szCs w:val="24"/>
        </w:rPr>
      </w:pPr>
      <w:r>
        <w:rPr>
          <w:sz w:val="24"/>
          <w:szCs w:val="24"/>
        </w:rPr>
        <w:t xml:space="preserve">Tabel </w:t>
      </w:r>
      <w:r w:rsidR="00590088">
        <w:rPr>
          <w:sz w:val="24"/>
          <w:szCs w:val="24"/>
        </w:rPr>
        <w:t>4</w:t>
      </w:r>
      <w:r w:rsidRPr="00F32A3D">
        <w:rPr>
          <w:sz w:val="24"/>
          <w:szCs w:val="24"/>
        </w:rPr>
        <w:t>. Kelangsungan</w:t>
      </w:r>
      <w:r w:rsidRPr="00AF2834">
        <w:rPr>
          <w:sz w:val="24"/>
          <w:szCs w:val="24"/>
        </w:rPr>
        <w:t xml:space="preserve"> </w:t>
      </w:r>
      <w:r w:rsidRPr="00F32A3D">
        <w:rPr>
          <w:sz w:val="24"/>
          <w:szCs w:val="24"/>
        </w:rPr>
        <w:t>Hidup</w:t>
      </w:r>
      <w:r>
        <w:rPr>
          <w:sz w:val="24"/>
          <w:szCs w:val="24"/>
        </w:rPr>
        <w:t xml:space="preserve"> (%)</w:t>
      </w:r>
    </w:p>
    <w:tbl>
      <w:tblPr>
        <w:tblStyle w:val="TableGrid"/>
        <w:tblpPr w:horzAnchor="page" w:tblpXSpec="center"/>
        <w:tblW w:w="4496" w:type="pct"/>
        <w:tblBorders>
          <w:left w:val="none" w:sz="0" w:space="0" w:color="auto"/>
          <w:right w:val="none" w:sz="0" w:space="0" w:color="auto"/>
          <w:insideV w:val="none" w:sz="0" w:space="0" w:color="auto"/>
        </w:tblBorders>
        <w:tblLook w:val="04A0" w:firstRow="1" w:lastRow="0" w:firstColumn="1" w:lastColumn="0" w:noHBand="0" w:noVBand="1"/>
      </w:tblPr>
      <w:tblGrid>
        <w:gridCol w:w="1604"/>
        <w:gridCol w:w="1605"/>
        <w:gridCol w:w="1605"/>
        <w:gridCol w:w="1605"/>
        <w:gridCol w:w="1629"/>
      </w:tblGrid>
      <w:tr w:rsidR="00A4465A" w:rsidRPr="00F32A3D" w:rsidTr="003C7795">
        <w:trPr>
          <w:trHeight w:val="305"/>
        </w:trPr>
        <w:tc>
          <w:tcPr>
            <w:tcW w:w="997" w:type="pct"/>
            <w:vMerge w:val="restart"/>
          </w:tcPr>
          <w:p w:rsidR="00A4465A" w:rsidRPr="00F32A3D" w:rsidRDefault="00A4465A" w:rsidP="00A4465A">
            <w:pPr>
              <w:jc w:val="center"/>
              <w:rPr>
                <w:b/>
                <w:bCs/>
                <w:sz w:val="24"/>
                <w:szCs w:val="24"/>
              </w:rPr>
            </w:pPr>
          </w:p>
          <w:p w:rsidR="00A4465A" w:rsidRPr="00F32A3D" w:rsidRDefault="00A4465A" w:rsidP="00A4465A">
            <w:pPr>
              <w:jc w:val="center"/>
              <w:rPr>
                <w:b/>
                <w:bCs/>
                <w:sz w:val="24"/>
                <w:szCs w:val="24"/>
              </w:rPr>
            </w:pPr>
            <w:r w:rsidRPr="00F32A3D">
              <w:rPr>
                <w:b/>
                <w:bCs/>
                <w:sz w:val="24"/>
                <w:szCs w:val="24"/>
              </w:rPr>
              <w:t>Ulangan</w:t>
            </w:r>
          </w:p>
        </w:tc>
        <w:tc>
          <w:tcPr>
            <w:tcW w:w="4003" w:type="pct"/>
            <w:gridSpan w:val="4"/>
          </w:tcPr>
          <w:p w:rsidR="00A4465A" w:rsidRPr="00F32A3D" w:rsidRDefault="00A4465A" w:rsidP="00A4465A">
            <w:pPr>
              <w:jc w:val="center"/>
              <w:rPr>
                <w:b/>
                <w:bCs/>
                <w:sz w:val="24"/>
                <w:szCs w:val="24"/>
              </w:rPr>
            </w:pPr>
            <w:r w:rsidRPr="00F32A3D">
              <w:rPr>
                <w:b/>
                <w:bCs/>
                <w:sz w:val="24"/>
                <w:szCs w:val="24"/>
              </w:rPr>
              <w:t>Perlakuan</w:t>
            </w:r>
          </w:p>
        </w:tc>
      </w:tr>
      <w:tr w:rsidR="00A4465A" w:rsidRPr="00F32A3D" w:rsidTr="003C7795">
        <w:trPr>
          <w:trHeight w:val="305"/>
        </w:trPr>
        <w:tc>
          <w:tcPr>
            <w:tcW w:w="997" w:type="pct"/>
            <w:vMerge/>
            <w:tcBorders>
              <w:bottom w:val="single" w:sz="4" w:space="0" w:color="auto"/>
            </w:tcBorders>
          </w:tcPr>
          <w:p w:rsidR="00A4465A" w:rsidRPr="00F32A3D" w:rsidRDefault="00A4465A" w:rsidP="00A4465A">
            <w:pPr>
              <w:jc w:val="center"/>
              <w:rPr>
                <w:b/>
                <w:bCs/>
                <w:sz w:val="24"/>
                <w:szCs w:val="24"/>
              </w:rPr>
            </w:pPr>
          </w:p>
        </w:tc>
        <w:tc>
          <w:tcPr>
            <w:tcW w:w="997"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A</w:t>
            </w:r>
          </w:p>
        </w:tc>
        <w:tc>
          <w:tcPr>
            <w:tcW w:w="997"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B</w:t>
            </w:r>
          </w:p>
        </w:tc>
        <w:tc>
          <w:tcPr>
            <w:tcW w:w="997"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C</w:t>
            </w:r>
          </w:p>
        </w:tc>
        <w:tc>
          <w:tcPr>
            <w:tcW w:w="1012" w:type="pct"/>
            <w:tcBorders>
              <w:bottom w:val="single" w:sz="4" w:space="0" w:color="auto"/>
            </w:tcBorders>
          </w:tcPr>
          <w:p w:rsidR="00A4465A" w:rsidRPr="00F32A3D" w:rsidRDefault="00A4465A" w:rsidP="00A4465A">
            <w:pPr>
              <w:jc w:val="center"/>
              <w:rPr>
                <w:b/>
                <w:bCs/>
                <w:sz w:val="24"/>
                <w:szCs w:val="24"/>
              </w:rPr>
            </w:pPr>
            <w:r w:rsidRPr="00F32A3D">
              <w:rPr>
                <w:b/>
                <w:bCs/>
                <w:sz w:val="24"/>
                <w:szCs w:val="24"/>
              </w:rPr>
              <w:t>D</w:t>
            </w:r>
          </w:p>
        </w:tc>
      </w:tr>
      <w:tr w:rsidR="00A4465A" w:rsidRPr="00F32A3D" w:rsidTr="003C7795">
        <w:trPr>
          <w:trHeight w:val="481"/>
        </w:trPr>
        <w:tc>
          <w:tcPr>
            <w:tcW w:w="997" w:type="pct"/>
            <w:tcBorders>
              <w:bottom w:val="none" w:sz="0" w:space="0" w:color="000000"/>
            </w:tcBorders>
          </w:tcPr>
          <w:p w:rsidR="00A4465A" w:rsidRPr="00F32A3D" w:rsidRDefault="00A4465A" w:rsidP="00A4465A">
            <w:pPr>
              <w:jc w:val="center"/>
              <w:rPr>
                <w:sz w:val="24"/>
                <w:szCs w:val="24"/>
              </w:rPr>
            </w:pPr>
            <w:r w:rsidRPr="00F32A3D">
              <w:rPr>
                <w:sz w:val="24"/>
                <w:szCs w:val="24"/>
              </w:rPr>
              <w:t>1</w:t>
            </w:r>
          </w:p>
        </w:tc>
        <w:tc>
          <w:tcPr>
            <w:tcW w:w="997" w:type="pct"/>
            <w:tcBorders>
              <w:bottom w:val="none" w:sz="0" w:space="0" w:color="000000"/>
            </w:tcBorders>
          </w:tcPr>
          <w:p w:rsidR="00A4465A" w:rsidRPr="00F32A3D" w:rsidRDefault="00A4465A" w:rsidP="00A4465A">
            <w:pPr>
              <w:jc w:val="center"/>
              <w:rPr>
                <w:sz w:val="24"/>
                <w:szCs w:val="24"/>
              </w:rPr>
            </w:pPr>
            <w:r w:rsidRPr="00F32A3D">
              <w:rPr>
                <w:sz w:val="24"/>
                <w:szCs w:val="24"/>
              </w:rPr>
              <w:t>100</w:t>
            </w:r>
          </w:p>
        </w:tc>
        <w:tc>
          <w:tcPr>
            <w:tcW w:w="997" w:type="pct"/>
            <w:tcBorders>
              <w:bottom w:val="none" w:sz="0" w:space="0" w:color="000000"/>
            </w:tcBorders>
          </w:tcPr>
          <w:p w:rsidR="00A4465A" w:rsidRPr="00F32A3D" w:rsidRDefault="00A4465A" w:rsidP="00A4465A">
            <w:pPr>
              <w:jc w:val="center"/>
              <w:rPr>
                <w:sz w:val="24"/>
                <w:szCs w:val="24"/>
              </w:rPr>
            </w:pPr>
            <w:r w:rsidRPr="00F32A3D">
              <w:rPr>
                <w:sz w:val="24"/>
                <w:szCs w:val="24"/>
              </w:rPr>
              <w:t>100</w:t>
            </w:r>
          </w:p>
        </w:tc>
        <w:tc>
          <w:tcPr>
            <w:tcW w:w="997" w:type="pct"/>
            <w:tcBorders>
              <w:bottom w:val="none" w:sz="0" w:space="0" w:color="000000"/>
            </w:tcBorders>
          </w:tcPr>
          <w:p w:rsidR="00A4465A" w:rsidRPr="00F32A3D" w:rsidRDefault="00A4465A" w:rsidP="00A4465A">
            <w:pPr>
              <w:jc w:val="center"/>
              <w:rPr>
                <w:sz w:val="24"/>
                <w:szCs w:val="24"/>
              </w:rPr>
            </w:pPr>
            <w:r w:rsidRPr="00F32A3D">
              <w:rPr>
                <w:sz w:val="24"/>
                <w:szCs w:val="24"/>
              </w:rPr>
              <w:t>100</w:t>
            </w:r>
          </w:p>
        </w:tc>
        <w:tc>
          <w:tcPr>
            <w:tcW w:w="1012" w:type="pct"/>
            <w:tcBorders>
              <w:bottom w:val="none" w:sz="0" w:space="0" w:color="000000"/>
            </w:tcBorders>
          </w:tcPr>
          <w:p w:rsidR="00A4465A" w:rsidRPr="00F32A3D" w:rsidRDefault="00A4465A" w:rsidP="00A4465A">
            <w:pPr>
              <w:jc w:val="center"/>
              <w:rPr>
                <w:sz w:val="24"/>
                <w:szCs w:val="24"/>
              </w:rPr>
            </w:pPr>
            <w:r w:rsidRPr="00F32A3D">
              <w:rPr>
                <w:sz w:val="24"/>
                <w:szCs w:val="24"/>
              </w:rPr>
              <w:t>100</w:t>
            </w:r>
          </w:p>
        </w:tc>
      </w:tr>
      <w:tr w:rsidR="00A4465A" w:rsidRPr="00F32A3D" w:rsidTr="003C7795">
        <w:trPr>
          <w:trHeight w:val="481"/>
        </w:trPr>
        <w:tc>
          <w:tcPr>
            <w:tcW w:w="997"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2</w:t>
            </w:r>
          </w:p>
        </w:tc>
        <w:tc>
          <w:tcPr>
            <w:tcW w:w="997"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100</w:t>
            </w:r>
          </w:p>
        </w:tc>
        <w:tc>
          <w:tcPr>
            <w:tcW w:w="997"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100</w:t>
            </w:r>
          </w:p>
        </w:tc>
        <w:tc>
          <w:tcPr>
            <w:tcW w:w="997"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100</w:t>
            </w:r>
          </w:p>
        </w:tc>
        <w:tc>
          <w:tcPr>
            <w:tcW w:w="1012" w:type="pct"/>
            <w:tcBorders>
              <w:top w:val="none" w:sz="0" w:space="0" w:color="000000"/>
              <w:bottom w:val="none" w:sz="0" w:space="0" w:color="000000"/>
            </w:tcBorders>
          </w:tcPr>
          <w:p w:rsidR="00A4465A" w:rsidRPr="00F32A3D" w:rsidRDefault="00A4465A" w:rsidP="00A4465A">
            <w:pPr>
              <w:jc w:val="center"/>
              <w:rPr>
                <w:sz w:val="24"/>
                <w:szCs w:val="24"/>
              </w:rPr>
            </w:pPr>
            <w:r w:rsidRPr="00F32A3D">
              <w:rPr>
                <w:sz w:val="24"/>
                <w:szCs w:val="24"/>
              </w:rPr>
              <w:t>100</w:t>
            </w:r>
          </w:p>
        </w:tc>
      </w:tr>
      <w:tr w:rsidR="00A4465A" w:rsidRPr="00F32A3D" w:rsidTr="003C7795">
        <w:trPr>
          <w:trHeight w:val="481"/>
        </w:trPr>
        <w:tc>
          <w:tcPr>
            <w:tcW w:w="997" w:type="pct"/>
            <w:tcBorders>
              <w:top w:val="none" w:sz="0" w:space="0" w:color="000000"/>
            </w:tcBorders>
          </w:tcPr>
          <w:p w:rsidR="00A4465A" w:rsidRPr="00F32A3D" w:rsidRDefault="00A4465A" w:rsidP="00A4465A">
            <w:pPr>
              <w:jc w:val="center"/>
              <w:rPr>
                <w:sz w:val="24"/>
                <w:szCs w:val="24"/>
              </w:rPr>
            </w:pPr>
            <w:r w:rsidRPr="00F32A3D">
              <w:rPr>
                <w:sz w:val="24"/>
                <w:szCs w:val="24"/>
              </w:rPr>
              <w:lastRenderedPageBreak/>
              <w:t>3</w:t>
            </w:r>
          </w:p>
        </w:tc>
        <w:tc>
          <w:tcPr>
            <w:tcW w:w="997" w:type="pct"/>
            <w:tcBorders>
              <w:top w:val="none" w:sz="0" w:space="0" w:color="000000"/>
            </w:tcBorders>
          </w:tcPr>
          <w:p w:rsidR="00A4465A" w:rsidRPr="00F32A3D" w:rsidRDefault="00A4465A" w:rsidP="00A4465A">
            <w:pPr>
              <w:jc w:val="center"/>
              <w:rPr>
                <w:sz w:val="24"/>
                <w:szCs w:val="24"/>
              </w:rPr>
            </w:pPr>
            <w:r w:rsidRPr="00F32A3D">
              <w:rPr>
                <w:sz w:val="24"/>
                <w:szCs w:val="24"/>
              </w:rPr>
              <w:t>100</w:t>
            </w:r>
          </w:p>
        </w:tc>
        <w:tc>
          <w:tcPr>
            <w:tcW w:w="997" w:type="pct"/>
            <w:tcBorders>
              <w:top w:val="none" w:sz="0" w:space="0" w:color="000000"/>
            </w:tcBorders>
          </w:tcPr>
          <w:p w:rsidR="00A4465A" w:rsidRPr="00F32A3D" w:rsidRDefault="00A4465A" w:rsidP="00A4465A">
            <w:pPr>
              <w:jc w:val="center"/>
              <w:rPr>
                <w:sz w:val="24"/>
                <w:szCs w:val="24"/>
              </w:rPr>
            </w:pPr>
            <w:r w:rsidRPr="00F32A3D">
              <w:rPr>
                <w:sz w:val="24"/>
                <w:szCs w:val="24"/>
              </w:rPr>
              <w:t>100</w:t>
            </w:r>
          </w:p>
        </w:tc>
        <w:tc>
          <w:tcPr>
            <w:tcW w:w="997" w:type="pct"/>
            <w:tcBorders>
              <w:top w:val="none" w:sz="0" w:space="0" w:color="000000"/>
            </w:tcBorders>
          </w:tcPr>
          <w:p w:rsidR="00A4465A" w:rsidRPr="00F32A3D" w:rsidRDefault="00A4465A" w:rsidP="00A4465A">
            <w:pPr>
              <w:jc w:val="center"/>
              <w:rPr>
                <w:sz w:val="24"/>
                <w:szCs w:val="24"/>
              </w:rPr>
            </w:pPr>
            <w:r w:rsidRPr="00F32A3D">
              <w:rPr>
                <w:sz w:val="24"/>
                <w:szCs w:val="24"/>
              </w:rPr>
              <w:t>100</w:t>
            </w:r>
          </w:p>
        </w:tc>
        <w:tc>
          <w:tcPr>
            <w:tcW w:w="1012" w:type="pct"/>
            <w:tcBorders>
              <w:top w:val="none" w:sz="0" w:space="0" w:color="000000"/>
            </w:tcBorders>
          </w:tcPr>
          <w:p w:rsidR="00A4465A" w:rsidRPr="00F32A3D" w:rsidRDefault="00A4465A" w:rsidP="00A4465A">
            <w:pPr>
              <w:jc w:val="center"/>
              <w:rPr>
                <w:sz w:val="24"/>
                <w:szCs w:val="24"/>
              </w:rPr>
            </w:pPr>
            <w:r w:rsidRPr="00F32A3D">
              <w:rPr>
                <w:sz w:val="24"/>
                <w:szCs w:val="24"/>
              </w:rPr>
              <w:t>100</w:t>
            </w:r>
          </w:p>
        </w:tc>
      </w:tr>
      <w:tr w:rsidR="00A4465A" w:rsidRPr="00F32A3D" w:rsidTr="003C7795">
        <w:trPr>
          <w:trHeight w:val="305"/>
        </w:trPr>
        <w:tc>
          <w:tcPr>
            <w:tcW w:w="997" w:type="pct"/>
          </w:tcPr>
          <w:p w:rsidR="00A4465A" w:rsidRPr="00F32A3D" w:rsidRDefault="00A4465A" w:rsidP="00A4465A">
            <w:pPr>
              <w:jc w:val="center"/>
              <w:rPr>
                <w:sz w:val="24"/>
                <w:szCs w:val="24"/>
              </w:rPr>
            </w:pPr>
            <w:r w:rsidRPr="00F32A3D">
              <w:rPr>
                <w:sz w:val="24"/>
                <w:szCs w:val="24"/>
              </w:rPr>
              <w:t>Rata-Rata</w:t>
            </w:r>
          </w:p>
        </w:tc>
        <w:tc>
          <w:tcPr>
            <w:tcW w:w="997" w:type="pct"/>
          </w:tcPr>
          <w:p w:rsidR="00A4465A" w:rsidRPr="00F32A3D" w:rsidRDefault="00A4465A" w:rsidP="00A4465A">
            <w:pPr>
              <w:jc w:val="center"/>
              <w:rPr>
                <w:sz w:val="24"/>
                <w:szCs w:val="24"/>
              </w:rPr>
            </w:pPr>
            <w:r w:rsidRPr="00F32A3D">
              <w:rPr>
                <w:sz w:val="24"/>
                <w:szCs w:val="24"/>
              </w:rPr>
              <w:t>100</w:t>
            </w:r>
          </w:p>
        </w:tc>
        <w:tc>
          <w:tcPr>
            <w:tcW w:w="997" w:type="pct"/>
          </w:tcPr>
          <w:p w:rsidR="00A4465A" w:rsidRPr="00F32A3D" w:rsidRDefault="00A4465A" w:rsidP="00A4465A">
            <w:pPr>
              <w:jc w:val="center"/>
              <w:rPr>
                <w:sz w:val="24"/>
                <w:szCs w:val="24"/>
              </w:rPr>
            </w:pPr>
            <w:r w:rsidRPr="00F32A3D">
              <w:rPr>
                <w:sz w:val="24"/>
                <w:szCs w:val="24"/>
              </w:rPr>
              <w:t>100</w:t>
            </w:r>
          </w:p>
        </w:tc>
        <w:tc>
          <w:tcPr>
            <w:tcW w:w="997" w:type="pct"/>
          </w:tcPr>
          <w:p w:rsidR="00A4465A" w:rsidRPr="00F32A3D" w:rsidRDefault="00A4465A" w:rsidP="00A4465A">
            <w:pPr>
              <w:jc w:val="center"/>
              <w:rPr>
                <w:sz w:val="24"/>
                <w:szCs w:val="24"/>
              </w:rPr>
            </w:pPr>
            <w:r w:rsidRPr="00F32A3D">
              <w:rPr>
                <w:sz w:val="24"/>
                <w:szCs w:val="24"/>
              </w:rPr>
              <w:t>100</w:t>
            </w:r>
          </w:p>
        </w:tc>
        <w:tc>
          <w:tcPr>
            <w:tcW w:w="1012" w:type="pct"/>
          </w:tcPr>
          <w:p w:rsidR="00A4465A" w:rsidRPr="00F32A3D" w:rsidRDefault="00A4465A" w:rsidP="00A4465A">
            <w:pPr>
              <w:jc w:val="center"/>
              <w:rPr>
                <w:sz w:val="24"/>
                <w:szCs w:val="24"/>
              </w:rPr>
            </w:pPr>
            <w:r w:rsidRPr="00F32A3D">
              <w:rPr>
                <w:sz w:val="24"/>
                <w:szCs w:val="24"/>
              </w:rPr>
              <w:t>100</w:t>
            </w:r>
          </w:p>
        </w:tc>
      </w:tr>
    </w:tbl>
    <w:p w:rsidR="00A4465A" w:rsidRDefault="00A4465A"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r w:rsidRPr="00F32A3D">
        <w:rPr>
          <w:noProof/>
          <w:lang w:val="en-US"/>
        </w:rPr>
        <w:drawing>
          <wp:anchor distT="0" distB="0" distL="114300" distR="114300" simplePos="0" relativeHeight="251704320" behindDoc="1" locked="0" layoutInCell="1" allowOverlap="1" wp14:anchorId="69D1DA9F" wp14:editId="32BD01D8">
            <wp:simplePos x="0" y="0"/>
            <wp:positionH relativeFrom="column">
              <wp:posOffset>715645</wp:posOffset>
            </wp:positionH>
            <wp:positionV relativeFrom="paragraph">
              <wp:posOffset>65405</wp:posOffset>
            </wp:positionV>
            <wp:extent cx="4048760" cy="1952625"/>
            <wp:effectExtent l="19050" t="19050" r="27940" b="28575"/>
            <wp:wrapNone/>
            <wp:docPr id="32"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rrowheads="1"/>
                    </pic:cNvPicPr>
                  </pic:nvPicPr>
                  <pic:blipFill>
                    <a:blip r:embed="rId17">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048760" cy="19526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3C7795" w:rsidRDefault="003C7795" w:rsidP="003C7795">
      <w:pPr>
        <w:ind w:left="567"/>
        <w:jc w:val="center"/>
        <w:rPr>
          <w:sz w:val="24"/>
          <w:szCs w:val="24"/>
        </w:rPr>
      </w:pPr>
      <w:r w:rsidRPr="00F32A3D">
        <w:rPr>
          <w:sz w:val="24"/>
          <w:szCs w:val="24"/>
        </w:rPr>
        <w:t xml:space="preserve">Gambar </w:t>
      </w:r>
      <w:r w:rsidR="00590088">
        <w:rPr>
          <w:sz w:val="24"/>
          <w:szCs w:val="24"/>
        </w:rPr>
        <w:t>4.</w:t>
      </w:r>
      <w:r w:rsidRPr="00F32A3D">
        <w:rPr>
          <w:sz w:val="24"/>
          <w:szCs w:val="24"/>
        </w:rPr>
        <w:t xml:space="preserve"> Kelangsungan Hidup</w:t>
      </w:r>
    </w:p>
    <w:p w:rsidR="003C7795" w:rsidRDefault="003C7795" w:rsidP="003C7795">
      <w:pPr>
        <w:ind w:left="567"/>
        <w:rPr>
          <w:b/>
          <w:i/>
          <w:sz w:val="24"/>
          <w:szCs w:val="24"/>
        </w:rPr>
      </w:pPr>
      <w:r w:rsidRPr="00F32A3D">
        <w:rPr>
          <w:b/>
          <w:bCs/>
          <w:sz w:val="24"/>
          <w:szCs w:val="24"/>
        </w:rPr>
        <w:t xml:space="preserve">Kualitas Air Budidaya </w:t>
      </w:r>
      <w:r w:rsidRPr="00C32555">
        <w:rPr>
          <w:b/>
          <w:sz w:val="24"/>
          <w:szCs w:val="24"/>
        </w:rPr>
        <w:t xml:space="preserve">Ikan Gurame </w:t>
      </w:r>
      <w:r w:rsidRPr="00C32555">
        <w:rPr>
          <w:b/>
          <w:i/>
          <w:sz w:val="24"/>
          <w:szCs w:val="24"/>
        </w:rPr>
        <w:t>(Osphronemus goramy)</w:t>
      </w:r>
    </w:p>
    <w:p w:rsidR="003C7795" w:rsidRDefault="003C7795" w:rsidP="003C7795">
      <w:pPr>
        <w:ind w:left="567"/>
        <w:rPr>
          <w:color w:val="000000"/>
          <w:sz w:val="24"/>
          <w:szCs w:val="24"/>
          <w:lang w:val="en-US"/>
        </w:rPr>
      </w:pPr>
    </w:p>
    <w:p w:rsidR="003C7795" w:rsidRDefault="00590088" w:rsidP="003C7795">
      <w:pPr>
        <w:ind w:left="567"/>
        <w:rPr>
          <w:iCs/>
          <w:sz w:val="24"/>
          <w:szCs w:val="24"/>
        </w:rPr>
      </w:pPr>
      <w:r>
        <w:rPr>
          <w:sz w:val="24"/>
          <w:szCs w:val="24"/>
        </w:rPr>
        <w:t>Tabel 5</w:t>
      </w:r>
      <w:r w:rsidR="003C7795" w:rsidRPr="00F32A3D">
        <w:rPr>
          <w:sz w:val="24"/>
          <w:szCs w:val="24"/>
        </w:rPr>
        <w:t xml:space="preserve">. Kualitas Air Budidaya </w:t>
      </w:r>
      <w:r w:rsidR="003C7795" w:rsidRPr="004A5F72">
        <w:rPr>
          <w:iCs/>
          <w:sz w:val="24"/>
          <w:szCs w:val="24"/>
        </w:rPr>
        <w:t>ikan gurame</w:t>
      </w:r>
    </w:p>
    <w:p w:rsidR="003C7795" w:rsidRDefault="003C7795" w:rsidP="003C7795">
      <w:pPr>
        <w:ind w:left="567"/>
        <w:rPr>
          <w:iCs/>
          <w:sz w:val="24"/>
          <w:szCs w:val="24"/>
        </w:rPr>
      </w:pPr>
    </w:p>
    <w:tbl>
      <w:tblPr>
        <w:tblpPr w:horzAnchor="margin" w:tblpXSpec="center"/>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gridCol w:w="1701"/>
        <w:gridCol w:w="3112"/>
      </w:tblGrid>
      <w:tr w:rsidR="003C7795" w:rsidRPr="00F32A3D" w:rsidTr="003C7795">
        <w:trPr>
          <w:trHeight w:val="276"/>
        </w:trPr>
        <w:tc>
          <w:tcPr>
            <w:tcW w:w="986" w:type="pct"/>
            <w:shd w:val="clear" w:color="auto" w:fill="auto"/>
            <w:vAlign w:val="center"/>
          </w:tcPr>
          <w:p w:rsidR="003C7795" w:rsidRPr="00F32A3D" w:rsidRDefault="003C7795" w:rsidP="003C7795">
            <w:pPr>
              <w:pStyle w:val="NoSpacing"/>
              <w:jc w:val="center"/>
            </w:pPr>
            <w:r w:rsidRPr="00F32A3D">
              <w:t>No</w:t>
            </w:r>
          </w:p>
        </w:tc>
        <w:tc>
          <w:tcPr>
            <w:tcW w:w="1391" w:type="pct"/>
            <w:shd w:val="clear" w:color="auto" w:fill="auto"/>
            <w:vAlign w:val="center"/>
          </w:tcPr>
          <w:p w:rsidR="003C7795" w:rsidRPr="00F32A3D" w:rsidRDefault="003C7795" w:rsidP="003C7795">
            <w:pPr>
              <w:pStyle w:val="NoSpacing"/>
              <w:jc w:val="center"/>
            </w:pPr>
            <w:r w:rsidRPr="00F32A3D">
              <w:t>Parameter Kualitas Air</w:t>
            </w:r>
          </w:p>
        </w:tc>
        <w:tc>
          <w:tcPr>
            <w:tcW w:w="927" w:type="pct"/>
            <w:shd w:val="clear" w:color="auto" w:fill="auto"/>
            <w:vAlign w:val="center"/>
          </w:tcPr>
          <w:p w:rsidR="003C7795" w:rsidRPr="00F32A3D" w:rsidRDefault="003C7795" w:rsidP="003C7795">
            <w:pPr>
              <w:pStyle w:val="NoSpacing"/>
              <w:jc w:val="center"/>
            </w:pPr>
            <w:r w:rsidRPr="00F32A3D">
              <w:t>Hasil</w:t>
            </w:r>
          </w:p>
        </w:tc>
        <w:tc>
          <w:tcPr>
            <w:tcW w:w="1696" w:type="pct"/>
            <w:shd w:val="clear" w:color="auto" w:fill="auto"/>
            <w:vAlign w:val="center"/>
          </w:tcPr>
          <w:p w:rsidR="003C7795" w:rsidRPr="00F32A3D" w:rsidRDefault="003C7795" w:rsidP="003C7795">
            <w:pPr>
              <w:pStyle w:val="NoSpacing"/>
              <w:jc w:val="center"/>
            </w:pPr>
            <w:r w:rsidRPr="00F32A3D">
              <w:t>Pustaka</w:t>
            </w:r>
          </w:p>
        </w:tc>
      </w:tr>
      <w:tr w:rsidR="003C7795" w:rsidRPr="00F32A3D" w:rsidTr="003C7795">
        <w:trPr>
          <w:trHeight w:val="276"/>
        </w:trPr>
        <w:tc>
          <w:tcPr>
            <w:tcW w:w="986" w:type="pct"/>
            <w:shd w:val="clear" w:color="auto" w:fill="auto"/>
            <w:vAlign w:val="center"/>
          </w:tcPr>
          <w:p w:rsidR="003C7795" w:rsidRPr="00F32A3D" w:rsidRDefault="003C7795" w:rsidP="003C7795">
            <w:pPr>
              <w:pStyle w:val="NoSpacing"/>
              <w:jc w:val="center"/>
            </w:pPr>
            <w:r w:rsidRPr="00F32A3D">
              <w:t>1.</w:t>
            </w:r>
          </w:p>
        </w:tc>
        <w:tc>
          <w:tcPr>
            <w:tcW w:w="1391" w:type="pct"/>
            <w:shd w:val="clear" w:color="auto" w:fill="auto"/>
            <w:vAlign w:val="center"/>
          </w:tcPr>
          <w:p w:rsidR="003C7795" w:rsidRPr="00F32A3D" w:rsidRDefault="003C7795" w:rsidP="003C7795">
            <w:pPr>
              <w:pStyle w:val="NoSpacing"/>
              <w:jc w:val="center"/>
            </w:pPr>
            <w:r w:rsidRPr="00F32A3D">
              <w:t>pH</w:t>
            </w:r>
          </w:p>
        </w:tc>
        <w:tc>
          <w:tcPr>
            <w:tcW w:w="927" w:type="pct"/>
            <w:shd w:val="clear" w:color="auto" w:fill="auto"/>
            <w:vAlign w:val="center"/>
          </w:tcPr>
          <w:p w:rsidR="003C7795" w:rsidRPr="00F32A3D" w:rsidRDefault="003C7795" w:rsidP="003C7795">
            <w:pPr>
              <w:pStyle w:val="NoSpacing"/>
              <w:jc w:val="center"/>
            </w:pPr>
            <w:r w:rsidRPr="00F32A3D">
              <w:t>7.3 ppm</w:t>
            </w:r>
          </w:p>
        </w:tc>
        <w:tc>
          <w:tcPr>
            <w:tcW w:w="1696" w:type="pct"/>
            <w:shd w:val="clear" w:color="auto" w:fill="auto"/>
            <w:vAlign w:val="center"/>
          </w:tcPr>
          <w:p w:rsidR="003C7795" w:rsidRPr="00F32A3D" w:rsidRDefault="003C7795" w:rsidP="003C7795">
            <w:pPr>
              <w:pStyle w:val="NoSpacing"/>
              <w:jc w:val="center"/>
            </w:pPr>
            <w:r w:rsidRPr="00F32A3D">
              <w:t>7.2 - 7.5 ppm</w:t>
            </w:r>
          </w:p>
          <w:p w:rsidR="003C7795" w:rsidRPr="00F32A3D" w:rsidRDefault="003C7795" w:rsidP="003C7795">
            <w:pPr>
              <w:pStyle w:val="NoSpacing"/>
              <w:jc w:val="center"/>
            </w:pPr>
            <w:r w:rsidRPr="00F32A3D">
              <w:t>(Mubarak, 2009)</w:t>
            </w:r>
          </w:p>
          <w:p w:rsidR="003C7795" w:rsidRPr="00F32A3D" w:rsidRDefault="003C7795" w:rsidP="003C7795">
            <w:pPr>
              <w:pStyle w:val="NoSpacing"/>
              <w:jc w:val="center"/>
            </w:pPr>
          </w:p>
        </w:tc>
      </w:tr>
      <w:tr w:rsidR="003C7795" w:rsidRPr="00F32A3D" w:rsidTr="003C7795">
        <w:trPr>
          <w:trHeight w:val="276"/>
        </w:trPr>
        <w:tc>
          <w:tcPr>
            <w:tcW w:w="986" w:type="pct"/>
            <w:shd w:val="clear" w:color="auto" w:fill="auto"/>
            <w:vAlign w:val="center"/>
          </w:tcPr>
          <w:p w:rsidR="003C7795" w:rsidRPr="00F32A3D" w:rsidRDefault="003C7795" w:rsidP="003C7795">
            <w:pPr>
              <w:pStyle w:val="NoSpacing"/>
              <w:jc w:val="center"/>
            </w:pPr>
            <w:r w:rsidRPr="00F32A3D">
              <w:t>2.</w:t>
            </w:r>
          </w:p>
        </w:tc>
        <w:tc>
          <w:tcPr>
            <w:tcW w:w="1391" w:type="pct"/>
            <w:shd w:val="clear" w:color="auto" w:fill="auto"/>
            <w:vAlign w:val="center"/>
          </w:tcPr>
          <w:p w:rsidR="003C7795" w:rsidRPr="00F32A3D" w:rsidRDefault="003C7795" w:rsidP="003C7795">
            <w:pPr>
              <w:pStyle w:val="NoSpacing"/>
              <w:jc w:val="center"/>
            </w:pPr>
            <w:r w:rsidRPr="00F32A3D">
              <w:t>Suhu</w:t>
            </w:r>
          </w:p>
        </w:tc>
        <w:tc>
          <w:tcPr>
            <w:tcW w:w="927" w:type="pct"/>
            <w:shd w:val="clear" w:color="auto" w:fill="auto"/>
            <w:vAlign w:val="center"/>
          </w:tcPr>
          <w:p w:rsidR="003C7795" w:rsidRPr="00F32A3D" w:rsidRDefault="003C7795" w:rsidP="003C7795">
            <w:pPr>
              <w:pStyle w:val="NoSpacing"/>
              <w:jc w:val="center"/>
            </w:pPr>
            <w:r w:rsidRPr="00F32A3D">
              <w:t>28°C</w:t>
            </w:r>
          </w:p>
        </w:tc>
        <w:tc>
          <w:tcPr>
            <w:tcW w:w="1696" w:type="pct"/>
            <w:shd w:val="clear" w:color="auto" w:fill="auto"/>
            <w:vAlign w:val="center"/>
          </w:tcPr>
          <w:p w:rsidR="003C7795" w:rsidRPr="00F32A3D" w:rsidRDefault="003C7795" w:rsidP="003C7795">
            <w:pPr>
              <w:pStyle w:val="NoSpacing"/>
              <w:jc w:val="center"/>
            </w:pPr>
            <w:r w:rsidRPr="00F32A3D">
              <w:t>25 – 30</w:t>
            </w:r>
            <w:r w:rsidRPr="00F32A3D">
              <w:rPr>
                <w:vertAlign w:val="superscript"/>
              </w:rPr>
              <w:t>◦</w:t>
            </w:r>
            <w:r w:rsidRPr="00F32A3D">
              <w:t xml:space="preserve"> C (Astika, 2015)</w:t>
            </w:r>
          </w:p>
          <w:p w:rsidR="003C7795" w:rsidRPr="00F32A3D" w:rsidRDefault="003C7795" w:rsidP="003C7795">
            <w:pPr>
              <w:pStyle w:val="NoSpacing"/>
              <w:jc w:val="center"/>
            </w:pPr>
          </w:p>
        </w:tc>
      </w:tr>
      <w:tr w:rsidR="003C7795" w:rsidRPr="00F32A3D" w:rsidTr="003C7795">
        <w:trPr>
          <w:trHeight w:val="594"/>
        </w:trPr>
        <w:tc>
          <w:tcPr>
            <w:tcW w:w="986" w:type="pct"/>
            <w:shd w:val="clear" w:color="auto" w:fill="auto"/>
            <w:vAlign w:val="center"/>
          </w:tcPr>
          <w:p w:rsidR="003C7795" w:rsidRPr="00F32A3D" w:rsidRDefault="003C7795" w:rsidP="003C7795">
            <w:pPr>
              <w:pStyle w:val="NoSpacing"/>
              <w:jc w:val="center"/>
            </w:pPr>
            <w:r w:rsidRPr="00F32A3D">
              <w:t>3.</w:t>
            </w:r>
          </w:p>
        </w:tc>
        <w:tc>
          <w:tcPr>
            <w:tcW w:w="1391" w:type="pct"/>
            <w:shd w:val="clear" w:color="auto" w:fill="auto"/>
            <w:vAlign w:val="center"/>
          </w:tcPr>
          <w:p w:rsidR="003C7795" w:rsidRPr="00F32A3D" w:rsidRDefault="003C7795" w:rsidP="003C7795">
            <w:pPr>
              <w:pStyle w:val="NoSpacing"/>
              <w:jc w:val="center"/>
              <w:rPr>
                <w:vertAlign w:val="subscript"/>
              </w:rPr>
            </w:pPr>
            <w:r w:rsidRPr="00F32A3D">
              <w:t>NH</w:t>
            </w:r>
            <w:r w:rsidRPr="00F32A3D">
              <w:rPr>
                <w:vertAlign w:val="subscript"/>
              </w:rPr>
              <w:t>3</w:t>
            </w:r>
          </w:p>
          <w:p w:rsidR="003C7795" w:rsidRPr="00F32A3D" w:rsidRDefault="003C7795" w:rsidP="003C7795">
            <w:pPr>
              <w:pStyle w:val="NoSpacing"/>
              <w:jc w:val="center"/>
            </w:pPr>
            <w:r w:rsidRPr="00F32A3D">
              <w:t>(Amonia)</w:t>
            </w:r>
          </w:p>
        </w:tc>
        <w:tc>
          <w:tcPr>
            <w:tcW w:w="927" w:type="pct"/>
            <w:shd w:val="clear" w:color="auto" w:fill="auto"/>
            <w:vAlign w:val="center"/>
          </w:tcPr>
          <w:p w:rsidR="003C7795" w:rsidRPr="00F32A3D" w:rsidRDefault="003C7795" w:rsidP="003C7795">
            <w:pPr>
              <w:pStyle w:val="NoSpacing"/>
              <w:jc w:val="center"/>
            </w:pPr>
            <w:r w:rsidRPr="00F32A3D">
              <w:t>0.006</w:t>
            </w:r>
          </w:p>
        </w:tc>
        <w:tc>
          <w:tcPr>
            <w:tcW w:w="1696" w:type="pct"/>
            <w:shd w:val="clear" w:color="auto" w:fill="auto"/>
            <w:vAlign w:val="center"/>
          </w:tcPr>
          <w:p w:rsidR="003C7795" w:rsidRPr="00F32A3D" w:rsidRDefault="003C7795" w:rsidP="003C7795">
            <w:pPr>
              <w:pStyle w:val="NoSpacing"/>
              <w:jc w:val="center"/>
            </w:pPr>
            <w:r w:rsidRPr="00F32A3D">
              <w:t>&lt; 0.2 mg/l</w:t>
            </w:r>
          </w:p>
          <w:p w:rsidR="003C7795" w:rsidRPr="00F32A3D" w:rsidRDefault="003C7795" w:rsidP="003C7795">
            <w:pPr>
              <w:pStyle w:val="NoSpacing"/>
              <w:jc w:val="center"/>
            </w:pPr>
            <w:r w:rsidRPr="00F32A3D">
              <w:t>(Mubarak, 2009)</w:t>
            </w:r>
          </w:p>
          <w:p w:rsidR="003C7795" w:rsidRPr="00F32A3D" w:rsidRDefault="003C7795" w:rsidP="003C7795">
            <w:pPr>
              <w:pStyle w:val="NoSpacing"/>
              <w:jc w:val="center"/>
            </w:pPr>
          </w:p>
        </w:tc>
      </w:tr>
      <w:tr w:rsidR="003C7795" w:rsidRPr="00F32A3D" w:rsidTr="003C7795">
        <w:trPr>
          <w:trHeight w:val="276"/>
        </w:trPr>
        <w:tc>
          <w:tcPr>
            <w:tcW w:w="986" w:type="pct"/>
            <w:shd w:val="clear" w:color="auto" w:fill="auto"/>
            <w:vAlign w:val="center"/>
          </w:tcPr>
          <w:p w:rsidR="003C7795" w:rsidRPr="00F32A3D" w:rsidRDefault="003C7795" w:rsidP="003C7795">
            <w:pPr>
              <w:pStyle w:val="NoSpacing"/>
              <w:jc w:val="center"/>
            </w:pPr>
            <w:r w:rsidRPr="00F32A3D">
              <w:t>4.</w:t>
            </w:r>
          </w:p>
        </w:tc>
        <w:tc>
          <w:tcPr>
            <w:tcW w:w="1391" w:type="pct"/>
            <w:shd w:val="clear" w:color="auto" w:fill="auto"/>
            <w:vAlign w:val="center"/>
          </w:tcPr>
          <w:p w:rsidR="003C7795" w:rsidRPr="00F32A3D" w:rsidRDefault="003C7795" w:rsidP="003C7795">
            <w:pPr>
              <w:pStyle w:val="NoSpacing"/>
              <w:jc w:val="center"/>
            </w:pPr>
            <w:r w:rsidRPr="00F32A3D">
              <w:t>DO</w:t>
            </w:r>
          </w:p>
        </w:tc>
        <w:tc>
          <w:tcPr>
            <w:tcW w:w="927" w:type="pct"/>
            <w:shd w:val="clear" w:color="auto" w:fill="auto"/>
            <w:vAlign w:val="center"/>
          </w:tcPr>
          <w:p w:rsidR="003C7795" w:rsidRPr="00F32A3D" w:rsidRDefault="003C7795" w:rsidP="003C7795">
            <w:pPr>
              <w:pStyle w:val="NoSpacing"/>
              <w:jc w:val="center"/>
            </w:pPr>
            <w:r w:rsidRPr="00F32A3D">
              <w:t>5.5 mg/l</w:t>
            </w:r>
          </w:p>
        </w:tc>
        <w:tc>
          <w:tcPr>
            <w:tcW w:w="1696" w:type="pct"/>
            <w:shd w:val="clear" w:color="auto" w:fill="auto"/>
            <w:vAlign w:val="center"/>
          </w:tcPr>
          <w:p w:rsidR="003C7795" w:rsidRPr="00F32A3D" w:rsidRDefault="003C7795" w:rsidP="003C7795">
            <w:pPr>
              <w:pStyle w:val="NoSpacing"/>
              <w:jc w:val="center"/>
            </w:pPr>
            <w:r w:rsidRPr="00F32A3D">
              <w:t>&gt; 3.5 mg/l</w:t>
            </w:r>
          </w:p>
          <w:p w:rsidR="003C7795" w:rsidRPr="00F32A3D" w:rsidRDefault="003C7795" w:rsidP="003C7795">
            <w:pPr>
              <w:pStyle w:val="NoSpacing"/>
              <w:jc w:val="center"/>
            </w:pPr>
            <w:r w:rsidRPr="00F32A3D">
              <w:t>(Nailulmuna, 2017)</w:t>
            </w:r>
          </w:p>
        </w:tc>
      </w:tr>
    </w:tbl>
    <w:p w:rsidR="003C7795" w:rsidRDefault="003C7795" w:rsidP="003C7795">
      <w:pPr>
        <w:ind w:left="567"/>
        <w:rPr>
          <w:color w:val="000000"/>
          <w:sz w:val="24"/>
          <w:szCs w:val="24"/>
          <w:lang w:val="en-US"/>
        </w:rPr>
      </w:pPr>
    </w:p>
    <w:p w:rsidR="003C7795" w:rsidRDefault="003C7795" w:rsidP="003C7795">
      <w:pPr>
        <w:ind w:left="567" w:firstLine="567"/>
        <w:jc w:val="both"/>
        <w:rPr>
          <w:color w:val="000000"/>
          <w:sz w:val="24"/>
          <w:szCs w:val="24"/>
          <w:lang w:val="en-US"/>
        </w:rPr>
      </w:pPr>
      <w:r w:rsidRPr="00F32A3D">
        <w:rPr>
          <w:sz w:val="24"/>
          <w:szCs w:val="24"/>
        </w:rPr>
        <w:t>Nilai kisaran suhu yang diperoleh pada perlakuan A yaitu sebesar 25°C, perlakuan B sebesar 27°C, perlakuan C sebesar 26°C dan terakhir perlakuan D dengan angka yang sama sebesar 26.5°C. Menurut Nasution (2000), kisaran suhu untuk pemeliharaan benih ikan gurame yaitu antara 24-28°C</w:t>
      </w:r>
      <w:r>
        <w:rPr>
          <w:sz w:val="24"/>
          <w:szCs w:val="24"/>
        </w:rPr>
        <w:t>.</w:t>
      </w:r>
      <w:r w:rsidRPr="003C7795">
        <w:rPr>
          <w:sz w:val="24"/>
          <w:szCs w:val="24"/>
        </w:rPr>
        <w:t xml:space="preserve"> </w:t>
      </w:r>
      <w:r w:rsidRPr="00F32A3D">
        <w:rPr>
          <w:sz w:val="24"/>
          <w:szCs w:val="24"/>
        </w:rPr>
        <w:t xml:space="preserve">Hasil pengukuran nilai pH selama pemeliharaan berkisar antara </w:t>
      </w:r>
      <w:r>
        <w:rPr>
          <w:sz w:val="24"/>
          <w:szCs w:val="24"/>
        </w:rPr>
        <w:t>7,3</w:t>
      </w:r>
      <w:r w:rsidRPr="00F32A3D">
        <w:rPr>
          <w:sz w:val="24"/>
          <w:szCs w:val="24"/>
        </w:rPr>
        <w:t>. pH tersebut dapat dikatakan sebagai pH yang netral dan normal untuk pemeliharaan benih ikan gurame. pH perairan yang masih ditoleransi oleh benih ikan gurame yaitu pada kisaran 7,0 – 8,0</w:t>
      </w:r>
      <w:r>
        <w:rPr>
          <w:sz w:val="24"/>
          <w:szCs w:val="24"/>
        </w:rPr>
        <w:t>.</w:t>
      </w:r>
      <w:r w:rsidRPr="003C7795">
        <w:rPr>
          <w:sz w:val="24"/>
          <w:szCs w:val="24"/>
        </w:rPr>
        <w:t xml:space="preserve"> </w:t>
      </w:r>
      <w:r w:rsidRPr="00F32A3D">
        <w:rPr>
          <w:sz w:val="24"/>
          <w:szCs w:val="24"/>
        </w:rPr>
        <w:t xml:space="preserve">Kadar oksigen terlarut (DO) pada media pemeliharaan berkisar antara </w:t>
      </w:r>
      <w:r>
        <w:rPr>
          <w:sz w:val="24"/>
          <w:szCs w:val="24"/>
        </w:rPr>
        <w:t xml:space="preserve">5,5 </w:t>
      </w:r>
      <w:r w:rsidRPr="00F32A3D">
        <w:rPr>
          <w:sz w:val="24"/>
          <w:szCs w:val="24"/>
        </w:rPr>
        <w:t>mg/l</w:t>
      </w:r>
      <w:r>
        <w:rPr>
          <w:sz w:val="24"/>
          <w:szCs w:val="24"/>
        </w:rPr>
        <w:t>.</w:t>
      </w:r>
      <w:r w:rsidRPr="003C7795">
        <w:rPr>
          <w:sz w:val="24"/>
          <w:szCs w:val="24"/>
        </w:rPr>
        <w:t xml:space="preserve"> </w:t>
      </w:r>
      <w:r w:rsidRPr="00F32A3D">
        <w:rPr>
          <w:sz w:val="24"/>
          <w:szCs w:val="24"/>
        </w:rPr>
        <w:t xml:space="preserve">Kadar amonia ikan gurame yang optimal adalah 0,0-0,12 mg/l (Sulistyo </w:t>
      </w:r>
      <w:r w:rsidRPr="00F32A3D">
        <w:rPr>
          <w:i/>
          <w:iCs/>
          <w:sz w:val="24"/>
          <w:szCs w:val="24"/>
        </w:rPr>
        <w:t>et al.,</w:t>
      </w:r>
      <w:r w:rsidRPr="00F32A3D">
        <w:rPr>
          <w:sz w:val="24"/>
          <w:szCs w:val="24"/>
        </w:rPr>
        <w:t xml:space="preserve"> 2016).</w:t>
      </w:r>
      <w:r>
        <w:rPr>
          <w:sz w:val="24"/>
          <w:szCs w:val="24"/>
        </w:rPr>
        <w:t xml:space="preserve"> Hasil penelitian 0,006 sehingga masih bisa ditoleransi terdahadap ikan </w:t>
      </w:r>
      <w:r w:rsidRPr="00F32A3D">
        <w:rPr>
          <w:sz w:val="24"/>
          <w:szCs w:val="24"/>
        </w:rPr>
        <w:t>gurame (</w:t>
      </w:r>
      <w:r w:rsidRPr="00F32A3D">
        <w:rPr>
          <w:i/>
          <w:iCs/>
          <w:sz w:val="24"/>
          <w:szCs w:val="24"/>
        </w:rPr>
        <w:t>Osphronemus gouramy</w:t>
      </w:r>
      <w:r>
        <w:rPr>
          <w:sz w:val="24"/>
          <w:szCs w:val="24"/>
        </w:rPr>
        <w:t>)</w:t>
      </w:r>
    </w:p>
    <w:p w:rsidR="003C7795" w:rsidRDefault="003C7795" w:rsidP="00A4465A">
      <w:pPr>
        <w:ind w:left="567"/>
        <w:jc w:val="both"/>
        <w:rPr>
          <w:color w:val="000000"/>
          <w:sz w:val="24"/>
          <w:szCs w:val="24"/>
          <w:lang w:val="en-US"/>
        </w:rPr>
      </w:pPr>
    </w:p>
    <w:p w:rsidR="003C7795" w:rsidRDefault="003C7795" w:rsidP="00A4465A">
      <w:pPr>
        <w:ind w:left="567"/>
        <w:jc w:val="both"/>
        <w:rPr>
          <w:color w:val="000000"/>
          <w:sz w:val="24"/>
          <w:szCs w:val="24"/>
          <w:lang w:val="en-US"/>
        </w:rPr>
      </w:pPr>
    </w:p>
    <w:p w:rsidR="004077F0" w:rsidRPr="0012692D" w:rsidRDefault="001D5277" w:rsidP="001D5277">
      <w:pPr>
        <w:ind w:left="426" w:firstLine="720"/>
        <w:jc w:val="center"/>
        <w:rPr>
          <w:b/>
          <w:sz w:val="24"/>
          <w:szCs w:val="24"/>
        </w:rPr>
      </w:pPr>
      <w:r w:rsidRPr="0012692D">
        <w:rPr>
          <w:b/>
          <w:sz w:val="24"/>
          <w:szCs w:val="24"/>
        </w:rPr>
        <w:t>KESIMPULAN DAN SARAN</w:t>
      </w:r>
    </w:p>
    <w:p w:rsidR="001D5277" w:rsidRPr="0012692D" w:rsidRDefault="001D5277" w:rsidP="001D5277">
      <w:pPr>
        <w:ind w:left="426" w:firstLine="720"/>
        <w:jc w:val="center"/>
        <w:rPr>
          <w:b/>
          <w:sz w:val="24"/>
          <w:szCs w:val="24"/>
        </w:rPr>
      </w:pPr>
    </w:p>
    <w:p w:rsidR="001D5277" w:rsidRDefault="001D5277" w:rsidP="00136194">
      <w:pPr>
        <w:ind w:left="567"/>
        <w:rPr>
          <w:b/>
          <w:sz w:val="24"/>
          <w:szCs w:val="24"/>
        </w:rPr>
      </w:pPr>
      <w:r w:rsidRPr="0012692D">
        <w:rPr>
          <w:b/>
          <w:sz w:val="24"/>
          <w:szCs w:val="24"/>
        </w:rPr>
        <w:t>Kesimpulan</w:t>
      </w:r>
    </w:p>
    <w:p w:rsidR="003C7795" w:rsidRPr="0012692D" w:rsidRDefault="003C7795" w:rsidP="00136194">
      <w:pPr>
        <w:ind w:left="567"/>
        <w:rPr>
          <w:b/>
          <w:sz w:val="24"/>
          <w:szCs w:val="24"/>
        </w:rPr>
      </w:pPr>
    </w:p>
    <w:p w:rsidR="003C7795" w:rsidRDefault="003C7795" w:rsidP="003C7795">
      <w:pPr>
        <w:ind w:left="567" w:firstLine="567"/>
        <w:jc w:val="both"/>
        <w:rPr>
          <w:color w:val="000000"/>
          <w:sz w:val="24"/>
          <w:szCs w:val="24"/>
        </w:rPr>
      </w:pPr>
      <w:r w:rsidRPr="00F32A3D">
        <w:rPr>
          <w:sz w:val="24"/>
          <w:szCs w:val="24"/>
        </w:rPr>
        <w:lastRenderedPageBreak/>
        <w:t xml:space="preserve">Pemberian pakan alami </w:t>
      </w:r>
      <w:r w:rsidRPr="00D450DD">
        <w:rPr>
          <w:sz w:val="24"/>
          <w:szCs w:val="24"/>
        </w:rPr>
        <w:t>keong mas</w:t>
      </w:r>
      <w:r>
        <w:rPr>
          <w:sz w:val="24"/>
          <w:szCs w:val="24"/>
        </w:rPr>
        <w:t xml:space="preserve"> </w:t>
      </w:r>
      <w:r w:rsidRPr="00B24D06">
        <w:rPr>
          <w:i/>
          <w:sz w:val="24"/>
          <w:szCs w:val="24"/>
        </w:rPr>
        <w:t>(Pomacea c)</w:t>
      </w:r>
      <w:r w:rsidRPr="00F32A3D">
        <w:rPr>
          <w:i/>
          <w:sz w:val="24"/>
          <w:szCs w:val="24"/>
        </w:rPr>
        <w:t xml:space="preserve"> </w:t>
      </w:r>
      <w:r w:rsidRPr="00F32A3D">
        <w:rPr>
          <w:iCs/>
          <w:sz w:val="24"/>
          <w:szCs w:val="24"/>
        </w:rPr>
        <w:t xml:space="preserve">dengan dosis A (15 </w:t>
      </w:r>
      <w:r>
        <w:rPr>
          <w:iCs/>
          <w:sz w:val="24"/>
          <w:szCs w:val="24"/>
        </w:rPr>
        <w:t>gram</w:t>
      </w:r>
      <w:r w:rsidRPr="00F32A3D">
        <w:rPr>
          <w:iCs/>
          <w:sz w:val="24"/>
          <w:szCs w:val="24"/>
        </w:rPr>
        <w:t xml:space="preserve">), B (30 </w:t>
      </w:r>
      <w:r>
        <w:rPr>
          <w:iCs/>
          <w:sz w:val="24"/>
          <w:szCs w:val="24"/>
        </w:rPr>
        <w:t>gram</w:t>
      </w:r>
      <w:r w:rsidRPr="00F32A3D">
        <w:rPr>
          <w:iCs/>
          <w:sz w:val="24"/>
          <w:szCs w:val="24"/>
        </w:rPr>
        <w:t xml:space="preserve">), C (45 </w:t>
      </w:r>
      <w:r>
        <w:rPr>
          <w:iCs/>
          <w:sz w:val="24"/>
          <w:szCs w:val="24"/>
        </w:rPr>
        <w:t>gram</w:t>
      </w:r>
      <w:r w:rsidRPr="00F32A3D">
        <w:rPr>
          <w:iCs/>
          <w:sz w:val="24"/>
          <w:szCs w:val="24"/>
        </w:rPr>
        <w:t>), dan D (kontrol)</w:t>
      </w:r>
      <w:r w:rsidRPr="00F32A3D">
        <w:rPr>
          <w:i/>
          <w:sz w:val="24"/>
          <w:szCs w:val="24"/>
        </w:rPr>
        <w:t>.</w:t>
      </w:r>
      <w:r w:rsidRPr="00F32A3D">
        <w:rPr>
          <w:sz w:val="24"/>
          <w:szCs w:val="24"/>
        </w:rPr>
        <w:t xml:space="preserve"> berpengaruh </w:t>
      </w:r>
      <w:r>
        <w:rPr>
          <w:sz w:val="24"/>
          <w:szCs w:val="24"/>
        </w:rPr>
        <w:t xml:space="preserve">sangat nyata terhadap pertumbuhan </w:t>
      </w:r>
      <w:r w:rsidRPr="00F32A3D">
        <w:rPr>
          <w:sz w:val="24"/>
          <w:szCs w:val="24"/>
        </w:rPr>
        <w:t>bobot individu mutlak sebesar 3,12 gr</w:t>
      </w:r>
      <w:r>
        <w:rPr>
          <w:sz w:val="24"/>
          <w:szCs w:val="24"/>
        </w:rPr>
        <w:t xml:space="preserve">am, </w:t>
      </w:r>
      <w:r w:rsidRPr="00F32A3D">
        <w:rPr>
          <w:sz w:val="24"/>
          <w:szCs w:val="24"/>
        </w:rPr>
        <w:t>laju panjang mutlak dengan rata-rata 2,3 cm</w:t>
      </w:r>
      <w:r>
        <w:rPr>
          <w:sz w:val="24"/>
          <w:szCs w:val="24"/>
        </w:rPr>
        <w:t>,</w:t>
      </w:r>
      <w:r w:rsidRPr="00160FAA">
        <w:rPr>
          <w:sz w:val="24"/>
          <w:szCs w:val="24"/>
        </w:rPr>
        <w:t xml:space="preserve"> </w:t>
      </w:r>
      <w:r w:rsidRPr="00F32A3D">
        <w:rPr>
          <w:sz w:val="24"/>
          <w:szCs w:val="24"/>
        </w:rPr>
        <w:t>Laju pertumbuhan harian dengan rata-rata 0,111 gr</w:t>
      </w:r>
      <w:r>
        <w:rPr>
          <w:sz w:val="24"/>
          <w:szCs w:val="24"/>
        </w:rPr>
        <w:t>am</w:t>
      </w:r>
      <w:r w:rsidRPr="00F32A3D">
        <w:rPr>
          <w:sz w:val="24"/>
          <w:szCs w:val="24"/>
        </w:rPr>
        <w:t>,</w:t>
      </w:r>
      <w:r w:rsidRPr="00160FAA">
        <w:rPr>
          <w:sz w:val="24"/>
          <w:szCs w:val="24"/>
        </w:rPr>
        <w:t xml:space="preserve"> </w:t>
      </w:r>
      <w:r w:rsidRPr="00F32A3D">
        <w:rPr>
          <w:sz w:val="24"/>
          <w:szCs w:val="24"/>
        </w:rPr>
        <w:t>dan semua perlakuan menghasilkan SR 100%</w:t>
      </w:r>
      <w:r>
        <w:rPr>
          <w:color w:val="000000"/>
          <w:sz w:val="24"/>
          <w:szCs w:val="24"/>
        </w:rPr>
        <w:t xml:space="preserve">. </w:t>
      </w:r>
    </w:p>
    <w:p w:rsidR="00136194" w:rsidRPr="003C7795" w:rsidRDefault="003C7795" w:rsidP="003C7795">
      <w:pPr>
        <w:ind w:left="567" w:firstLine="567"/>
        <w:jc w:val="both"/>
        <w:rPr>
          <w:color w:val="000000"/>
          <w:sz w:val="24"/>
          <w:szCs w:val="24"/>
        </w:rPr>
      </w:pPr>
      <w:r w:rsidRPr="00F32A3D">
        <w:rPr>
          <w:sz w:val="24"/>
          <w:szCs w:val="24"/>
        </w:rPr>
        <w:t xml:space="preserve">Parameter kualitas air selama pemeliharaan benih ikan gurame </w:t>
      </w:r>
      <w:r w:rsidRPr="00F32A3D">
        <w:rPr>
          <w:i/>
          <w:sz w:val="24"/>
          <w:szCs w:val="24"/>
        </w:rPr>
        <w:t>(Osphronemus goramy)</w:t>
      </w:r>
      <w:r w:rsidRPr="00F32A3D">
        <w:rPr>
          <w:sz w:val="24"/>
          <w:szCs w:val="24"/>
        </w:rPr>
        <w:t xml:space="preserve"> masih berada pada batas yang ditoleransi bagi pertumbuhan dan kelangsungan hidup benih ikan gurame </w:t>
      </w:r>
      <w:r>
        <w:rPr>
          <w:i/>
          <w:sz w:val="24"/>
          <w:szCs w:val="24"/>
        </w:rPr>
        <w:t>(Osphronemus goramy).</w:t>
      </w:r>
    </w:p>
    <w:p w:rsidR="001D5277" w:rsidRPr="0012692D" w:rsidRDefault="001D5277" w:rsidP="00136194">
      <w:pPr>
        <w:ind w:left="567"/>
        <w:rPr>
          <w:b/>
          <w:sz w:val="24"/>
          <w:szCs w:val="24"/>
        </w:rPr>
      </w:pPr>
    </w:p>
    <w:p w:rsidR="001D5277" w:rsidRDefault="001D5277" w:rsidP="00136194">
      <w:pPr>
        <w:ind w:left="567"/>
        <w:rPr>
          <w:b/>
          <w:sz w:val="24"/>
          <w:szCs w:val="24"/>
        </w:rPr>
      </w:pPr>
      <w:r w:rsidRPr="0012692D">
        <w:rPr>
          <w:b/>
          <w:sz w:val="24"/>
          <w:szCs w:val="24"/>
        </w:rPr>
        <w:t>Saran</w:t>
      </w:r>
    </w:p>
    <w:p w:rsidR="003C7795" w:rsidRPr="0012692D" w:rsidRDefault="003C7795" w:rsidP="00136194">
      <w:pPr>
        <w:ind w:left="567"/>
        <w:rPr>
          <w:b/>
          <w:sz w:val="24"/>
          <w:szCs w:val="24"/>
        </w:rPr>
      </w:pPr>
    </w:p>
    <w:p w:rsidR="001D5277" w:rsidRPr="0012692D" w:rsidRDefault="003C7795" w:rsidP="00136194">
      <w:pPr>
        <w:ind w:left="567" w:firstLine="567"/>
        <w:jc w:val="both"/>
        <w:rPr>
          <w:sz w:val="24"/>
          <w:szCs w:val="24"/>
        </w:rPr>
      </w:pPr>
      <w:r w:rsidRPr="00F32A3D">
        <w:rPr>
          <w:sz w:val="24"/>
          <w:szCs w:val="24"/>
        </w:rPr>
        <w:t xml:space="preserve">Berdasarkan hasil penelitian </w:t>
      </w:r>
      <w:r>
        <w:rPr>
          <w:sz w:val="24"/>
          <w:szCs w:val="24"/>
        </w:rPr>
        <w:t xml:space="preserve">yang telah dilakukan maka penulis menyarankan </w:t>
      </w:r>
      <w:r w:rsidRPr="00F32A3D">
        <w:rPr>
          <w:sz w:val="24"/>
          <w:szCs w:val="24"/>
        </w:rPr>
        <w:t>perlu dilakukan</w:t>
      </w:r>
      <w:r>
        <w:rPr>
          <w:sz w:val="24"/>
          <w:szCs w:val="24"/>
        </w:rPr>
        <w:t>nya</w:t>
      </w:r>
      <w:r w:rsidRPr="00F32A3D">
        <w:rPr>
          <w:sz w:val="24"/>
          <w:szCs w:val="24"/>
        </w:rPr>
        <w:t xml:space="preserve"> penelitian</w:t>
      </w:r>
      <w:r>
        <w:rPr>
          <w:sz w:val="24"/>
          <w:szCs w:val="24"/>
        </w:rPr>
        <w:t xml:space="preserve"> lanjutan</w:t>
      </w:r>
      <w:r w:rsidRPr="00F32A3D">
        <w:rPr>
          <w:sz w:val="24"/>
          <w:szCs w:val="24"/>
        </w:rPr>
        <w:t xml:space="preserve"> terhadap pertumbuhan dan kelangsungan hidup benih ikan gurami </w:t>
      </w:r>
      <w:r w:rsidRPr="00F32A3D">
        <w:rPr>
          <w:i/>
          <w:sz w:val="24"/>
          <w:szCs w:val="24"/>
        </w:rPr>
        <w:t>(Osphronemus goramy)</w:t>
      </w:r>
      <w:r w:rsidRPr="00F32A3D">
        <w:rPr>
          <w:sz w:val="24"/>
          <w:szCs w:val="24"/>
        </w:rPr>
        <w:t xml:space="preserve"> </w:t>
      </w:r>
      <w:r>
        <w:rPr>
          <w:sz w:val="24"/>
          <w:szCs w:val="24"/>
        </w:rPr>
        <w:t xml:space="preserve">dengan berbahan baku </w:t>
      </w:r>
      <w:r w:rsidRPr="00F32A3D">
        <w:rPr>
          <w:sz w:val="24"/>
          <w:szCs w:val="24"/>
        </w:rPr>
        <w:t xml:space="preserve">pakan </w:t>
      </w:r>
      <w:r>
        <w:rPr>
          <w:sz w:val="24"/>
          <w:szCs w:val="24"/>
        </w:rPr>
        <w:t xml:space="preserve">organik </w:t>
      </w:r>
      <w:r w:rsidRPr="00F32A3D">
        <w:rPr>
          <w:sz w:val="24"/>
          <w:szCs w:val="24"/>
        </w:rPr>
        <w:t>untuk mencari</w:t>
      </w:r>
      <w:r>
        <w:rPr>
          <w:sz w:val="24"/>
          <w:szCs w:val="24"/>
        </w:rPr>
        <w:t xml:space="preserve"> kesesuian</w:t>
      </w:r>
      <w:r w:rsidRPr="00F32A3D">
        <w:rPr>
          <w:sz w:val="24"/>
          <w:szCs w:val="24"/>
        </w:rPr>
        <w:t xml:space="preserve"> pakan alami</w:t>
      </w:r>
      <w:r w:rsidRPr="00B24D06">
        <w:rPr>
          <w:sz w:val="24"/>
          <w:szCs w:val="24"/>
        </w:rPr>
        <w:t xml:space="preserve"> </w:t>
      </w:r>
      <w:r>
        <w:rPr>
          <w:sz w:val="24"/>
          <w:szCs w:val="24"/>
        </w:rPr>
        <w:t>dan bahan organik</w:t>
      </w:r>
      <w:r w:rsidRPr="00B24D06">
        <w:rPr>
          <w:sz w:val="24"/>
          <w:szCs w:val="24"/>
        </w:rPr>
        <w:t xml:space="preserve"> </w:t>
      </w:r>
      <w:r>
        <w:rPr>
          <w:sz w:val="24"/>
          <w:szCs w:val="24"/>
        </w:rPr>
        <w:t>yang difermentasikan</w:t>
      </w:r>
      <w:r w:rsidRPr="00B24D06">
        <w:rPr>
          <w:sz w:val="24"/>
          <w:szCs w:val="24"/>
        </w:rPr>
        <w:t xml:space="preserve"> </w:t>
      </w:r>
      <w:r w:rsidRPr="00F32A3D">
        <w:rPr>
          <w:sz w:val="24"/>
          <w:szCs w:val="24"/>
        </w:rPr>
        <w:t xml:space="preserve">bagi pertumbuhan dan kelangsungan hidup Ikan gurami </w:t>
      </w:r>
      <w:r w:rsidRPr="00F32A3D">
        <w:rPr>
          <w:i/>
          <w:sz w:val="24"/>
          <w:szCs w:val="24"/>
        </w:rPr>
        <w:t>(Osphronemus</w:t>
      </w:r>
      <w:r>
        <w:rPr>
          <w:i/>
          <w:sz w:val="24"/>
          <w:szCs w:val="24"/>
        </w:rPr>
        <w:tab/>
        <w:t xml:space="preserve"> </w:t>
      </w:r>
      <w:r w:rsidRPr="00F32A3D">
        <w:rPr>
          <w:i/>
          <w:sz w:val="24"/>
          <w:szCs w:val="24"/>
        </w:rPr>
        <w:t>goramy</w:t>
      </w:r>
      <w:r w:rsidRPr="00F32A3D">
        <w:rPr>
          <w:sz w:val="24"/>
          <w:szCs w:val="24"/>
        </w:rPr>
        <w:t>)</w:t>
      </w:r>
      <w:r>
        <w:rPr>
          <w:sz w:val="24"/>
          <w:szCs w:val="24"/>
        </w:rPr>
        <w:t>.</w:t>
      </w:r>
    </w:p>
    <w:p w:rsidR="00136194" w:rsidRPr="0012692D" w:rsidRDefault="00136194" w:rsidP="00ED5288">
      <w:pPr>
        <w:ind w:left="567"/>
        <w:jc w:val="both"/>
        <w:rPr>
          <w:sz w:val="24"/>
          <w:szCs w:val="24"/>
        </w:rPr>
      </w:pPr>
    </w:p>
    <w:p w:rsidR="000D7AEE" w:rsidRPr="0012692D" w:rsidRDefault="000D7AEE" w:rsidP="00ED5288">
      <w:pPr>
        <w:ind w:left="567"/>
        <w:jc w:val="both"/>
        <w:rPr>
          <w:sz w:val="24"/>
          <w:szCs w:val="24"/>
        </w:rPr>
      </w:pPr>
    </w:p>
    <w:p w:rsidR="000D7AEE" w:rsidRPr="0012692D" w:rsidRDefault="000D7AEE" w:rsidP="000D7AEE">
      <w:pPr>
        <w:ind w:left="567"/>
        <w:jc w:val="center"/>
        <w:rPr>
          <w:b/>
          <w:sz w:val="24"/>
          <w:szCs w:val="24"/>
        </w:rPr>
      </w:pPr>
      <w:r w:rsidRPr="0012692D">
        <w:rPr>
          <w:b/>
          <w:sz w:val="24"/>
          <w:szCs w:val="24"/>
        </w:rPr>
        <w:t>DAFTAR PUSTAKA</w:t>
      </w:r>
    </w:p>
    <w:p w:rsidR="001D5277" w:rsidRPr="0012692D" w:rsidRDefault="001D5277" w:rsidP="001D5277">
      <w:pPr>
        <w:ind w:left="426" w:firstLine="720"/>
        <w:jc w:val="center"/>
        <w:rPr>
          <w:b/>
          <w:sz w:val="24"/>
          <w:szCs w:val="24"/>
        </w:rPr>
      </w:pPr>
    </w:p>
    <w:p w:rsidR="003C7795" w:rsidRDefault="003C7795" w:rsidP="003C7795">
      <w:pPr>
        <w:spacing w:before="360" w:after="360"/>
        <w:ind w:left="1134" w:hanging="567"/>
        <w:jc w:val="both"/>
        <w:rPr>
          <w:sz w:val="24"/>
          <w:szCs w:val="24"/>
        </w:rPr>
      </w:pPr>
      <w:r w:rsidRPr="00B71D9C">
        <w:rPr>
          <w:sz w:val="24"/>
          <w:szCs w:val="24"/>
        </w:rPr>
        <w:t>Amri, K. dan Khairuman. 2015. Pembenihan dan Pembesaran Gurami secara Intensif. Jakarta : Agro Media Pustaka.</w:t>
      </w:r>
    </w:p>
    <w:p w:rsidR="003C7795" w:rsidRDefault="003C7795" w:rsidP="003C7795">
      <w:pPr>
        <w:spacing w:before="360" w:after="360"/>
        <w:ind w:left="1134" w:hanging="567"/>
        <w:jc w:val="both"/>
        <w:rPr>
          <w:sz w:val="24"/>
          <w:szCs w:val="24"/>
        </w:rPr>
      </w:pPr>
      <w:r w:rsidRPr="00B71D9C">
        <w:rPr>
          <w:sz w:val="24"/>
          <w:szCs w:val="24"/>
        </w:rPr>
        <w:t xml:space="preserve">Anggraeni. N. M., Abdulgani. N. 2013. Pengaruh Pemberian Pakan Alami dan Pakan Buatan Terhadap Pertumbuhan Ikan Betutu </w:t>
      </w:r>
      <w:r w:rsidRPr="00B71D9C">
        <w:rPr>
          <w:i/>
          <w:iCs/>
          <w:sz w:val="24"/>
          <w:szCs w:val="24"/>
        </w:rPr>
        <w:t>(Oxyeleotris marmorata)</w:t>
      </w:r>
      <w:r w:rsidRPr="00B71D9C">
        <w:rPr>
          <w:sz w:val="24"/>
          <w:szCs w:val="24"/>
        </w:rPr>
        <w:t xml:space="preserve"> pada Skala Laboratorium. Jurnal Sains dan Seni Pomits. Institut Teknologi Sepuluh Nopember (ITS). Surabaya. 2 (1)</w:t>
      </w:r>
    </w:p>
    <w:p w:rsidR="003C7795" w:rsidRDefault="003C7795" w:rsidP="003C7795">
      <w:pPr>
        <w:spacing w:before="360" w:after="360"/>
        <w:ind w:left="1134" w:hanging="567"/>
        <w:jc w:val="both"/>
        <w:rPr>
          <w:sz w:val="24"/>
          <w:szCs w:val="24"/>
        </w:rPr>
      </w:pPr>
      <w:r w:rsidRPr="00B71D9C">
        <w:rPr>
          <w:sz w:val="24"/>
          <w:szCs w:val="24"/>
        </w:rPr>
        <w:t xml:space="preserve">Aslamsyah, S. (2008). Kontribusi Mikroflora dalam Saluran Pencernaan Ikan Gurame </w:t>
      </w:r>
      <w:r w:rsidRPr="00B71D9C">
        <w:rPr>
          <w:i/>
          <w:iCs/>
          <w:sz w:val="24"/>
          <w:szCs w:val="24"/>
        </w:rPr>
        <w:t>(Osphronemus gouramy Lac)</w:t>
      </w:r>
      <w:r w:rsidRPr="00B71D9C">
        <w:rPr>
          <w:sz w:val="24"/>
          <w:szCs w:val="24"/>
        </w:rPr>
        <w:t xml:space="preserve"> pada fase karnifora. Bogor :</w:t>
      </w:r>
      <w:r w:rsidRPr="00B71D9C">
        <w:rPr>
          <w:i/>
          <w:iCs/>
          <w:sz w:val="24"/>
          <w:szCs w:val="24"/>
        </w:rPr>
        <w:t xml:space="preserve"> </w:t>
      </w:r>
      <w:r w:rsidRPr="00B71D9C">
        <w:rPr>
          <w:sz w:val="24"/>
          <w:szCs w:val="24"/>
        </w:rPr>
        <w:t>Simposium Nasional Bioteknologi Akuakultur II.</w:t>
      </w:r>
    </w:p>
    <w:p w:rsidR="003C7795" w:rsidRDefault="003C7795" w:rsidP="003C7795">
      <w:pPr>
        <w:spacing w:before="360" w:after="360"/>
        <w:ind w:left="1134" w:hanging="567"/>
        <w:jc w:val="both"/>
        <w:rPr>
          <w:sz w:val="24"/>
          <w:szCs w:val="24"/>
        </w:rPr>
      </w:pPr>
      <w:r w:rsidRPr="00B71D9C">
        <w:rPr>
          <w:sz w:val="24"/>
          <w:szCs w:val="24"/>
        </w:rPr>
        <w:t xml:space="preserve">Augusta. T. S. 2012. Aklimatisasi Benih Ikan Nila </w:t>
      </w:r>
      <w:r w:rsidRPr="00B71D9C">
        <w:rPr>
          <w:i/>
          <w:iCs/>
          <w:sz w:val="24"/>
          <w:szCs w:val="24"/>
        </w:rPr>
        <w:t>(Oreocromis sp)</w:t>
      </w:r>
      <w:r w:rsidRPr="00B71D9C">
        <w:rPr>
          <w:sz w:val="24"/>
          <w:szCs w:val="24"/>
        </w:rPr>
        <w:t xml:space="preserve"> dengan Pencampuran Air Gambut. Jurnal Ilmu Hewani Tropika. 1 (2) : 78-82</w:t>
      </w:r>
    </w:p>
    <w:p w:rsidR="003C7795" w:rsidRDefault="003C7795" w:rsidP="003C7795">
      <w:pPr>
        <w:ind w:left="1134" w:hanging="567"/>
        <w:jc w:val="both"/>
        <w:rPr>
          <w:sz w:val="24"/>
          <w:szCs w:val="24"/>
          <w:lang w:eastAsia="en-ID"/>
        </w:rPr>
      </w:pPr>
      <w:r w:rsidRPr="00B71D9C">
        <w:rPr>
          <w:sz w:val="24"/>
          <w:szCs w:val="24"/>
          <w:lang w:eastAsia="en-ID"/>
        </w:rPr>
        <w:t xml:space="preserve">Bachtiar 2010, Buku Pintar Budidaya dan Bisnis Gurami. Agromedia. Pustaka. Jakarta. </w:t>
      </w:r>
    </w:p>
    <w:p w:rsidR="003C7795" w:rsidRDefault="003C7795" w:rsidP="003C7795">
      <w:pPr>
        <w:spacing w:before="360" w:after="360"/>
        <w:ind w:left="1134" w:hanging="567"/>
        <w:jc w:val="both"/>
        <w:rPr>
          <w:sz w:val="24"/>
          <w:szCs w:val="24"/>
        </w:rPr>
      </w:pPr>
      <w:r w:rsidRPr="00B71D9C">
        <w:rPr>
          <w:sz w:val="24"/>
          <w:szCs w:val="24"/>
        </w:rPr>
        <w:t xml:space="preserve">Cazzaniga. N. J. 2002. Old Species and New Concepts in The Taxonomy of </w:t>
      </w:r>
      <w:r w:rsidRPr="00DB718E">
        <w:rPr>
          <w:i/>
          <w:sz w:val="24"/>
          <w:szCs w:val="24"/>
        </w:rPr>
        <w:t>Pomacea</w:t>
      </w:r>
      <w:r w:rsidRPr="00B71D9C">
        <w:rPr>
          <w:sz w:val="24"/>
          <w:szCs w:val="24"/>
        </w:rPr>
        <w:t xml:space="preserve"> (Gastropoda: Ampullariidae). Biocell, 26 (1) : 71-81.</w:t>
      </w:r>
    </w:p>
    <w:p w:rsidR="003C7795" w:rsidRDefault="003C7795" w:rsidP="003C7795">
      <w:pPr>
        <w:spacing w:before="360" w:after="360"/>
        <w:ind w:left="1134" w:hanging="567"/>
        <w:jc w:val="both"/>
        <w:rPr>
          <w:sz w:val="24"/>
          <w:szCs w:val="24"/>
        </w:rPr>
      </w:pPr>
      <w:r w:rsidRPr="00B71D9C">
        <w:rPr>
          <w:sz w:val="24"/>
          <w:szCs w:val="24"/>
        </w:rPr>
        <w:t>Cowie RH, KA Hayes and SC Thiengo, 2006. What are Apple Snails? Confused Taxonomy and Some Preliminary Resolution Inj. Global Advances in Ecology and Management of Golden Apple Snails. 3-23. RC Joshi and LS Sebastian (Eds). PhilRices. Philippines.</w:t>
      </w:r>
    </w:p>
    <w:p w:rsidR="003C7795" w:rsidRDefault="003C7795" w:rsidP="003C7795">
      <w:pPr>
        <w:ind w:left="1134" w:hanging="567"/>
        <w:jc w:val="both"/>
        <w:rPr>
          <w:sz w:val="24"/>
          <w:szCs w:val="24"/>
        </w:rPr>
      </w:pPr>
      <w:r w:rsidRPr="00B71D9C">
        <w:rPr>
          <w:sz w:val="24"/>
          <w:szCs w:val="24"/>
        </w:rPr>
        <w:lastRenderedPageBreak/>
        <w:t xml:space="preserve">Cowie, R. 2005." </w:t>
      </w:r>
      <w:r w:rsidRPr="009468D6">
        <w:rPr>
          <w:i/>
          <w:sz w:val="24"/>
          <w:szCs w:val="24"/>
        </w:rPr>
        <w:t>Pomacea</w:t>
      </w:r>
      <w:r w:rsidRPr="00B71D9C">
        <w:rPr>
          <w:sz w:val="24"/>
          <w:szCs w:val="24"/>
        </w:rPr>
        <w:t xml:space="preserve"> </w:t>
      </w:r>
      <w:r w:rsidRPr="009468D6">
        <w:rPr>
          <w:i/>
          <w:sz w:val="24"/>
          <w:szCs w:val="24"/>
        </w:rPr>
        <w:t>canaliculata</w:t>
      </w:r>
      <w:r w:rsidRPr="00B71D9C">
        <w:rPr>
          <w:sz w:val="24"/>
          <w:szCs w:val="24"/>
        </w:rPr>
        <w:t xml:space="preserve">"  </w:t>
      </w:r>
      <w:r w:rsidRPr="00AF0DAA">
        <w:rPr>
          <w:i/>
          <w:sz w:val="24"/>
          <w:szCs w:val="24"/>
        </w:rPr>
        <w:t xml:space="preserve">(On-line). </w:t>
      </w:r>
      <w:r w:rsidRPr="00B71D9C">
        <w:rPr>
          <w:sz w:val="24"/>
          <w:szCs w:val="24"/>
        </w:rPr>
        <w:t>Global Basis Data Spesies Invasif. http://www.issg.org/database/species/ecology.asp?si=135. Diakses 28September 2014.</w:t>
      </w:r>
    </w:p>
    <w:p w:rsidR="003C7795" w:rsidRDefault="003C7795" w:rsidP="003C7795">
      <w:pPr>
        <w:ind w:left="1134" w:hanging="567"/>
        <w:jc w:val="both"/>
        <w:rPr>
          <w:sz w:val="24"/>
          <w:szCs w:val="24"/>
        </w:rPr>
      </w:pPr>
      <w:r w:rsidRPr="00B71D9C">
        <w:rPr>
          <w:sz w:val="24"/>
          <w:szCs w:val="24"/>
        </w:rPr>
        <w:t>Djohar. 1986. Reproduksi Bekicot (</w:t>
      </w:r>
      <w:r w:rsidRPr="009468D6">
        <w:rPr>
          <w:i/>
          <w:sz w:val="24"/>
          <w:szCs w:val="24"/>
        </w:rPr>
        <w:t>Achatina</w:t>
      </w:r>
      <w:r w:rsidRPr="00B71D9C">
        <w:rPr>
          <w:sz w:val="24"/>
          <w:szCs w:val="24"/>
        </w:rPr>
        <w:t xml:space="preserve"> </w:t>
      </w:r>
      <w:r w:rsidRPr="009468D6">
        <w:rPr>
          <w:i/>
          <w:sz w:val="24"/>
          <w:szCs w:val="24"/>
        </w:rPr>
        <w:t>fulica</w:t>
      </w:r>
      <w:r w:rsidRPr="00B71D9C">
        <w:rPr>
          <w:sz w:val="24"/>
          <w:szCs w:val="24"/>
        </w:rPr>
        <w:t>) dan Beberapa Faktor yangMempengaruhinya.http://fp.uns.ac.id/~hamasains/dasarperlintan-2.htm.Diakses pada 28 September 2014</w:t>
      </w:r>
    </w:p>
    <w:p w:rsidR="003C7795" w:rsidRDefault="003C7795" w:rsidP="003C7795">
      <w:pPr>
        <w:spacing w:before="360" w:after="360"/>
        <w:ind w:left="1134" w:hanging="567"/>
        <w:jc w:val="both"/>
        <w:rPr>
          <w:sz w:val="24"/>
          <w:szCs w:val="24"/>
        </w:rPr>
      </w:pPr>
      <w:r w:rsidRPr="00B71D9C">
        <w:rPr>
          <w:sz w:val="24"/>
          <w:szCs w:val="24"/>
        </w:rPr>
        <w:t xml:space="preserve">Effendie, M. I. (2002). Fisheries Biology. </w:t>
      </w:r>
      <w:r w:rsidRPr="00B71D9C">
        <w:rPr>
          <w:i/>
          <w:iCs/>
          <w:sz w:val="24"/>
          <w:szCs w:val="24"/>
        </w:rPr>
        <w:t xml:space="preserve">Revised Edition. </w:t>
      </w:r>
      <w:r w:rsidRPr="00B71D9C">
        <w:rPr>
          <w:sz w:val="24"/>
          <w:szCs w:val="24"/>
        </w:rPr>
        <w:t>Yayasan Pustaka Nusatama. Yogyakarta.</w:t>
      </w:r>
    </w:p>
    <w:p w:rsidR="003C7795" w:rsidRDefault="003C7795" w:rsidP="003C7795">
      <w:pPr>
        <w:spacing w:before="360" w:after="360"/>
        <w:ind w:left="1134" w:hanging="567"/>
        <w:jc w:val="both"/>
        <w:rPr>
          <w:sz w:val="24"/>
          <w:szCs w:val="24"/>
        </w:rPr>
      </w:pPr>
      <w:r w:rsidRPr="00B71D9C">
        <w:rPr>
          <w:sz w:val="24"/>
          <w:szCs w:val="24"/>
        </w:rPr>
        <w:t xml:space="preserve">Fogg, A. G., Kumar, J. L., &amp; Burns, D. T. (1975). </w:t>
      </w:r>
      <w:r w:rsidRPr="00EA294B">
        <w:rPr>
          <w:bCs/>
          <w:sz w:val="24"/>
          <w:szCs w:val="24"/>
        </w:rPr>
        <w:t>Spectrophotometric Determination of Molybdenum in Steel With Thiocyanate and Tetraphenyl-Arsonium Chloride</w:t>
      </w:r>
      <w:r w:rsidRPr="00EA294B">
        <w:rPr>
          <w:sz w:val="24"/>
          <w:szCs w:val="24"/>
        </w:rPr>
        <w:t xml:space="preserve">. </w:t>
      </w:r>
      <w:r w:rsidRPr="00B71D9C">
        <w:rPr>
          <w:sz w:val="24"/>
          <w:szCs w:val="24"/>
        </w:rPr>
        <w:t>Analyst, 100 (1190) : 311-315</w:t>
      </w:r>
    </w:p>
    <w:p w:rsidR="003C7795" w:rsidRPr="00B71D9C" w:rsidRDefault="003C7795" w:rsidP="003C7795">
      <w:pPr>
        <w:spacing w:before="360" w:after="360"/>
        <w:ind w:left="1134" w:hanging="567"/>
        <w:jc w:val="both"/>
        <w:rPr>
          <w:sz w:val="24"/>
          <w:szCs w:val="24"/>
        </w:rPr>
      </w:pPr>
      <w:r w:rsidRPr="00B71D9C">
        <w:rPr>
          <w:sz w:val="24"/>
          <w:szCs w:val="24"/>
        </w:rPr>
        <w:t>Halimah dan Ismail. 1989. Penelitian Pendahuluan Budidaya Siput Murbai. Buletin Penelitian Perikanan Darat. Jawa Barat. Diakses pada tanggal 9 oktober 2023</w:t>
      </w:r>
    </w:p>
    <w:p w:rsidR="003C7795" w:rsidRDefault="003C7795" w:rsidP="003C7795">
      <w:pPr>
        <w:spacing w:before="360" w:after="360"/>
        <w:ind w:left="1134" w:hanging="567"/>
        <w:jc w:val="both"/>
        <w:rPr>
          <w:sz w:val="24"/>
          <w:szCs w:val="24"/>
        </w:rPr>
      </w:pPr>
      <w:r w:rsidRPr="00B71D9C">
        <w:rPr>
          <w:sz w:val="24"/>
          <w:szCs w:val="24"/>
        </w:rPr>
        <w:t xml:space="preserve">Hastuti, S. 2005. Resistensi Stress Suhu Lingkungan dan Pertumbuhan Kompensasi Ikan Gurami </w:t>
      </w:r>
      <w:r w:rsidRPr="00B71D9C">
        <w:rPr>
          <w:i/>
          <w:iCs/>
          <w:sz w:val="24"/>
          <w:szCs w:val="24"/>
        </w:rPr>
        <w:t>(Osphronemus gouramy)</w:t>
      </w:r>
      <w:r w:rsidRPr="00B71D9C">
        <w:rPr>
          <w:sz w:val="24"/>
          <w:szCs w:val="24"/>
        </w:rPr>
        <w:t xml:space="preserve"> yang diberi Pakan dengan dan Tanpa Kromium Trivalen. Aquacultura Indonesiana 6 (1) : 19-25.</w:t>
      </w:r>
    </w:p>
    <w:p w:rsidR="003C7795" w:rsidRDefault="003C7795" w:rsidP="003C7795">
      <w:pPr>
        <w:spacing w:before="360" w:after="360"/>
        <w:ind w:left="1134" w:hanging="567"/>
        <w:jc w:val="both"/>
        <w:rPr>
          <w:sz w:val="24"/>
          <w:szCs w:val="24"/>
        </w:rPr>
      </w:pPr>
      <w:r w:rsidRPr="00B71D9C">
        <w:rPr>
          <w:sz w:val="24"/>
          <w:szCs w:val="24"/>
        </w:rPr>
        <w:t xml:space="preserve">Jumaidi A, Yulianto H, Efendi E. 2017. Pengaruh Debit Air Terhadap Perbaikan Kualitas Air Pada System Resirkulasi dan Hubungannya dengan Sintasan dan Pertumbuhan Benih Ikan Gurame </w:t>
      </w:r>
      <w:r w:rsidRPr="00B71D9C">
        <w:rPr>
          <w:i/>
          <w:iCs/>
          <w:sz w:val="24"/>
          <w:szCs w:val="24"/>
        </w:rPr>
        <w:t xml:space="preserve">(Oshpronemus gouramy). </w:t>
      </w:r>
      <w:r w:rsidRPr="00B71D9C">
        <w:rPr>
          <w:sz w:val="24"/>
          <w:szCs w:val="24"/>
        </w:rPr>
        <w:t>e-Jurnal Rekayasa dan Teknologi Budidaya Perairan 5 (2): 587-596</w:t>
      </w:r>
    </w:p>
    <w:p w:rsidR="003C7795" w:rsidRDefault="003C7795" w:rsidP="003C7795">
      <w:pPr>
        <w:spacing w:before="360" w:after="360"/>
        <w:ind w:left="1134" w:hanging="567"/>
        <w:jc w:val="both"/>
        <w:rPr>
          <w:sz w:val="24"/>
          <w:szCs w:val="24"/>
        </w:rPr>
      </w:pPr>
      <w:r w:rsidRPr="00B71D9C">
        <w:rPr>
          <w:sz w:val="24"/>
          <w:szCs w:val="24"/>
        </w:rPr>
        <w:t xml:space="preserve">Jusadi, D., &amp; Sulasingkin, D. (2005). Pengaruh Konsentrasi Ragi yang Berbeda terhadap Pertumbuhan Populasi </w:t>
      </w:r>
      <w:r w:rsidRPr="00B71D9C">
        <w:rPr>
          <w:i/>
          <w:iCs/>
          <w:sz w:val="24"/>
          <w:szCs w:val="24"/>
        </w:rPr>
        <w:t>Daphnia sp</w:t>
      </w:r>
      <w:r w:rsidRPr="00B71D9C">
        <w:rPr>
          <w:sz w:val="24"/>
          <w:szCs w:val="24"/>
        </w:rPr>
        <w:t>. Jurnal Ilmu-ilmu Perairan dan Perikanan Indonesia 12 (1) : 17-21.</w:t>
      </w:r>
    </w:p>
    <w:p w:rsidR="003C7795" w:rsidRDefault="003C7795" w:rsidP="003C7795">
      <w:pPr>
        <w:ind w:left="1134" w:hanging="567"/>
        <w:jc w:val="both"/>
        <w:rPr>
          <w:sz w:val="24"/>
          <w:szCs w:val="24"/>
        </w:rPr>
      </w:pPr>
      <w:r w:rsidRPr="00B71D9C">
        <w:rPr>
          <w:sz w:val="24"/>
          <w:szCs w:val="24"/>
        </w:rPr>
        <w:t>Khairuman dan Amri, Khairul,2011. Buku Pintar Budidaya 15 Ikan konsumsi. Agromedia Pustaka , Jakarta</w:t>
      </w:r>
    </w:p>
    <w:p w:rsidR="003C7795" w:rsidRDefault="003C7795" w:rsidP="003C7795">
      <w:pPr>
        <w:spacing w:before="360" w:after="360"/>
        <w:ind w:left="1134" w:hanging="567"/>
        <w:jc w:val="both"/>
        <w:rPr>
          <w:sz w:val="24"/>
          <w:szCs w:val="24"/>
        </w:rPr>
      </w:pPr>
      <w:r w:rsidRPr="00B71D9C">
        <w:rPr>
          <w:sz w:val="24"/>
          <w:szCs w:val="24"/>
        </w:rPr>
        <w:t>Khairuman dan D. Sudenda. 2002. Budidaya Ikan Mas Secara Intensif. Agro Media Pustaka. Tangerang.</w:t>
      </w:r>
    </w:p>
    <w:p w:rsidR="003C7795" w:rsidRPr="00B457D7" w:rsidRDefault="003C7795" w:rsidP="003C7795">
      <w:pPr>
        <w:spacing w:before="360" w:after="360"/>
        <w:ind w:left="1134" w:hanging="567"/>
        <w:jc w:val="both"/>
        <w:rPr>
          <w:sz w:val="24"/>
          <w:szCs w:val="24"/>
        </w:rPr>
      </w:pPr>
      <w:r>
        <w:rPr>
          <w:sz w:val="24"/>
          <w:szCs w:val="24"/>
        </w:rPr>
        <w:t xml:space="preserve">Kusumaningtyas, Valentina Adimurti. Amisa, D.,Sujono, H., Budiman, S., Sukrido, S.,Yuliana, T., &amp; Rosdiana, E. (2020). Kombinasi Moluskisida Mikroenkapsulasi Daun Kacang Babi, Daun Serai Wangi, dan Kitosan sebagai Pembasmi Siput Ikan Mas pada Tanaman Padi. </w:t>
      </w:r>
      <w:r>
        <w:rPr>
          <w:i/>
          <w:sz w:val="24"/>
          <w:szCs w:val="24"/>
        </w:rPr>
        <w:t xml:space="preserve">Jurnal Sains Dan Kesehatan, </w:t>
      </w:r>
      <w:r w:rsidRPr="00B457D7">
        <w:rPr>
          <w:sz w:val="24"/>
          <w:szCs w:val="24"/>
        </w:rPr>
        <w:t>2 (4),</w:t>
      </w:r>
      <w:r>
        <w:rPr>
          <w:i/>
          <w:sz w:val="24"/>
          <w:szCs w:val="24"/>
        </w:rPr>
        <w:t xml:space="preserve"> </w:t>
      </w:r>
      <w:r>
        <w:rPr>
          <w:sz w:val="24"/>
          <w:szCs w:val="24"/>
        </w:rPr>
        <w:t>282-290.</w:t>
      </w:r>
    </w:p>
    <w:p w:rsidR="003C7795" w:rsidRDefault="003C7795" w:rsidP="003C7795">
      <w:pPr>
        <w:spacing w:before="360" w:after="360"/>
        <w:ind w:left="1134" w:hanging="567"/>
        <w:jc w:val="both"/>
        <w:rPr>
          <w:sz w:val="24"/>
          <w:szCs w:val="24"/>
        </w:rPr>
      </w:pPr>
      <w:r w:rsidRPr="00B71D9C">
        <w:rPr>
          <w:sz w:val="24"/>
          <w:szCs w:val="24"/>
        </w:rPr>
        <w:t xml:space="preserve">Lamarck. 1819. The Occurrence Inspiratin of Freswater Snail </w:t>
      </w:r>
      <w:r w:rsidRPr="00DB718E">
        <w:rPr>
          <w:i/>
          <w:sz w:val="24"/>
          <w:szCs w:val="24"/>
        </w:rPr>
        <w:t>Pomacea</w:t>
      </w:r>
      <w:r w:rsidRPr="00B71D9C">
        <w:rPr>
          <w:sz w:val="24"/>
          <w:szCs w:val="24"/>
        </w:rPr>
        <w:t xml:space="preserve"> </w:t>
      </w:r>
      <w:r w:rsidRPr="00DB718E">
        <w:rPr>
          <w:i/>
          <w:sz w:val="24"/>
          <w:szCs w:val="24"/>
        </w:rPr>
        <w:t>sp</w:t>
      </w:r>
      <w:r>
        <w:rPr>
          <w:sz w:val="24"/>
          <w:szCs w:val="24"/>
        </w:rPr>
        <w:t xml:space="preserve"> </w:t>
      </w:r>
      <w:r w:rsidRPr="00B71D9C">
        <w:rPr>
          <w:sz w:val="24"/>
          <w:szCs w:val="24"/>
        </w:rPr>
        <w:t xml:space="preserve"> Indonesia. Treubia.</w:t>
      </w:r>
    </w:p>
    <w:p w:rsidR="003C7795" w:rsidRDefault="003C7795" w:rsidP="003C7795">
      <w:pPr>
        <w:ind w:left="1134" w:hanging="567"/>
        <w:jc w:val="both"/>
        <w:rPr>
          <w:sz w:val="24"/>
          <w:szCs w:val="24"/>
        </w:rPr>
      </w:pPr>
      <w:r w:rsidRPr="00B71D9C">
        <w:rPr>
          <w:sz w:val="24"/>
          <w:szCs w:val="24"/>
        </w:rPr>
        <w:t xml:space="preserve">Martin, P. 2002. </w:t>
      </w:r>
      <w:r w:rsidRPr="009468D6">
        <w:rPr>
          <w:i/>
          <w:sz w:val="24"/>
          <w:szCs w:val="24"/>
        </w:rPr>
        <w:t>Pomacea</w:t>
      </w:r>
      <w:r w:rsidRPr="00B71D9C">
        <w:rPr>
          <w:sz w:val="24"/>
          <w:szCs w:val="24"/>
        </w:rPr>
        <w:t xml:space="preserve"> </w:t>
      </w:r>
      <w:r w:rsidRPr="009468D6">
        <w:rPr>
          <w:i/>
          <w:sz w:val="24"/>
          <w:szCs w:val="24"/>
        </w:rPr>
        <w:t>canaliculata</w:t>
      </w:r>
      <w:r w:rsidRPr="00B71D9C">
        <w:rPr>
          <w:sz w:val="24"/>
          <w:szCs w:val="24"/>
        </w:rPr>
        <w:t xml:space="preserve"> (Gastropoda: Ampullariidae). Sifat Hidup-</w:t>
      </w:r>
      <w:r w:rsidRPr="00B71D9C">
        <w:rPr>
          <w:sz w:val="24"/>
          <w:szCs w:val="24"/>
        </w:rPr>
        <w:lastRenderedPageBreak/>
        <w:t xml:space="preserve">Sejarah dan Plastisitas Mereka BioCell, 26/1: 83-89. http://www.in.gov/dnr/files/CHANNELED_ APPLE_SNAIL.pdf  . Diakses 31 Januari 2013. </w:t>
      </w:r>
    </w:p>
    <w:p w:rsidR="003C7795" w:rsidRDefault="003C7795" w:rsidP="003C7795">
      <w:pPr>
        <w:spacing w:before="360" w:after="360"/>
        <w:ind w:left="1134" w:hanging="567"/>
        <w:jc w:val="both"/>
        <w:rPr>
          <w:sz w:val="24"/>
          <w:szCs w:val="24"/>
        </w:rPr>
      </w:pPr>
      <w:r w:rsidRPr="00B71D9C">
        <w:rPr>
          <w:sz w:val="24"/>
          <w:szCs w:val="24"/>
        </w:rPr>
        <w:t>Noviaria. S. 2015. Persentase dan Identifikasi Cacing Nematoda pada Keong Mas (</w:t>
      </w:r>
      <w:r w:rsidRPr="009468D6">
        <w:rPr>
          <w:i/>
          <w:sz w:val="24"/>
          <w:szCs w:val="24"/>
        </w:rPr>
        <w:t>Pomacea</w:t>
      </w:r>
      <w:r w:rsidRPr="00B71D9C">
        <w:rPr>
          <w:sz w:val="24"/>
          <w:szCs w:val="24"/>
        </w:rPr>
        <w:t xml:space="preserve"> </w:t>
      </w:r>
      <w:r w:rsidRPr="009468D6">
        <w:rPr>
          <w:i/>
          <w:sz w:val="24"/>
          <w:szCs w:val="24"/>
        </w:rPr>
        <w:t>canaliculata</w:t>
      </w:r>
      <w:r w:rsidRPr="00B71D9C">
        <w:rPr>
          <w:sz w:val="24"/>
          <w:szCs w:val="24"/>
        </w:rPr>
        <w:t>) di sekitar kampus institut Pertanian Bogor Dramaga. Fakultas Kedokteran Hewan Institut Pertanian Bogor, Bogor.</w:t>
      </w:r>
    </w:p>
    <w:p w:rsidR="003C7795" w:rsidRDefault="003C7795" w:rsidP="003C7795">
      <w:pPr>
        <w:spacing w:before="360" w:after="360"/>
        <w:ind w:left="1134" w:hanging="567"/>
        <w:jc w:val="both"/>
        <w:rPr>
          <w:sz w:val="24"/>
          <w:szCs w:val="24"/>
        </w:rPr>
      </w:pPr>
      <w:r w:rsidRPr="00B71D9C">
        <w:rPr>
          <w:sz w:val="24"/>
          <w:szCs w:val="24"/>
        </w:rPr>
        <w:t>Nurjannah, Fitrial Y, Suwandi R, Dariti ES.1996. Pembuatan Kerupuk Keong Mas (</w:t>
      </w:r>
      <w:r w:rsidRPr="009468D6">
        <w:rPr>
          <w:i/>
          <w:sz w:val="24"/>
          <w:szCs w:val="24"/>
        </w:rPr>
        <w:t>Pomacea</w:t>
      </w:r>
      <w:r w:rsidRPr="00B71D9C">
        <w:rPr>
          <w:sz w:val="24"/>
          <w:szCs w:val="24"/>
        </w:rPr>
        <w:t xml:space="preserve"> </w:t>
      </w:r>
      <w:r w:rsidRPr="009468D6">
        <w:rPr>
          <w:i/>
          <w:sz w:val="24"/>
          <w:szCs w:val="24"/>
        </w:rPr>
        <w:t>Sp</w:t>
      </w:r>
      <w:r w:rsidRPr="00B71D9C">
        <w:rPr>
          <w:sz w:val="24"/>
          <w:szCs w:val="24"/>
        </w:rPr>
        <w:t>) dengan Penambahan Tepung Beras Ketan dan Flavor Udang. Bulletin Teknologi Hasil Perikanan 2 (2):43-51.</w:t>
      </w:r>
    </w:p>
    <w:p w:rsidR="003C7795" w:rsidRDefault="003C7795" w:rsidP="003C7795">
      <w:pPr>
        <w:spacing w:before="360" w:after="360"/>
        <w:ind w:left="1134" w:hanging="567"/>
        <w:jc w:val="both"/>
        <w:rPr>
          <w:sz w:val="24"/>
          <w:szCs w:val="24"/>
        </w:rPr>
      </w:pPr>
      <w:r w:rsidRPr="00B71D9C">
        <w:rPr>
          <w:sz w:val="24"/>
          <w:szCs w:val="24"/>
        </w:rPr>
        <w:t>Pambudi ND. 2011. Pengaruh Metode Pengolahan Terhadap Kelarutan Mineral Keong Mas (</w:t>
      </w:r>
      <w:r w:rsidRPr="009468D6">
        <w:rPr>
          <w:i/>
          <w:sz w:val="24"/>
          <w:szCs w:val="24"/>
        </w:rPr>
        <w:t>Pomacea</w:t>
      </w:r>
      <w:r w:rsidRPr="00B71D9C">
        <w:rPr>
          <w:sz w:val="24"/>
          <w:szCs w:val="24"/>
        </w:rPr>
        <w:t xml:space="preserve"> </w:t>
      </w:r>
      <w:r w:rsidRPr="009468D6">
        <w:rPr>
          <w:i/>
          <w:sz w:val="24"/>
          <w:szCs w:val="24"/>
        </w:rPr>
        <w:t>canliculata</w:t>
      </w:r>
      <w:r w:rsidRPr="00B71D9C">
        <w:rPr>
          <w:sz w:val="24"/>
          <w:szCs w:val="24"/>
        </w:rPr>
        <w:t>) dari Perairan Situ Gede, Bogor [Skripsi]. Bogor: Fakultas Perikanan dan Ilmu Kelautan, Institut Pertanian Bogor.</w:t>
      </w:r>
    </w:p>
    <w:p w:rsidR="003C7795" w:rsidRDefault="003C7795" w:rsidP="003C7795">
      <w:pPr>
        <w:spacing w:before="360" w:after="360"/>
        <w:ind w:left="1134" w:hanging="567"/>
        <w:jc w:val="both"/>
        <w:rPr>
          <w:sz w:val="24"/>
          <w:szCs w:val="24"/>
        </w:rPr>
      </w:pPr>
      <w:r w:rsidRPr="00B71D9C">
        <w:rPr>
          <w:sz w:val="24"/>
          <w:szCs w:val="24"/>
        </w:rPr>
        <w:t>Putra. S dan S. Zein. 2016. Pengaruh Variasi Konsentrasi Ekstrak Serai (</w:t>
      </w:r>
      <w:r w:rsidRPr="009468D6">
        <w:rPr>
          <w:i/>
          <w:sz w:val="24"/>
          <w:szCs w:val="24"/>
        </w:rPr>
        <w:t>Andropogon</w:t>
      </w:r>
      <w:r w:rsidRPr="00B71D9C">
        <w:rPr>
          <w:sz w:val="24"/>
          <w:szCs w:val="24"/>
        </w:rPr>
        <w:t xml:space="preserve"> </w:t>
      </w:r>
      <w:r w:rsidRPr="009468D6">
        <w:rPr>
          <w:i/>
          <w:sz w:val="24"/>
          <w:szCs w:val="24"/>
        </w:rPr>
        <w:t>nardus</w:t>
      </w:r>
      <w:r w:rsidRPr="00B71D9C">
        <w:rPr>
          <w:sz w:val="24"/>
          <w:szCs w:val="24"/>
        </w:rPr>
        <w:t>) terhadap Mortalitas Hama Keong Mas (</w:t>
      </w:r>
      <w:r w:rsidRPr="009468D6">
        <w:rPr>
          <w:i/>
          <w:sz w:val="24"/>
          <w:szCs w:val="24"/>
        </w:rPr>
        <w:t>Pomacea</w:t>
      </w:r>
      <w:r w:rsidRPr="00B71D9C">
        <w:rPr>
          <w:sz w:val="24"/>
          <w:szCs w:val="24"/>
        </w:rPr>
        <w:t xml:space="preserve"> </w:t>
      </w:r>
      <w:r w:rsidRPr="009468D6">
        <w:rPr>
          <w:i/>
          <w:sz w:val="24"/>
          <w:szCs w:val="24"/>
        </w:rPr>
        <w:t>caniculata L</w:t>
      </w:r>
      <w:r w:rsidRPr="00B71D9C">
        <w:rPr>
          <w:sz w:val="24"/>
          <w:szCs w:val="24"/>
        </w:rPr>
        <w:t>.). Jurnal Bioedukasi, 7 (1) : 10-15.</w:t>
      </w:r>
    </w:p>
    <w:p w:rsidR="003C7795" w:rsidRDefault="003C7795" w:rsidP="003C7795">
      <w:pPr>
        <w:spacing w:before="360" w:after="360"/>
        <w:ind w:left="1134" w:hanging="567"/>
        <w:jc w:val="both"/>
        <w:rPr>
          <w:sz w:val="24"/>
          <w:szCs w:val="24"/>
        </w:rPr>
      </w:pPr>
      <w:r w:rsidRPr="00B71D9C">
        <w:rPr>
          <w:sz w:val="24"/>
          <w:szCs w:val="24"/>
        </w:rPr>
        <w:t>Rozakiyah., R. Yolanda., dan A. A. Purnama. 2014. Kepadatan dan Distribusi Keong Mas (</w:t>
      </w:r>
      <w:r w:rsidRPr="009468D6">
        <w:rPr>
          <w:i/>
          <w:sz w:val="24"/>
          <w:szCs w:val="24"/>
        </w:rPr>
        <w:t>Pomacea</w:t>
      </w:r>
      <w:r w:rsidRPr="00B71D9C">
        <w:rPr>
          <w:sz w:val="24"/>
          <w:szCs w:val="24"/>
        </w:rPr>
        <w:t xml:space="preserve"> </w:t>
      </w:r>
      <w:r w:rsidRPr="009468D6">
        <w:rPr>
          <w:i/>
          <w:sz w:val="24"/>
          <w:szCs w:val="24"/>
        </w:rPr>
        <w:t>canaliculata</w:t>
      </w:r>
      <w:r w:rsidRPr="00B71D9C">
        <w:rPr>
          <w:sz w:val="24"/>
          <w:szCs w:val="24"/>
        </w:rPr>
        <w:t>) di Saluran Irigasi Bendungan Batang Samo Desa Suka Maju Kabupaten Rokan Hulu. Jurnal Penelitian, 1 (1) : 1-5.</w:t>
      </w:r>
    </w:p>
    <w:p w:rsidR="003C7795" w:rsidRDefault="003C7795" w:rsidP="003C7795">
      <w:pPr>
        <w:spacing w:before="360" w:after="360"/>
        <w:ind w:left="1134" w:hanging="567"/>
        <w:jc w:val="both"/>
        <w:rPr>
          <w:sz w:val="24"/>
          <w:szCs w:val="24"/>
          <w:shd w:val="clear" w:color="auto" w:fill="FFFFFF"/>
        </w:rPr>
      </w:pPr>
      <w:r w:rsidRPr="00B71D9C">
        <w:rPr>
          <w:sz w:val="24"/>
          <w:szCs w:val="24"/>
          <w:shd w:val="clear" w:color="auto" w:fill="FFFFFF"/>
        </w:rPr>
        <w:t>Ruslan dan Harianto.2009. Penanggulangan Hama Keong Mas.Yogyakarta: PT. Citra Aji Parama.</w:t>
      </w:r>
    </w:p>
    <w:p w:rsidR="003C7795" w:rsidRDefault="003C7795" w:rsidP="003C7795">
      <w:pPr>
        <w:spacing w:before="360" w:after="360"/>
        <w:ind w:left="1134" w:hanging="567"/>
        <w:jc w:val="both"/>
        <w:rPr>
          <w:sz w:val="24"/>
          <w:szCs w:val="24"/>
        </w:rPr>
      </w:pPr>
      <w:r w:rsidRPr="00B71D9C">
        <w:rPr>
          <w:sz w:val="24"/>
          <w:szCs w:val="24"/>
        </w:rPr>
        <w:t>Sitanggang, M. dan Sarwono, B. 2011.Budidaya Gurami (Edisi Revisi). Penebar Swadaya. Jakarta.</w:t>
      </w:r>
    </w:p>
    <w:p w:rsidR="003C7795" w:rsidRDefault="003C7795" w:rsidP="003C7795">
      <w:pPr>
        <w:spacing w:before="360" w:after="360"/>
        <w:ind w:left="1134" w:hanging="567"/>
        <w:jc w:val="both"/>
        <w:rPr>
          <w:sz w:val="24"/>
          <w:szCs w:val="24"/>
        </w:rPr>
      </w:pPr>
      <w:r w:rsidRPr="00B71D9C">
        <w:rPr>
          <w:sz w:val="24"/>
          <w:szCs w:val="24"/>
        </w:rPr>
        <w:t>Soetrisno, C.K. 2014. Laporan Tahunan Direktorat Produksi Tahun 2013, Januari 2014, Direktorat Jendral Perikanan Budidaya, Jakarta, P. 1 (42).</w:t>
      </w:r>
    </w:p>
    <w:p w:rsidR="003C7795" w:rsidRDefault="003C7795" w:rsidP="003C7795">
      <w:pPr>
        <w:spacing w:before="360" w:after="360"/>
        <w:ind w:left="1134" w:hanging="567"/>
        <w:jc w:val="both"/>
        <w:rPr>
          <w:sz w:val="24"/>
          <w:szCs w:val="24"/>
        </w:rPr>
      </w:pPr>
      <w:r w:rsidRPr="00B71D9C">
        <w:rPr>
          <w:sz w:val="24"/>
          <w:szCs w:val="24"/>
        </w:rPr>
        <w:t xml:space="preserve">Standard Nasional Indonesia (SNI). 2007b Produksi Benih Ikan Gurame </w:t>
      </w:r>
      <w:r w:rsidRPr="00B71D9C">
        <w:rPr>
          <w:i/>
          <w:iCs/>
          <w:sz w:val="24"/>
          <w:szCs w:val="24"/>
        </w:rPr>
        <w:t>(Osphronemus gouramy, Lac.)</w:t>
      </w:r>
      <w:r w:rsidRPr="00B71D9C">
        <w:rPr>
          <w:sz w:val="24"/>
          <w:szCs w:val="24"/>
        </w:rPr>
        <w:t xml:space="preserve"> Kelas Benih Sebar. SNI : 01- 6485.3-2007. 1-7 hal.</w:t>
      </w:r>
    </w:p>
    <w:p w:rsidR="003C7795" w:rsidRPr="00B71D9C" w:rsidRDefault="003C7795" w:rsidP="00445DD8">
      <w:pPr>
        <w:spacing w:before="360" w:after="360"/>
        <w:ind w:firstLine="567"/>
        <w:jc w:val="both"/>
        <w:rPr>
          <w:sz w:val="24"/>
          <w:szCs w:val="24"/>
        </w:rPr>
      </w:pPr>
      <w:bookmarkStart w:id="2" w:name="_GoBack"/>
      <w:bookmarkEnd w:id="2"/>
      <w:r w:rsidRPr="00B71D9C">
        <w:rPr>
          <w:sz w:val="24"/>
          <w:szCs w:val="24"/>
        </w:rPr>
        <w:t>Sudjana (1992).</w:t>
      </w:r>
      <w:r>
        <w:rPr>
          <w:sz w:val="24"/>
          <w:szCs w:val="24"/>
        </w:rPr>
        <w:t xml:space="preserve">  </w:t>
      </w:r>
      <w:r w:rsidRPr="00B71D9C">
        <w:rPr>
          <w:sz w:val="24"/>
          <w:szCs w:val="24"/>
        </w:rPr>
        <w:t>Metode Statistik. Tarsito Bandung.</w:t>
      </w:r>
    </w:p>
    <w:p w:rsidR="003C7795" w:rsidRDefault="003C7795" w:rsidP="003C7795">
      <w:pPr>
        <w:spacing w:before="360" w:after="360"/>
        <w:ind w:left="1134" w:hanging="567"/>
        <w:jc w:val="both"/>
        <w:rPr>
          <w:sz w:val="24"/>
          <w:szCs w:val="24"/>
        </w:rPr>
      </w:pPr>
      <w:r w:rsidRPr="00B71D9C">
        <w:rPr>
          <w:sz w:val="24"/>
          <w:szCs w:val="24"/>
        </w:rPr>
        <w:t xml:space="preserve">Sulistyo, J., Muarif, dan F. S. Mumpuni. 2016. Pertumbuhan dan Kelangsungan Hidup Benih Ikan Gurami </w:t>
      </w:r>
      <w:r w:rsidRPr="00B71D9C">
        <w:rPr>
          <w:i/>
          <w:iCs/>
          <w:sz w:val="24"/>
          <w:szCs w:val="24"/>
        </w:rPr>
        <w:t>(Osphronemus gouramy)</w:t>
      </w:r>
      <w:r w:rsidRPr="00B71D9C">
        <w:rPr>
          <w:sz w:val="24"/>
          <w:szCs w:val="24"/>
        </w:rPr>
        <w:t xml:space="preserve"> pada Sistem Resirkulasi dengan Padat Tebar 5, 7, dan 9 Ekor/Liter.</w:t>
      </w:r>
    </w:p>
    <w:p w:rsidR="003C7795" w:rsidRDefault="003C7795" w:rsidP="003C7795">
      <w:pPr>
        <w:spacing w:before="360" w:after="360"/>
        <w:ind w:left="1134" w:hanging="567"/>
        <w:jc w:val="both"/>
        <w:rPr>
          <w:sz w:val="24"/>
          <w:szCs w:val="24"/>
        </w:rPr>
      </w:pPr>
      <w:r w:rsidRPr="00B71D9C">
        <w:rPr>
          <w:sz w:val="24"/>
          <w:szCs w:val="24"/>
        </w:rPr>
        <w:t>Susanto IS. 2010. Aktivitas Antioksidan dan Komponen Bioaktif pada Keong Mas (</w:t>
      </w:r>
      <w:r w:rsidRPr="009468D6">
        <w:rPr>
          <w:i/>
          <w:sz w:val="24"/>
          <w:szCs w:val="24"/>
        </w:rPr>
        <w:t>Pomacea</w:t>
      </w:r>
      <w:r w:rsidRPr="00B71D9C">
        <w:rPr>
          <w:sz w:val="24"/>
          <w:szCs w:val="24"/>
        </w:rPr>
        <w:t xml:space="preserve"> </w:t>
      </w:r>
      <w:r w:rsidRPr="009468D6">
        <w:rPr>
          <w:i/>
          <w:sz w:val="24"/>
          <w:szCs w:val="24"/>
        </w:rPr>
        <w:t>canaliculata</w:t>
      </w:r>
      <w:r w:rsidRPr="00B71D9C">
        <w:rPr>
          <w:sz w:val="24"/>
          <w:szCs w:val="24"/>
        </w:rPr>
        <w:t xml:space="preserve">) [Skripsi]. Bogor : Fakultas Perikanan dan Kelautan, </w:t>
      </w:r>
      <w:r w:rsidRPr="00B71D9C">
        <w:rPr>
          <w:sz w:val="24"/>
          <w:szCs w:val="24"/>
        </w:rPr>
        <w:lastRenderedPageBreak/>
        <w:t>Institute Pertanian Bogor.</w:t>
      </w:r>
    </w:p>
    <w:p w:rsidR="003C7795" w:rsidRDefault="003C7795" w:rsidP="003C7795">
      <w:pPr>
        <w:spacing w:before="360" w:after="360"/>
        <w:ind w:left="1134" w:hanging="567"/>
        <w:jc w:val="both"/>
        <w:rPr>
          <w:sz w:val="24"/>
          <w:szCs w:val="24"/>
        </w:rPr>
      </w:pPr>
      <w:r w:rsidRPr="00B71D9C">
        <w:rPr>
          <w:sz w:val="24"/>
          <w:szCs w:val="24"/>
        </w:rPr>
        <w:t xml:space="preserve">Syahpiansyah, N., Wibowo, L., dan Indryati. 2009. Pengaruh Eksrak Kasar Buah palem Ekor Tupai </w:t>
      </w:r>
      <w:r w:rsidRPr="009468D6">
        <w:rPr>
          <w:i/>
          <w:sz w:val="24"/>
          <w:szCs w:val="24"/>
        </w:rPr>
        <w:t>(Wodyetia bifurcata W)</w:t>
      </w:r>
      <w:r w:rsidRPr="00B71D9C">
        <w:rPr>
          <w:sz w:val="24"/>
          <w:szCs w:val="24"/>
        </w:rPr>
        <w:t xml:space="preserve"> Terhadap Mortalitas Keong Mas (</w:t>
      </w:r>
      <w:r w:rsidRPr="009468D6">
        <w:rPr>
          <w:i/>
          <w:sz w:val="24"/>
          <w:szCs w:val="24"/>
        </w:rPr>
        <w:t>Pomacea</w:t>
      </w:r>
      <w:r w:rsidRPr="00B71D9C">
        <w:rPr>
          <w:sz w:val="24"/>
          <w:szCs w:val="24"/>
        </w:rPr>
        <w:t xml:space="preserve"> </w:t>
      </w:r>
      <w:r w:rsidRPr="009468D6">
        <w:rPr>
          <w:i/>
          <w:sz w:val="24"/>
          <w:szCs w:val="24"/>
        </w:rPr>
        <w:t>sp</w:t>
      </w:r>
      <w:r w:rsidRPr="00B71D9C">
        <w:rPr>
          <w:sz w:val="24"/>
          <w:szCs w:val="24"/>
        </w:rPr>
        <w:t>.) di Rumah Kaca.</w:t>
      </w:r>
    </w:p>
    <w:p w:rsidR="0056462F" w:rsidRDefault="003C7795" w:rsidP="0056462F">
      <w:pPr>
        <w:spacing w:before="360" w:after="360"/>
        <w:ind w:left="1134" w:hanging="567"/>
        <w:jc w:val="both"/>
        <w:rPr>
          <w:sz w:val="24"/>
          <w:szCs w:val="24"/>
        </w:rPr>
      </w:pPr>
      <w:r w:rsidRPr="00B71D9C">
        <w:rPr>
          <w:sz w:val="24"/>
          <w:szCs w:val="24"/>
        </w:rPr>
        <w:t xml:space="preserve">Thaiin. A. 2016. Pengaruh Pemberian Lisin pada Pakan Komersial Terhadap Retensi Energi dan Rasio Konversi Pakan Ikan </w:t>
      </w:r>
      <w:r w:rsidRPr="00B71D9C">
        <w:rPr>
          <w:i/>
          <w:iCs/>
          <w:sz w:val="24"/>
          <w:szCs w:val="24"/>
        </w:rPr>
        <w:t>Gurame (Osphronemus gouramy).</w:t>
      </w:r>
      <w:r w:rsidRPr="00B71D9C">
        <w:rPr>
          <w:sz w:val="24"/>
          <w:szCs w:val="24"/>
        </w:rPr>
        <w:t>Skripsi. Fakultas Perikanan dan Kelautan. Universitas Airlangga. Surabaya.</w:t>
      </w:r>
    </w:p>
    <w:p w:rsidR="003C7795" w:rsidRPr="0056462F" w:rsidRDefault="003C7795" w:rsidP="0056462F">
      <w:pPr>
        <w:spacing w:before="360" w:after="360"/>
        <w:ind w:left="1134" w:hanging="567"/>
        <w:jc w:val="both"/>
        <w:rPr>
          <w:sz w:val="24"/>
          <w:szCs w:val="24"/>
        </w:rPr>
      </w:pPr>
      <w:r w:rsidRPr="00B71D9C">
        <w:rPr>
          <w:sz w:val="24"/>
          <w:szCs w:val="24"/>
        </w:rPr>
        <w:t>Yulfiperius. 2014. Nutrisi Ikan. PT Rajagrafindo Persada. Depok</w:t>
      </w:r>
    </w:p>
    <w:p w:rsidR="000D7AEE" w:rsidRPr="0012692D" w:rsidRDefault="000D7AEE" w:rsidP="00136194">
      <w:pPr>
        <w:ind w:left="1276" w:hanging="708"/>
        <w:jc w:val="both"/>
        <w:rPr>
          <w:b/>
          <w:sz w:val="24"/>
          <w:szCs w:val="24"/>
        </w:rPr>
      </w:pPr>
    </w:p>
    <w:sectPr w:rsidR="000D7AEE" w:rsidRPr="0012692D" w:rsidSect="00C72785">
      <w:footerReference w:type="default" r:id="rId19"/>
      <w:type w:val="continuous"/>
      <w:pgSz w:w="11910" w:h="16840"/>
      <w:pgMar w:top="1588" w:right="1588" w:bottom="1588" w:left="158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732" w:rsidRDefault="009F0732">
      <w:r>
        <w:separator/>
      </w:r>
    </w:p>
  </w:endnote>
  <w:endnote w:type="continuationSeparator" w:id="0">
    <w:p w:rsidR="009F0732" w:rsidRDefault="009F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0021209"/>
      <w:docPartObj>
        <w:docPartGallery w:val="Page Numbers (Bottom of Page)"/>
        <w:docPartUnique/>
      </w:docPartObj>
    </w:sdtPr>
    <w:sdtEndPr>
      <w:rPr>
        <w:noProof/>
      </w:rPr>
    </w:sdtEndPr>
    <w:sdtContent>
      <w:p w:rsidR="00920FA5" w:rsidRDefault="0056462F">
        <w:pPr>
          <w:pStyle w:val="Footer"/>
          <w:jc w:val="right"/>
        </w:pPr>
        <w:r>
          <w:fldChar w:fldCharType="begin"/>
        </w:r>
        <w:r>
          <w:instrText xml:space="preserve"> PAGE   \* MERGEFORMAT </w:instrText>
        </w:r>
        <w:r>
          <w:fldChar w:fldCharType="separate"/>
        </w:r>
        <w:r w:rsidR="00445DD8">
          <w:rPr>
            <w:noProof/>
          </w:rPr>
          <w:t>11</w:t>
        </w:r>
        <w:r>
          <w:rPr>
            <w:noProof/>
          </w:rPr>
          <w:fldChar w:fldCharType="end"/>
        </w:r>
      </w:p>
    </w:sdtContent>
  </w:sdt>
  <w:p w:rsidR="00920FA5" w:rsidRDefault="009F073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732" w:rsidRDefault="009F0732">
      <w:r>
        <w:separator/>
      </w:r>
    </w:p>
  </w:footnote>
  <w:footnote w:type="continuationSeparator" w:id="0">
    <w:p w:rsidR="009F0732" w:rsidRDefault="009F07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BDB"/>
    <w:multiLevelType w:val="hybridMultilevel"/>
    <w:tmpl w:val="A16ADD2C"/>
    <w:lvl w:ilvl="0" w:tplc="D4F66920">
      <w:start w:val="1"/>
      <w:numFmt w:val="decimal"/>
      <w:lvlText w:val="%1)"/>
      <w:lvlJc w:val="left"/>
      <w:pPr>
        <w:ind w:left="720" w:hanging="360"/>
      </w:pPr>
      <w:rPr>
        <w:b w:val="0"/>
      </w:rPr>
    </w:lvl>
    <w:lvl w:ilvl="1" w:tplc="75222F0A">
      <w:start w:val="1"/>
      <w:numFmt w:val="lowerLetter"/>
      <w:lvlText w:val="%2."/>
      <w:lvlJc w:val="left"/>
      <w:pPr>
        <w:ind w:left="1440" w:hanging="360"/>
      </w:pPr>
    </w:lvl>
    <w:lvl w:ilvl="2" w:tplc="EEFA9224">
      <w:start w:val="1"/>
      <w:numFmt w:val="lowerRoman"/>
      <w:lvlText w:val="%3."/>
      <w:lvlJc w:val="right"/>
      <w:pPr>
        <w:ind w:left="2160" w:hanging="180"/>
      </w:pPr>
    </w:lvl>
    <w:lvl w:ilvl="3" w:tplc="04381E3C" w:tentative="1">
      <w:start w:val="1"/>
      <w:numFmt w:val="decimal"/>
      <w:lvlText w:val="%4."/>
      <w:lvlJc w:val="left"/>
      <w:pPr>
        <w:ind w:left="2880" w:hanging="360"/>
      </w:pPr>
    </w:lvl>
    <w:lvl w:ilvl="4" w:tplc="688064D8" w:tentative="1">
      <w:start w:val="1"/>
      <w:numFmt w:val="lowerLetter"/>
      <w:lvlText w:val="%5."/>
      <w:lvlJc w:val="left"/>
      <w:pPr>
        <w:ind w:left="3600" w:hanging="360"/>
      </w:pPr>
    </w:lvl>
    <w:lvl w:ilvl="5" w:tplc="0AFCE090" w:tentative="1">
      <w:start w:val="1"/>
      <w:numFmt w:val="lowerRoman"/>
      <w:lvlText w:val="%6."/>
      <w:lvlJc w:val="right"/>
      <w:pPr>
        <w:ind w:left="4320" w:hanging="180"/>
      </w:pPr>
    </w:lvl>
    <w:lvl w:ilvl="6" w:tplc="84CCFB7E" w:tentative="1">
      <w:start w:val="1"/>
      <w:numFmt w:val="decimal"/>
      <w:lvlText w:val="%7."/>
      <w:lvlJc w:val="left"/>
      <w:pPr>
        <w:ind w:left="5040" w:hanging="360"/>
      </w:pPr>
    </w:lvl>
    <w:lvl w:ilvl="7" w:tplc="95766862" w:tentative="1">
      <w:start w:val="1"/>
      <w:numFmt w:val="lowerLetter"/>
      <w:lvlText w:val="%8."/>
      <w:lvlJc w:val="left"/>
      <w:pPr>
        <w:ind w:left="5760" w:hanging="360"/>
      </w:pPr>
    </w:lvl>
    <w:lvl w:ilvl="8" w:tplc="0CA6A182" w:tentative="1">
      <w:start w:val="1"/>
      <w:numFmt w:val="lowerRoman"/>
      <w:lvlText w:val="%9."/>
      <w:lvlJc w:val="right"/>
      <w:pPr>
        <w:ind w:left="6480" w:hanging="180"/>
      </w:pPr>
    </w:lvl>
  </w:abstractNum>
  <w:abstractNum w:abstractNumId="1" w15:restartNumberingAfterBreak="0">
    <w:nsid w:val="14971DCB"/>
    <w:multiLevelType w:val="hybridMultilevel"/>
    <w:tmpl w:val="689A68C2"/>
    <w:lvl w:ilvl="0" w:tplc="C3D07820">
      <w:start w:val="1"/>
      <w:numFmt w:val="decimal"/>
      <w:lvlText w:val="%1."/>
      <w:lvlJc w:val="left"/>
      <w:pPr>
        <w:ind w:left="2028" w:hanging="36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2" w15:restartNumberingAfterBreak="0">
    <w:nsid w:val="21101713"/>
    <w:multiLevelType w:val="hybridMultilevel"/>
    <w:tmpl w:val="86A03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15797"/>
    <w:multiLevelType w:val="hybridMultilevel"/>
    <w:tmpl w:val="0EC05084"/>
    <w:lvl w:ilvl="0" w:tplc="2EE809C8">
      <w:start w:val="1"/>
      <w:numFmt w:val="decimal"/>
      <w:lvlText w:val="%1."/>
      <w:lvlJc w:val="left"/>
      <w:pPr>
        <w:ind w:left="1396" w:hanging="809"/>
      </w:pPr>
      <w:rPr>
        <w:rFonts w:ascii="Times New Roman" w:eastAsia="Times New Roman" w:hAnsi="Times New Roman" w:cs="Times New Roman" w:hint="default"/>
        <w:b/>
        <w:bCs/>
        <w:w w:val="100"/>
        <w:sz w:val="24"/>
        <w:szCs w:val="24"/>
        <w:lang w:val="id" w:eastAsia="en-US" w:bidi="ar-SA"/>
      </w:rPr>
    </w:lvl>
    <w:lvl w:ilvl="1" w:tplc="BA0E64E8">
      <w:numFmt w:val="bullet"/>
      <w:lvlText w:val="•"/>
      <w:lvlJc w:val="left"/>
      <w:pPr>
        <w:ind w:left="1879" w:hanging="809"/>
      </w:pPr>
      <w:rPr>
        <w:rFonts w:hint="default"/>
        <w:lang w:val="id" w:eastAsia="en-US" w:bidi="ar-SA"/>
      </w:rPr>
    </w:lvl>
    <w:lvl w:ilvl="2" w:tplc="9C8A08F4">
      <w:numFmt w:val="bullet"/>
      <w:lvlText w:val="•"/>
      <w:lvlJc w:val="left"/>
      <w:pPr>
        <w:ind w:left="2358" w:hanging="809"/>
      </w:pPr>
      <w:rPr>
        <w:rFonts w:hint="default"/>
        <w:lang w:val="id" w:eastAsia="en-US" w:bidi="ar-SA"/>
      </w:rPr>
    </w:lvl>
    <w:lvl w:ilvl="3" w:tplc="E1C25CB0">
      <w:numFmt w:val="bullet"/>
      <w:lvlText w:val="•"/>
      <w:lvlJc w:val="left"/>
      <w:pPr>
        <w:ind w:left="2838" w:hanging="809"/>
      </w:pPr>
      <w:rPr>
        <w:rFonts w:hint="default"/>
        <w:lang w:val="id" w:eastAsia="en-US" w:bidi="ar-SA"/>
      </w:rPr>
    </w:lvl>
    <w:lvl w:ilvl="4" w:tplc="64244062">
      <w:numFmt w:val="bullet"/>
      <w:lvlText w:val="•"/>
      <w:lvlJc w:val="left"/>
      <w:pPr>
        <w:ind w:left="3317" w:hanging="809"/>
      </w:pPr>
      <w:rPr>
        <w:rFonts w:hint="default"/>
        <w:lang w:val="id" w:eastAsia="en-US" w:bidi="ar-SA"/>
      </w:rPr>
    </w:lvl>
    <w:lvl w:ilvl="5" w:tplc="49384178">
      <w:numFmt w:val="bullet"/>
      <w:lvlText w:val="•"/>
      <w:lvlJc w:val="left"/>
      <w:pPr>
        <w:ind w:left="3796" w:hanging="809"/>
      </w:pPr>
      <w:rPr>
        <w:rFonts w:hint="default"/>
        <w:lang w:val="id" w:eastAsia="en-US" w:bidi="ar-SA"/>
      </w:rPr>
    </w:lvl>
    <w:lvl w:ilvl="6" w:tplc="2C7E6D7E">
      <w:numFmt w:val="bullet"/>
      <w:lvlText w:val="•"/>
      <w:lvlJc w:val="left"/>
      <w:pPr>
        <w:ind w:left="4276" w:hanging="809"/>
      </w:pPr>
      <w:rPr>
        <w:rFonts w:hint="default"/>
        <w:lang w:val="id" w:eastAsia="en-US" w:bidi="ar-SA"/>
      </w:rPr>
    </w:lvl>
    <w:lvl w:ilvl="7" w:tplc="EE04B654">
      <w:numFmt w:val="bullet"/>
      <w:lvlText w:val="•"/>
      <w:lvlJc w:val="left"/>
      <w:pPr>
        <w:ind w:left="4755" w:hanging="809"/>
      </w:pPr>
      <w:rPr>
        <w:rFonts w:hint="default"/>
        <w:lang w:val="id" w:eastAsia="en-US" w:bidi="ar-SA"/>
      </w:rPr>
    </w:lvl>
    <w:lvl w:ilvl="8" w:tplc="6C00B226">
      <w:numFmt w:val="bullet"/>
      <w:lvlText w:val="•"/>
      <w:lvlJc w:val="left"/>
      <w:pPr>
        <w:ind w:left="5235" w:hanging="809"/>
      </w:pPr>
      <w:rPr>
        <w:rFonts w:hint="default"/>
        <w:lang w:val="id" w:eastAsia="en-US" w:bidi="ar-SA"/>
      </w:rPr>
    </w:lvl>
  </w:abstractNum>
  <w:abstractNum w:abstractNumId="4" w15:restartNumberingAfterBreak="0">
    <w:nsid w:val="64747EFF"/>
    <w:multiLevelType w:val="hybridMultilevel"/>
    <w:tmpl w:val="BA20048A"/>
    <w:lvl w:ilvl="0" w:tplc="5A108390">
      <w:start w:val="1"/>
      <w:numFmt w:val="decimal"/>
      <w:lvlText w:val="%1."/>
      <w:lvlJc w:val="left"/>
      <w:pPr>
        <w:ind w:left="1224" w:hanging="636"/>
      </w:pPr>
      <w:rPr>
        <w:rFonts w:ascii="Times New Roman" w:eastAsia="Times New Roman" w:hAnsi="Times New Roman" w:cs="Times New Roman" w:hint="default"/>
        <w:b/>
        <w:bCs/>
        <w:w w:val="100"/>
        <w:sz w:val="24"/>
        <w:szCs w:val="24"/>
        <w:lang w:val="id" w:eastAsia="en-US" w:bidi="ar-SA"/>
      </w:rPr>
    </w:lvl>
    <w:lvl w:ilvl="1" w:tplc="9320D602">
      <w:start w:val="1"/>
      <w:numFmt w:val="decimal"/>
      <w:lvlText w:val="%2."/>
      <w:lvlJc w:val="left"/>
      <w:pPr>
        <w:ind w:left="1296" w:hanging="257"/>
      </w:pPr>
      <w:rPr>
        <w:rFonts w:ascii="Times New Roman" w:eastAsia="Times New Roman" w:hAnsi="Times New Roman" w:cs="Times New Roman" w:hint="default"/>
        <w:w w:val="100"/>
        <w:sz w:val="24"/>
        <w:szCs w:val="24"/>
        <w:lang w:val="id" w:eastAsia="en-US" w:bidi="ar-SA"/>
      </w:rPr>
    </w:lvl>
    <w:lvl w:ilvl="2" w:tplc="98C2F682">
      <w:numFmt w:val="bullet"/>
      <w:lvlText w:val="•"/>
      <w:lvlJc w:val="left"/>
      <w:pPr>
        <w:ind w:left="2120" w:hanging="257"/>
      </w:pPr>
      <w:rPr>
        <w:rFonts w:hint="default"/>
        <w:lang w:val="id" w:eastAsia="en-US" w:bidi="ar-SA"/>
      </w:rPr>
    </w:lvl>
    <w:lvl w:ilvl="3" w:tplc="663EB59E">
      <w:numFmt w:val="bullet"/>
      <w:lvlText w:val="•"/>
      <w:lvlJc w:val="left"/>
      <w:pPr>
        <w:ind w:left="2941" w:hanging="257"/>
      </w:pPr>
      <w:rPr>
        <w:rFonts w:hint="default"/>
        <w:lang w:val="id" w:eastAsia="en-US" w:bidi="ar-SA"/>
      </w:rPr>
    </w:lvl>
    <w:lvl w:ilvl="4" w:tplc="10E2F600">
      <w:numFmt w:val="bullet"/>
      <w:lvlText w:val="•"/>
      <w:lvlJc w:val="left"/>
      <w:pPr>
        <w:ind w:left="3762" w:hanging="257"/>
      </w:pPr>
      <w:rPr>
        <w:rFonts w:hint="default"/>
        <w:lang w:val="id" w:eastAsia="en-US" w:bidi="ar-SA"/>
      </w:rPr>
    </w:lvl>
    <w:lvl w:ilvl="5" w:tplc="0F30EFC2">
      <w:numFmt w:val="bullet"/>
      <w:lvlText w:val="•"/>
      <w:lvlJc w:val="left"/>
      <w:pPr>
        <w:ind w:left="4582" w:hanging="257"/>
      </w:pPr>
      <w:rPr>
        <w:rFonts w:hint="default"/>
        <w:lang w:val="id" w:eastAsia="en-US" w:bidi="ar-SA"/>
      </w:rPr>
    </w:lvl>
    <w:lvl w:ilvl="6" w:tplc="64C8DBF4">
      <w:numFmt w:val="bullet"/>
      <w:lvlText w:val="•"/>
      <w:lvlJc w:val="left"/>
      <w:pPr>
        <w:ind w:left="5403" w:hanging="257"/>
      </w:pPr>
      <w:rPr>
        <w:rFonts w:hint="default"/>
        <w:lang w:val="id" w:eastAsia="en-US" w:bidi="ar-SA"/>
      </w:rPr>
    </w:lvl>
    <w:lvl w:ilvl="7" w:tplc="D4C2C4CA">
      <w:numFmt w:val="bullet"/>
      <w:lvlText w:val="•"/>
      <w:lvlJc w:val="left"/>
      <w:pPr>
        <w:ind w:left="6224" w:hanging="257"/>
      </w:pPr>
      <w:rPr>
        <w:rFonts w:hint="default"/>
        <w:lang w:val="id" w:eastAsia="en-US" w:bidi="ar-SA"/>
      </w:rPr>
    </w:lvl>
    <w:lvl w:ilvl="8" w:tplc="ED08E8AC">
      <w:numFmt w:val="bullet"/>
      <w:lvlText w:val="•"/>
      <w:lvlJc w:val="left"/>
      <w:pPr>
        <w:ind w:left="7044" w:hanging="257"/>
      </w:pPr>
      <w:rPr>
        <w:rFonts w:hint="default"/>
        <w:lang w:val="id" w:eastAsia="en-US" w:bidi="ar-S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EA663F"/>
    <w:rsid w:val="00030B4E"/>
    <w:rsid w:val="00061938"/>
    <w:rsid w:val="000D7AEE"/>
    <w:rsid w:val="00113C2A"/>
    <w:rsid w:val="0012692D"/>
    <w:rsid w:val="00136194"/>
    <w:rsid w:val="001B6656"/>
    <w:rsid w:val="001D5277"/>
    <w:rsid w:val="001D7CC1"/>
    <w:rsid w:val="002075D2"/>
    <w:rsid w:val="00240FEB"/>
    <w:rsid w:val="00294FFD"/>
    <w:rsid w:val="003659AE"/>
    <w:rsid w:val="003C7795"/>
    <w:rsid w:val="003F3C25"/>
    <w:rsid w:val="004077F0"/>
    <w:rsid w:val="00445AC0"/>
    <w:rsid w:val="00445DD8"/>
    <w:rsid w:val="004859EC"/>
    <w:rsid w:val="004E2FEF"/>
    <w:rsid w:val="00514698"/>
    <w:rsid w:val="005340A4"/>
    <w:rsid w:val="00546C9D"/>
    <w:rsid w:val="00553D45"/>
    <w:rsid w:val="0056462F"/>
    <w:rsid w:val="00590088"/>
    <w:rsid w:val="005F7581"/>
    <w:rsid w:val="006B2207"/>
    <w:rsid w:val="00734634"/>
    <w:rsid w:val="00741F0E"/>
    <w:rsid w:val="00765E76"/>
    <w:rsid w:val="007C485B"/>
    <w:rsid w:val="00964460"/>
    <w:rsid w:val="009F0732"/>
    <w:rsid w:val="00A026AF"/>
    <w:rsid w:val="00A25194"/>
    <w:rsid w:val="00A319FF"/>
    <w:rsid w:val="00A4465A"/>
    <w:rsid w:val="00A960DD"/>
    <w:rsid w:val="00AB7EA8"/>
    <w:rsid w:val="00AE214D"/>
    <w:rsid w:val="00AF747D"/>
    <w:rsid w:val="00BC3F76"/>
    <w:rsid w:val="00BE4849"/>
    <w:rsid w:val="00C12227"/>
    <w:rsid w:val="00C441C1"/>
    <w:rsid w:val="00C517DA"/>
    <w:rsid w:val="00C72785"/>
    <w:rsid w:val="00C85622"/>
    <w:rsid w:val="00CE42A2"/>
    <w:rsid w:val="00CF01AD"/>
    <w:rsid w:val="00D35DD0"/>
    <w:rsid w:val="00D477E4"/>
    <w:rsid w:val="00D51F41"/>
    <w:rsid w:val="00DA7829"/>
    <w:rsid w:val="00DD40BC"/>
    <w:rsid w:val="00E23E00"/>
    <w:rsid w:val="00E35785"/>
    <w:rsid w:val="00E776B2"/>
    <w:rsid w:val="00EA52D1"/>
    <w:rsid w:val="00EA663F"/>
    <w:rsid w:val="00EB69CA"/>
    <w:rsid w:val="00ED5288"/>
    <w:rsid w:val="00EE3AB2"/>
    <w:rsid w:val="00F0100A"/>
    <w:rsid w:val="00F32C67"/>
    <w:rsid w:val="00F8524A"/>
    <w:rsid w:val="00FB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60C5"/>
  <w15:docId w15:val="{A49829B1-39CB-42F1-B39C-60812453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link w:val="Heading1Char"/>
    <w:uiPriority w:val="1"/>
    <w:qFormat/>
    <w:pPr>
      <w:ind w:left="58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link w:val="ListParagraphChar"/>
    <w:uiPriority w:val="1"/>
    <w:qFormat/>
    <w:pPr>
      <w:ind w:left="1396" w:hanging="809"/>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F0E"/>
    <w:rPr>
      <w:color w:val="0000FF" w:themeColor="hyperlink"/>
      <w:u w:val="single"/>
    </w:rPr>
  </w:style>
  <w:style w:type="character" w:customStyle="1" w:styleId="ListParagraphChar">
    <w:name w:val="List Paragraph Char"/>
    <w:link w:val="ListParagraph"/>
    <w:uiPriority w:val="34"/>
    <w:locked/>
    <w:rsid w:val="00553D45"/>
    <w:rPr>
      <w:rFonts w:ascii="Times New Roman" w:eastAsia="Times New Roman" w:hAnsi="Times New Roman" w:cs="Times New Roman"/>
      <w:lang w:val="id"/>
    </w:rPr>
  </w:style>
  <w:style w:type="table" w:customStyle="1" w:styleId="TableGrid0">
    <w:name w:val="Table Grid_0"/>
    <w:basedOn w:val="TableNormal"/>
    <w:uiPriority w:val="39"/>
    <w:rsid w:val="00EB69C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65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DA7829"/>
    <w:rPr>
      <w:rFonts w:ascii="Times New Roman" w:eastAsia="Times New Roman" w:hAnsi="Times New Roman" w:cs="Times New Roman"/>
      <w:sz w:val="24"/>
      <w:szCs w:val="24"/>
      <w:lang w:val="id"/>
    </w:rPr>
  </w:style>
  <w:style w:type="table" w:customStyle="1" w:styleId="TableGrid1">
    <w:name w:val="Table Grid1"/>
    <w:basedOn w:val="TableNormal"/>
    <w:next w:val="TableGrid"/>
    <w:rsid w:val="00294FFD"/>
    <w:pPr>
      <w:widowControl/>
      <w:autoSpaceDE/>
      <w:autoSpaceDN/>
    </w:pPr>
    <w:rPr>
      <w:lang w:val="id-ID"/>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PlainTable4">
    <w:name w:val="Plain Table 4"/>
    <w:basedOn w:val="TableNormal"/>
    <w:uiPriority w:val="44"/>
    <w:rsid w:val="00136194"/>
    <w:pPr>
      <w:widowControl/>
      <w:autoSpaceDE/>
      <w:autoSpaceDN/>
    </w:pPr>
    <w:rPr>
      <w:rFonts w:ascii="Times New Roman" w:hAnsi="Times New Roman" w:cs="Times New Roman"/>
      <w:kern w:val="2"/>
      <w:sz w:val="24"/>
      <w:szCs w:val="24"/>
      <w:lang w:val="en-ID"/>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MediumGrid1-Accent3">
    <w:name w:val="Medium Grid 1 Accent 3"/>
    <w:basedOn w:val="TableNormal"/>
    <w:uiPriority w:val="67"/>
    <w:rsid w:val="00734634"/>
    <w:pPr>
      <w:widowControl/>
      <w:autoSpaceDE/>
      <w:autoSpaceDN/>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customStyle="1" w:styleId="Heading1Char">
    <w:name w:val="Heading 1 Char"/>
    <w:basedOn w:val="DefaultParagraphFont"/>
    <w:link w:val="Heading1"/>
    <w:uiPriority w:val="9"/>
    <w:rsid w:val="001B6656"/>
    <w:rPr>
      <w:rFonts w:ascii="Times New Roman" w:eastAsia="Times New Roman" w:hAnsi="Times New Roman" w:cs="Times New Roman"/>
      <w:b/>
      <w:bCs/>
      <w:sz w:val="24"/>
      <w:szCs w:val="24"/>
      <w:lang w:val="id"/>
    </w:rPr>
  </w:style>
  <w:style w:type="paragraph" w:styleId="Footer">
    <w:name w:val="footer"/>
    <w:basedOn w:val="Normal"/>
    <w:link w:val="FooterChar"/>
    <w:uiPriority w:val="99"/>
    <w:unhideWhenUsed/>
    <w:rsid w:val="001B6656"/>
    <w:pPr>
      <w:widowControl/>
      <w:tabs>
        <w:tab w:val="center" w:pos="4680"/>
        <w:tab w:val="right" w:pos="9360"/>
      </w:tabs>
      <w:autoSpaceDE/>
      <w:autoSpaceDN/>
    </w:pPr>
    <w:rPr>
      <w:rFonts w:ascii="Calibri" w:eastAsia="Calibri" w:hAnsi="Calibri"/>
      <w:lang w:val="en-ID"/>
    </w:rPr>
  </w:style>
  <w:style w:type="character" w:customStyle="1" w:styleId="FooterChar">
    <w:name w:val="Footer Char"/>
    <w:basedOn w:val="DefaultParagraphFont"/>
    <w:link w:val="Footer"/>
    <w:uiPriority w:val="99"/>
    <w:rsid w:val="001B6656"/>
    <w:rPr>
      <w:rFonts w:ascii="Calibri" w:eastAsia="Calibri" w:hAnsi="Calibri" w:cs="Times New Roman"/>
      <w:lang w:val="en-ID"/>
    </w:rPr>
  </w:style>
  <w:style w:type="paragraph" w:styleId="NoSpacing">
    <w:name w:val="No Spacing"/>
    <w:uiPriority w:val="1"/>
    <w:qFormat/>
    <w:rsid w:val="003C7795"/>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Damiwalia11@gmail.com" TargetMode="External"/><Relationship Id="rId13" Type="http://schemas.microsoft.com/office/2007/relationships/hdphoto" Target="media/hdphoto1.wdp"/><Relationship Id="rId18" Type="http://schemas.microsoft.com/office/2007/relationships/hdphoto" Target="media/hdphoto3.wd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2.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Nin02</b:Tag>
    <b:SourceType>BookSection</b:SourceType>
    <b:Guid>{890104E5-E0E7-485E-9176-9AF39C23DB73}</b:Guid>
    <b:Author>
      <b:Author>
        <b:NameList>
          <b:Person>
            <b:Last>Ningrum</b:Last>
            <b:First>E.</b:First>
          </b:Person>
        </b:NameList>
      </b:Author>
    </b:Author>
    <b:Year>2012</b:Year>
    <b:Publisher>Cahaya Atma Pustaka</b:Publisher>
    <b:City>Yogyakarta</b:City>
    <b:BookTitle>Bisnis Hebat Ikan Hias Air Tawar.</b:BookTitle>
    <b:RefOrder>2</b:RefOrder>
  </b:Source>
  <b:Source>
    <b:Tag>Dar21</b:Tag>
    <b:SourceType>JournalArticle</b:SourceType>
    <b:Guid>{5580DD96-9297-4497-AC77-B1751CCA4BAB}</b:Guid>
    <b:Title>Penggunaan tepung azolla sp sebagai bahan baku pakan ikan nila merah </b:Title>
    <b:Year>2021</b:Year>
    <b:Author>
      <b:Author>
        <b:NameList>
          <b:Person>
            <b:Last>Darmianawati</b:Last>
          </b:Person>
        </b:NameList>
      </b:Author>
    </b:Author>
    <b:JournalName>Jurnal Penelitian</b:JournalName>
    <b:RefOrder>3</b:RefOrder>
  </b:Source>
  <b:Source>
    <b:Tag>Sug13</b:Tag>
    <b:SourceType>BookSection</b:SourceType>
    <b:Guid>{88B14A2A-1FDC-417C-B25C-FB254D2CC424}</b:Guid>
    <b:Author>
      <b:Author>
        <b:NameList>
          <b:Person>
            <b:Last>Sugiyono.</b:Last>
          </b:Person>
        </b:NameList>
      </b:Author>
    </b:Author>
    <b:Title>Metode Penelitian Bisnis. Bandung</b:Title>
    <b:Year>2013</b:Year>
    <b:Pages>7</b:Pages>
    <b:Publisher>Alfabeta</b:Publisher>
    <b:RefOrder>30</b:RefOrder>
  </b:Source>
  <b:Source>
    <b:Tag>Sud92</b:Tag>
    <b:SourceType>Book</b:SourceType>
    <b:Guid>{E72D5F08-3A38-44C9-8F99-251469EFCD3A}</b:Guid>
    <b:Author>
      <b:Author>
        <b:NameList>
          <b:Person>
            <b:Last>Sudjana</b:Last>
          </b:Person>
        </b:NameList>
      </b:Author>
    </b:Author>
    <b:Title>Metode Statistika</b:Title>
    <b:Year>1992</b:Year>
    <b:City>Bandung</b:City>
    <b:Publisher>Tarsito</b:Publisher>
    <b:RefOrder>37</b:RefOrder>
  </b:Source>
</b:Sources>
</file>

<file path=customXml/itemProps1.xml><?xml version="1.0" encoding="utf-8"?>
<ds:datastoreItem xmlns:ds="http://schemas.openxmlformats.org/officeDocument/2006/customXml" ds:itemID="{025B9ABC-025A-48C5-B30A-477867E9B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12</Pages>
  <Words>2960</Words>
  <Characters>16877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50</cp:revision>
  <dcterms:created xsi:type="dcterms:W3CDTF">2023-08-19T06:47:00Z</dcterms:created>
  <dcterms:modified xsi:type="dcterms:W3CDTF">2024-07-19T03:30:00Z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WPS Writer</vt:lpwstr>
  </property>
  <property fmtid="{D5CDD505-2E9C-101B-9397-08002B2CF9AE}" pid="4" name="LastSaved">
    <vt:filetime>2023-08-19T00:00:00Z</vt:filetime>
  </property>
</Properties>
</file>